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69" w:tblpY="-3"/>
        <w:tblW w:w="0" w:type="auto"/>
        <w:tblLayout w:type="fixed"/>
        <w:tblLook w:val="0000" w:firstRow="0" w:lastRow="0" w:firstColumn="0" w:lastColumn="0" w:noHBand="0" w:noVBand="0"/>
      </w:tblPr>
      <w:tblGrid>
        <w:gridCol w:w="1708"/>
        <w:gridCol w:w="4489"/>
      </w:tblGrid>
      <w:tr w:rsidR="00EA41D2" w:rsidRPr="00044DFF" w:rsidTr="005B0BCC">
        <w:trPr>
          <w:cantSplit/>
          <w:trHeight w:val="70"/>
        </w:trPr>
        <w:tc>
          <w:tcPr>
            <w:tcW w:w="1708" w:type="dxa"/>
          </w:tcPr>
          <w:p w:rsidR="00EA41D2" w:rsidRPr="005B0BCC" w:rsidRDefault="005B0BCC" w:rsidP="005B0BCC">
            <w:pPr>
              <w:ind w:right="2"/>
              <w:jc w:val="both"/>
              <w:rPr>
                <w:b/>
                <w:lang w:val="sr-Cyrl-CS"/>
              </w:rPr>
            </w:pPr>
            <w:r>
              <w:rPr>
                <w:b/>
                <w:lang w:val="sr-Cyrl-CS"/>
              </w:rPr>
              <w:t>Н</w:t>
            </w:r>
            <w:r w:rsidR="00EA41D2" w:rsidRPr="005B0BCC">
              <w:rPr>
                <w:b/>
              </w:rPr>
              <w:t>аручилац</w:t>
            </w:r>
            <w:r w:rsidR="005C6E11" w:rsidRPr="005B0BCC">
              <w:rPr>
                <w:b/>
                <w:lang w:val="sr-Cyrl-CS"/>
              </w:rPr>
              <w:t>:</w:t>
            </w:r>
          </w:p>
        </w:tc>
        <w:tc>
          <w:tcPr>
            <w:tcW w:w="4489" w:type="dxa"/>
            <w:vAlign w:val="bottom"/>
          </w:tcPr>
          <w:p w:rsidR="00EA41D2" w:rsidRPr="00044DFF" w:rsidRDefault="0075310D" w:rsidP="005C6E11">
            <w:pPr>
              <w:ind w:right="2"/>
            </w:pPr>
            <w:r>
              <w:rPr>
                <w:lang w:val="sr-Cyrl-CS"/>
              </w:rPr>
              <w:t>О</w:t>
            </w:r>
            <w:r w:rsidR="00A25AA3">
              <w:rPr>
                <w:lang w:val="sr-Cyrl-CS"/>
              </w:rPr>
              <w:t>пшта болница</w:t>
            </w:r>
            <w:r w:rsidR="00EA41D2" w:rsidRPr="00044DFF">
              <w:t xml:space="preserve"> „Свети Лука“ Смедерево</w:t>
            </w:r>
          </w:p>
        </w:tc>
      </w:tr>
      <w:tr w:rsidR="00EA41D2" w:rsidRPr="00044DFF" w:rsidTr="005B0BCC">
        <w:trPr>
          <w:cantSplit/>
          <w:trHeight w:val="70"/>
        </w:trPr>
        <w:tc>
          <w:tcPr>
            <w:tcW w:w="1708" w:type="dxa"/>
          </w:tcPr>
          <w:p w:rsidR="00EA41D2" w:rsidRPr="005B0BCC" w:rsidRDefault="005C6E11" w:rsidP="005B0BCC">
            <w:pPr>
              <w:ind w:right="2"/>
              <w:rPr>
                <w:b/>
                <w:lang w:val="sr-Cyrl-CS"/>
              </w:rPr>
            </w:pPr>
            <w:r w:rsidRPr="005B0BCC">
              <w:rPr>
                <w:b/>
                <w:lang w:val="sr-Cyrl-CS"/>
              </w:rPr>
              <w:t>а</w:t>
            </w:r>
            <w:r w:rsidR="00EA41D2" w:rsidRPr="005B0BCC">
              <w:rPr>
                <w:b/>
              </w:rPr>
              <w:t>дреса</w:t>
            </w:r>
            <w:r w:rsidRPr="005B0BCC">
              <w:rPr>
                <w:b/>
                <w:lang w:val="sr-Cyrl-CS"/>
              </w:rPr>
              <w:t>:</w:t>
            </w:r>
          </w:p>
        </w:tc>
        <w:tc>
          <w:tcPr>
            <w:tcW w:w="4489" w:type="dxa"/>
            <w:vAlign w:val="bottom"/>
          </w:tcPr>
          <w:p w:rsidR="00EA41D2" w:rsidRPr="00044DFF" w:rsidRDefault="00936296" w:rsidP="005C6E11">
            <w:pPr>
              <w:ind w:right="2"/>
            </w:pPr>
            <w:r>
              <w:rPr>
                <w:lang w:val="sr-Cyrl-CS"/>
              </w:rPr>
              <w:t xml:space="preserve">улица </w:t>
            </w:r>
            <w:r w:rsidR="00EA41D2" w:rsidRPr="00044DFF">
              <w:t xml:space="preserve">Кнез Михаилова </w:t>
            </w:r>
            <w:r>
              <w:rPr>
                <w:lang w:val="sr-Cyrl-CS"/>
              </w:rPr>
              <w:t xml:space="preserve">број: </w:t>
            </w:r>
            <w:r w:rsidR="00EA41D2" w:rsidRPr="00044DFF">
              <w:t>51</w:t>
            </w:r>
          </w:p>
        </w:tc>
      </w:tr>
      <w:tr w:rsidR="00EA41D2" w:rsidRPr="00044DFF" w:rsidTr="005B0BCC">
        <w:trPr>
          <w:cantSplit/>
          <w:trHeight w:val="70"/>
        </w:trPr>
        <w:tc>
          <w:tcPr>
            <w:tcW w:w="1708" w:type="dxa"/>
          </w:tcPr>
          <w:p w:rsidR="00EA41D2" w:rsidRPr="005B0BCC" w:rsidRDefault="0075310D" w:rsidP="005B0BCC">
            <w:pPr>
              <w:ind w:right="2"/>
              <w:rPr>
                <w:b/>
              </w:rPr>
            </w:pPr>
            <w:r w:rsidRPr="005B0BCC">
              <w:rPr>
                <w:b/>
                <w:lang w:val="sr-Cyrl-CS"/>
              </w:rPr>
              <w:t>м</w:t>
            </w:r>
            <w:r w:rsidR="00EA41D2" w:rsidRPr="005B0BCC">
              <w:rPr>
                <w:b/>
              </w:rPr>
              <w:t>есто</w:t>
            </w:r>
          </w:p>
        </w:tc>
        <w:tc>
          <w:tcPr>
            <w:tcW w:w="4489" w:type="dxa"/>
            <w:vAlign w:val="bottom"/>
          </w:tcPr>
          <w:p w:rsidR="00EA41D2" w:rsidRPr="00044DFF" w:rsidRDefault="00EA41D2" w:rsidP="005C6E11">
            <w:pPr>
              <w:ind w:right="2"/>
            </w:pPr>
            <w:r w:rsidRPr="00044DFF">
              <w:t>Смедерево</w:t>
            </w:r>
          </w:p>
        </w:tc>
      </w:tr>
      <w:tr w:rsidR="00EA41D2" w:rsidRPr="00044DFF" w:rsidTr="005B0BCC">
        <w:trPr>
          <w:cantSplit/>
          <w:trHeight w:val="70"/>
        </w:trPr>
        <w:tc>
          <w:tcPr>
            <w:tcW w:w="1708" w:type="dxa"/>
          </w:tcPr>
          <w:p w:rsidR="00EA41D2" w:rsidRPr="005B0BCC" w:rsidRDefault="0075310D" w:rsidP="005B0BCC">
            <w:pPr>
              <w:ind w:right="2"/>
              <w:rPr>
                <w:b/>
                <w:lang w:val="sr-Cyrl-CS"/>
              </w:rPr>
            </w:pPr>
            <w:r w:rsidRPr="005B0BCC">
              <w:rPr>
                <w:b/>
                <w:lang w:val="sr-Cyrl-CS"/>
              </w:rPr>
              <w:t>б</w:t>
            </w:r>
            <w:r w:rsidR="00E40D63" w:rsidRPr="005B0BCC">
              <w:rPr>
                <w:b/>
              </w:rPr>
              <w:t>рој</w:t>
            </w:r>
            <w:r w:rsidRPr="005B0BCC">
              <w:rPr>
                <w:b/>
                <w:lang w:val="sr-Cyrl-CS"/>
              </w:rPr>
              <w:t>:</w:t>
            </w:r>
          </w:p>
        </w:tc>
        <w:tc>
          <w:tcPr>
            <w:tcW w:w="4489" w:type="dxa"/>
            <w:vAlign w:val="bottom"/>
          </w:tcPr>
          <w:p w:rsidR="00EA41D2" w:rsidRPr="00895E8C" w:rsidRDefault="00895E8C" w:rsidP="005C6E11">
            <w:pPr>
              <w:ind w:right="2"/>
              <w:rPr>
                <w:color w:val="auto"/>
              </w:rPr>
            </w:pPr>
            <w:r>
              <w:rPr>
                <w:color w:val="auto"/>
                <w:lang w:val="sr-Cyrl-CS"/>
              </w:rPr>
              <w:t>5-20</w:t>
            </w:r>
            <w:r>
              <w:rPr>
                <w:color w:val="auto"/>
              </w:rPr>
              <w:t>20-14</w:t>
            </w:r>
            <w:r w:rsidR="00FB7C2A">
              <w:rPr>
                <w:color w:val="auto"/>
              </w:rPr>
              <w:t>-</w:t>
            </w:r>
            <w:r w:rsidR="002A7E12">
              <w:rPr>
                <w:color w:val="auto"/>
              </w:rPr>
              <w:t>11</w:t>
            </w:r>
          </w:p>
        </w:tc>
      </w:tr>
      <w:tr w:rsidR="00EA41D2" w:rsidRPr="00044DFF" w:rsidTr="005B0BCC">
        <w:trPr>
          <w:cantSplit/>
          <w:trHeight w:val="70"/>
        </w:trPr>
        <w:tc>
          <w:tcPr>
            <w:tcW w:w="1708" w:type="dxa"/>
          </w:tcPr>
          <w:p w:rsidR="00EA41D2" w:rsidRPr="005B0BCC" w:rsidRDefault="0075310D" w:rsidP="005B0BCC">
            <w:pPr>
              <w:ind w:right="2"/>
              <w:rPr>
                <w:b/>
                <w:lang w:val="sr-Cyrl-CS"/>
              </w:rPr>
            </w:pPr>
            <w:r w:rsidRPr="005B0BCC">
              <w:rPr>
                <w:b/>
                <w:lang w:val="sr-Cyrl-CS"/>
              </w:rPr>
              <w:t>д</w:t>
            </w:r>
            <w:r w:rsidR="00EA41D2" w:rsidRPr="005B0BCC">
              <w:rPr>
                <w:b/>
              </w:rPr>
              <w:t>атум</w:t>
            </w:r>
            <w:r w:rsidRPr="005B0BCC">
              <w:rPr>
                <w:b/>
                <w:lang w:val="sr-Cyrl-CS"/>
              </w:rPr>
              <w:t>:</w:t>
            </w:r>
          </w:p>
        </w:tc>
        <w:tc>
          <w:tcPr>
            <w:tcW w:w="4489" w:type="dxa"/>
            <w:vAlign w:val="bottom"/>
          </w:tcPr>
          <w:p w:rsidR="00EA41D2" w:rsidRPr="00E81D9E" w:rsidRDefault="00895E8C" w:rsidP="002A7E12">
            <w:pPr>
              <w:ind w:right="2"/>
              <w:rPr>
                <w:color w:val="auto"/>
                <w:lang w:val="sr-Cyrl-CS"/>
              </w:rPr>
            </w:pPr>
            <w:r>
              <w:rPr>
                <w:color w:val="auto"/>
              </w:rPr>
              <w:t>2</w:t>
            </w:r>
            <w:r w:rsidR="002A7E12">
              <w:rPr>
                <w:color w:val="auto"/>
              </w:rPr>
              <w:t>2</w:t>
            </w:r>
            <w:r w:rsidR="00E81D9E">
              <w:rPr>
                <w:color w:val="auto"/>
              </w:rPr>
              <w:t>.04.20</w:t>
            </w:r>
            <w:r>
              <w:rPr>
                <w:color w:val="auto"/>
              </w:rPr>
              <w:t>20</w:t>
            </w:r>
            <w:r w:rsidR="00E81D9E">
              <w:rPr>
                <w:color w:val="auto"/>
                <w:lang w:val="sr-Cyrl-CS"/>
              </w:rPr>
              <w:t>године</w:t>
            </w:r>
          </w:p>
        </w:tc>
      </w:tr>
    </w:tbl>
    <w:p w:rsidR="001619E7" w:rsidRDefault="001619E7" w:rsidP="00B04785">
      <w:pPr>
        <w:spacing w:line="240" w:lineRule="auto"/>
        <w:ind w:right="2"/>
        <w:jc w:val="center"/>
        <w:rPr>
          <w:rFonts w:ascii="Arial" w:hAnsi="Arial" w:cs="Arial"/>
          <w:sz w:val="32"/>
          <w:szCs w:val="32"/>
          <w:lang w:val="en-US"/>
        </w:rPr>
      </w:pPr>
    </w:p>
    <w:p w:rsidR="001619E7" w:rsidRDefault="001619E7" w:rsidP="00B04785">
      <w:pPr>
        <w:spacing w:line="240" w:lineRule="auto"/>
        <w:ind w:right="2"/>
        <w:jc w:val="center"/>
        <w:rPr>
          <w:rFonts w:ascii="Arial" w:hAnsi="Arial" w:cs="Arial"/>
          <w:sz w:val="32"/>
          <w:szCs w:val="32"/>
          <w:lang w:val="en-US"/>
        </w:rPr>
      </w:pPr>
    </w:p>
    <w:p w:rsidR="001619E7" w:rsidRDefault="001619E7" w:rsidP="00B04785">
      <w:pPr>
        <w:spacing w:line="240" w:lineRule="auto"/>
        <w:ind w:right="2"/>
        <w:jc w:val="center"/>
        <w:rPr>
          <w:rFonts w:ascii="Arial" w:hAnsi="Arial" w:cs="Arial"/>
          <w:sz w:val="32"/>
          <w:szCs w:val="32"/>
          <w:lang w:val="en-US"/>
        </w:rPr>
      </w:pPr>
    </w:p>
    <w:p w:rsidR="001619E7" w:rsidRDefault="001619E7" w:rsidP="00B04785">
      <w:pPr>
        <w:spacing w:line="240" w:lineRule="auto"/>
        <w:ind w:right="2"/>
        <w:rPr>
          <w:rFonts w:ascii="Arial" w:hAnsi="Arial" w:cs="Arial"/>
          <w:sz w:val="32"/>
          <w:szCs w:val="32"/>
          <w:lang w:val="sr-Cyrl-CS"/>
        </w:rPr>
      </w:pPr>
    </w:p>
    <w:p w:rsidR="005C6E11" w:rsidRDefault="005C6E11" w:rsidP="00B04785">
      <w:pPr>
        <w:spacing w:line="240" w:lineRule="auto"/>
        <w:ind w:right="2"/>
        <w:jc w:val="center"/>
        <w:rPr>
          <w:rFonts w:ascii="Arial" w:hAnsi="Arial" w:cs="Arial"/>
          <w:sz w:val="32"/>
          <w:szCs w:val="32"/>
        </w:rPr>
      </w:pPr>
    </w:p>
    <w:p w:rsidR="00155CF4" w:rsidRDefault="00155CF4" w:rsidP="00B04785">
      <w:pPr>
        <w:spacing w:line="240" w:lineRule="auto"/>
        <w:ind w:right="2"/>
        <w:jc w:val="center"/>
        <w:rPr>
          <w:rFonts w:ascii="Arial" w:hAnsi="Arial" w:cs="Arial"/>
          <w:sz w:val="32"/>
          <w:szCs w:val="32"/>
        </w:rPr>
      </w:pPr>
    </w:p>
    <w:p w:rsidR="00155CF4" w:rsidRPr="00155CF4" w:rsidRDefault="00155CF4" w:rsidP="00B04785">
      <w:pPr>
        <w:spacing w:line="240" w:lineRule="auto"/>
        <w:ind w:right="2"/>
        <w:jc w:val="center"/>
        <w:rPr>
          <w:rFonts w:ascii="Arial" w:hAnsi="Arial" w:cs="Arial"/>
          <w:sz w:val="32"/>
          <w:szCs w:val="32"/>
        </w:rPr>
      </w:pPr>
    </w:p>
    <w:p w:rsidR="003E6CB7" w:rsidRPr="00155CF4" w:rsidRDefault="003E6CB7" w:rsidP="00B04785">
      <w:pPr>
        <w:spacing w:line="240" w:lineRule="auto"/>
        <w:ind w:right="2"/>
        <w:jc w:val="center"/>
        <w:rPr>
          <w:b/>
          <w:i/>
          <w:iCs/>
          <w:sz w:val="40"/>
          <w:szCs w:val="40"/>
        </w:rPr>
      </w:pPr>
      <w:r w:rsidRPr="00155CF4">
        <w:rPr>
          <w:b/>
          <w:i/>
          <w:iCs/>
          <w:sz w:val="40"/>
          <w:szCs w:val="40"/>
        </w:rPr>
        <w:t xml:space="preserve">Општа болница„Свети Лука“ Смедерево </w:t>
      </w:r>
    </w:p>
    <w:p w:rsidR="005C6E11" w:rsidRPr="00155CF4" w:rsidRDefault="00AA6417" w:rsidP="00B04785">
      <w:pPr>
        <w:spacing w:line="240" w:lineRule="auto"/>
        <w:ind w:right="2"/>
        <w:jc w:val="center"/>
        <w:rPr>
          <w:b/>
          <w:i/>
          <w:iCs/>
          <w:sz w:val="40"/>
          <w:szCs w:val="40"/>
          <w:lang w:val="sr-Cyrl-CS"/>
        </w:rPr>
      </w:pPr>
      <w:r w:rsidRPr="00155CF4">
        <w:rPr>
          <w:b/>
          <w:i/>
          <w:iCs/>
          <w:sz w:val="40"/>
          <w:szCs w:val="40"/>
          <w:lang w:val="sr-Cyrl-CS"/>
        </w:rPr>
        <w:t xml:space="preserve">улица </w:t>
      </w:r>
      <w:r w:rsidR="003E6CB7" w:rsidRPr="00155CF4">
        <w:rPr>
          <w:b/>
          <w:i/>
          <w:iCs/>
          <w:sz w:val="40"/>
          <w:szCs w:val="40"/>
        </w:rPr>
        <w:t>Кнез Михаилова 51</w:t>
      </w:r>
      <w:r w:rsidR="00A813F3" w:rsidRPr="00155CF4">
        <w:rPr>
          <w:b/>
          <w:i/>
          <w:iCs/>
          <w:sz w:val="40"/>
          <w:szCs w:val="40"/>
        </w:rPr>
        <w:t xml:space="preserve">, </w:t>
      </w:r>
    </w:p>
    <w:p w:rsidR="003E6CB7" w:rsidRPr="00155CF4" w:rsidRDefault="00A813F3" w:rsidP="00B04785">
      <w:pPr>
        <w:spacing w:line="240" w:lineRule="auto"/>
        <w:ind w:right="2"/>
        <w:jc w:val="center"/>
        <w:rPr>
          <w:b/>
          <w:i/>
          <w:iCs/>
          <w:sz w:val="40"/>
          <w:szCs w:val="40"/>
          <w:lang w:val="sr-Cyrl-CS"/>
        </w:rPr>
      </w:pPr>
      <w:r w:rsidRPr="00155CF4">
        <w:rPr>
          <w:b/>
          <w:i/>
          <w:iCs/>
          <w:sz w:val="40"/>
          <w:szCs w:val="40"/>
        </w:rPr>
        <w:t xml:space="preserve">11300 </w:t>
      </w:r>
      <w:r w:rsidRPr="00155CF4">
        <w:rPr>
          <w:b/>
          <w:i/>
          <w:iCs/>
          <w:sz w:val="40"/>
          <w:szCs w:val="40"/>
          <w:lang w:val="sr-Cyrl-CS"/>
        </w:rPr>
        <w:t>Смедерево</w:t>
      </w:r>
    </w:p>
    <w:p w:rsidR="00A813F3" w:rsidRDefault="00A813F3" w:rsidP="00B04785">
      <w:pPr>
        <w:spacing w:line="240" w:lineRule="auto"/>
        <w:ind w:right="2"/>
        <w:jc w:val="center"/>
        <w:rPr>
          <w:b/>
          <w:i/>
          <w:iCs/>
          <w:sz w:val="48"/>
          <w:szCs w:val="48"/>
        </w:rPr>
      </w:pPr>
    </w:p>
    <w:p w:rsidR="00155CF4" w:rsidRPr="00155CF4" w:rsidRDefault="00155CF4" w:rsidP="00B04785">
      <w:pPr>
        <w:spacing w:line="240" w:lineRule="auto"/>
        <w:ind w:right="2"/>
        <w:jc w:val="center"/>
        <w:rPr>
          <w:b/>
          <w:i/>
          <w:iCs/>
          <w:sz w:val="48"/>
          <w:szCs w:val="48"/>
        </w:rPr>
      </w:pPr>
    </w:p>
    <w:p w:rsidR="00A25AA3" w:rsidRDefault="00155CF4" w:rsidP="00B04785">
      <w:pPr>
        <w:spacing w:line="240" w:lineRule="auto"/>
        <w:ind w:right="2"/>
        <w:jc w:val="center"/>
        <w:rPr>
          <w:b/>
          <w:i/>
          <w:iCs/>
          <w:sz w:val="48"/>
          <w:szCs w:val="48"/>
        </w:rPr>
      </w:pPr>
      <w:r w:rsidRPr="00155CF4">
        <w:rPr>
          <w:b/>
          <w:i/>
          <w:iCs/>
          <w:sz w:val="48"/>
          <w:szCs w:val="48"/>
        </w:rPr>
        <w:t xml:space="preserve">1.1.12 </w:t>
      </w:r>
      <w:r w:rsidR="0075310D" w:rsidRPr="00155CF4">
        <w:rPr>
          <w:b/>
          <w:i/>
          <w:iCs/>
          <w:sz w:val="48"/>
          <w:szCs w:val="48"/>
          <w:lang w:val="sr-Cyrl-CS"/>
        </w:rPr>
        <w:t>ЛАБОРАТОРИЈСКИ ПОТРОШНИ МАТЕРИЈАЛ</w:t>
      </w:r>
    </w:p>
    <w:p w:rsidR="00155CF4" w:rsidRPr="00155CF4" w:rsidRDefault="00155CF4" w:rsidP="00B04785">
      <w:pPr>
        <w:spacing w:line="240" w:lineRule="auto"/>
        <w:ind w:right="2"/>
        <w:jc w:val="center"/>
        <w:rPr>
          <w:b/>
          <w:i/>
          <w:iCs/>
          <w:sz w:val="48"/>
          <w:szCs w:val="48"/>
        </w:rPr>
      </w:pPr>
    </w:p>
    <w:p w:rsidR="001619E7" w:rsidRDefault="00936296" w:rsidP="00155CF4">
      <w:pPr>
        <w:spacing w:line="240" w:lineRule="auto"/>
        <w:ind w:right="2"/>
        <w:jc w:val="center"/>
        <w:rPr>
          <w:b/>
          <w:i/>
          <w:iCs/>
          <w:sz w:val="48"/>
          <w:szCs w:val="48"/>
        </w:rPr>
      </w:pPr>
      <w:r w:rsidRPr="00155CF4">
        <w:rPr>
          <w:b/>
          <w:i/>
          <w:iCs/>
          <w:sz w:val="48"/>
          <w:szCs w:val="48"/>
          <w:lang w:val="sr-Cyrl-CS"/>
        </w:rPr>
        <w:t xml:space="preserve">ЈН </w:t>
      </w:r>
      <w:r w:rsidR="003E6CB7" w:rsidRPr="00155CF4">
        <w:rPr>
          <w:b/>
          <w:i/>
          <w:iCs/>
          <w:sz w:val="48"/>
          <w:szCs w:val="48"/>
        </w:rPr>
        <w:t xml:space="preserve">БРОЈ: </w:t>
      </w:r>
      <w:r w:rsidR="00A25AA3" w:rsidRPr="00155CF4">
        <w:rPr>
          <w:b/>
          <w:i/>
          <w:iCs/>
          <w:sz w:val="48"/>
          <w:szCs w:val="48"/>
          <w:lang w:val="sr-Cyrl-CS"/>
        </w:rPr>
        <w:t>5-20</w:t>
      </w:r>
      <w:r w:rsidR="00895E8C" w:rsidRPr="00155CF4">
        <w:rPr>
          <w:b/>
          <w:i/>
          <w:iCs/>
          <w:sz w:val="48"/>
          <w:szCs w:val="48"/>
          <w:lang w:val="sr-Cyrl-CS"/>
        </w:rPr>
        <w:t>20</w:t>
      </w:r>
      <w:r w:rsidR="00A25AA3" w:rsidRPr="00155CF4">
        <w:rPr>
          <w:b/>
          <w:i/>
          <w:iCs/>
          <w:sz w:val="48"/>
          <w:szCs w:val="48"/>
          <w:lang w:val="sr-Cyrl-CS"/>
        </w:rPr>
        <w:t>-</w:t>
      </w:r>
      <w:r w:rsidR="00895E8C" w:rsidRPr="00155CF4">
        <w:rPr>
          <w:b/>
          <w:i/>
          <w:iCs/>
          <w:sz w:val="48"/>
          <w:szCs w:val="48"/>
          <w:lang w:val="sr-Cyrl-CS"/>
        </w:rPr>
        <w:t>14</w:t>
      </w:r>
    </w:p>
    <w:p w:rsidR="00155CF4" w:rsidRPr="00155CF4" w:rsidRDefault="00155CF4" w:rsidP="00155CF4">
      <w:pPr>
        <w:spacing w:line="240" w:lineRule="auto"/>
        <w:ind w:right="2"/>
        <w:jc w:val="center"/>
        <w:rPr>
          <w:rFonts w:ascii="Arial" w:hAnsi="Arial" w:cs="Arial"/>
          <w:i/>
          <w:iCs/>
          <w:sz w:val="48"/>
          <w:szCs w:val="48"/>
        </w:rPr>
      </w:pPr>
    </w:p>
    <w:p w:rsidR="00155CF4" w:rsidRDefault="00155CF4" w:rsidP="00B04785">
      <w:pPr>
        <w:spacing w:line="240" w:lineRule="auto"/>
        <w:ind w:right="2"/>
        <w:rPr>
          <w:rFonts w:ascii="Arial" w:hAnsi="Arial" w:cs="Arial"/>
          <w:i/>
          <w:iCs/>
        </w:rPr>
      </w:pPr>
    </w:p>
    <w:p w:rsidR="001619E7" w:rsidRPr="00014DD9" w:rsidRDefault="001619E7" w:rsidP="00B04785">
      <w:pPr>
        <w:spacing w:line="240" w:lineRule="auto"/>
        <w:ind w:right="2"/>
        <w:jc w:val="center"/>
        <w:rPr>
          <w:b/>
          <w:i/>
          <w:iCs/>
        </w:rPr>
      </w:pPr>
    </w:p>
    <w:p w:rsidR="0075310D" w:rsidRPr="00014DD9" w:rsidRDefault="00014DD9" w:rsidP="00B04785">
      <w:pPr>
        <w:spacing w:line="240" w:lineRule="auto"/>
        <w:ind w:right="2"/>
        <w:jc w:val="center"/>
        <w:rPr>
          <w:b/>
          <w:i/>
          <w:iCs/>
          <w:color w:val="FF0000"/>
          <w:lang w:val="sr-Cyrl-RS"/>
        </w:rPr>
      </w:pPr>
      <w:r w:rsidRPr="00014DD9">
        <w:rPr>
          <w:b/>
          <w:i/>
          <w:iCs/>
          <w:color w:val="FF0000"/>
          <w:lang w:val="sr-Latn-RS"/>
        </w:rPr>
        <w:t xml:space="preserve">I </w:t>
      </w:r>
      <w:r w:rsidRPr="00014DD9">
        <w:rPr>
          <w:b/>
          <w:i/>
          <w:iCs/>
          <w:color w:val="FF0000"/>
          <w:lang w:val="sr-Cyrl-RS"/>
        </w:rPr>
        <w:t>измена</w:t>
      </w:r>
    </w:p>
    <w:p w:rsidR="00155CF4" w:rsidRDefault="00155CF4" w:rsidP="00B04785">
      <w:pPr>
        <w:spacing w:line="240" w:lineRule="auto"/>
        <w:ind w:right="2"/>
        <w:jc w:val="center"/>
        <w:rPr>
          <w:rFonts w:ascii="Arial" w:hAnsi="Arial" w:cs="Arial"/>
          <w:i/>
          <w:iCs/>
        </w:rPr>
      </w:pPr>
    </w:p>
    <w:p w:rsidR="00155CF4" w:rsidRDefault="00155CF4" w:rsidP="00B04785">
      <w:pPr>
        <w:spacing w:line="240" w:lineRule="auto"/>
        <w:ind w:right="2"/>
        <w:jc w:val="center"/>
        <w:rPr>
          <w:rFonts w:ascii="Arial" w:hAnsi="Arial" w:cs="Arial"/>
          <w:i/>
          <w:iCs/>
        </w:rPr>
      </w:pPr>
    </w:p>
    <w:p w:rsidR="00155CF4" w:rsidRPr="00A813F3" w:rsidRDefault="00155CF4" w:rsidP="00B04785">
      <w:pPr>
        <w:spacing w:line="240" w:lineRule="auto"/>
        <w:ind w:right="2"/>
        <w:jc w:val="center"/>
        <w:rPr>
          <w:rFonts w:ascii="Arial" w:hAnsi="Arial" w:cs="Arial"/>
          <w:i/>
          <w:iCs/>
        </w:rPr>
      </w:pPr>
    </w:p>
    <w:p w:rsidR="003E6CB7" w:rsidRDefault="00B04785" w:rsidP="00B04785">
      <w:pPr>
        <w:spacing w:line="240" w:lineRule="auto"/>
        <w:ind w:right="2"/>
        <w:jc w:val="center"/>
        <w:rPr>
          <w:b/>
          <w:i/>
        </w:rPr>
      </w:pPr>
      <w:r>
        <w:rPr>
          <w:b/>
          <w:i/>
          <w:lang w:val="sr-Cyrl-CS"/>
        </w:rPr>
        <w:t>А</w:t>
      </w:r>
      <w:r w:rsidR="005C6E11">
        <w:rPr>
          <w:b/>
          <w:i/>
          <w:lang w:val="sr-Cyrl-CS"/>
        </w:rPr>
        <w:t>прил</w:t>
      </w:r>
      <w:r w:rsidR="00EF6276">
        <w:rPr>
          <w:b/>
          <w:i/>
        </w:rPr>
        <w:t xml:space="preserve"> </w:t>
      </w:r>
      <w:r w:rsidR="003E6CB7" w:rsidRPr="00A813F3">
        <w:rPr>
          <w:b/>
          <w:i/>
        </w:rPr>
        <w:t>20</w:t>
      </w:r>
      <w:r w:rsidR="00155CF4">
        <w:rPr>
          <w:b/>
          <w:i/>
        </w:rPr>
        <w:t>20</w:t>
      </w:r>
      <w:r w:rsidR="003E6CB7" w:rsidRPr="00A813F3">
        <w:rPr>
          <w:b/>
          <w:i/>
        </w:rPr>
        <w:t xml:space="preserve">. </w:t>
      </w:r>
      <w:r w:rsidR="00155CF4">
        <w:rPr>
          <w:b/>
          <w:i/>
        </w:rPr>
        <w:t>г</w:t>
      </w:r>
      <w:r w:rsidR="003E6CB7" w:rsidRPr="00A813F3">
        <w:rPr>
          <w:b/>
          <w:i/>
        </w:rPr>
        <w:t>одине</w:t>
      </w:r>
    </w:p>
    <w:p w:rsidR="00A813F3" w:rsidRPr="00CA412F" w:rsidRDefault="00A813F3" w:rsidP="00B04785">
      <w:pPr>
        <w:spacing w:line="240" w:lineRule="auto"/>
        <w:ind w:right="2"/>
        <w:jc w:val="both"/>
        <w:rPr>
          <w:rFonts w:eastAsia="TimesNewRomanPSMT"/>
          <w:color w:val="auto"/>
        </w:rPr>
      </w:pPr>
      <w:r w:rsidRPr="00CA412F">
        <w:rPr>
          <w:color w:val="auto"/>
        </w:rPr>
        <w:lastRenderedPageBreak/>
        <w:t>На основу чл</w:t>
      </w:r>
      <w:r w:rsidR="005C6E11" w:rsidRPr="00CA412F">
        <w:rPr>
          <w:color w:val="auto"/>
          <w:lang w:val="sr-Cyrl-CS"/>
        </w:rPr>
        <w:t>ана</w:t>
      </w:r>
      <w:r w:rsidRPr="00CA412F">
        <w:rPr>
          <w:color w:val="auto"/>
        </w:rPr>
        <w:t xml:space="preserve"> 32. и 61. Закона о јавним набавкама </w:t>
      </w:r>
      <w:r w:rsidRPr="00CA412F">
        <w:rPr>
          <w:color w:val="auto"/>
          <w:lang w:val="sr-Cyrl-CS"/>
        </w:rPr>
        <w:t>(„Сл</w:t>
      </w:r>
      <w:r w:rsidRPr="00CA412F">
        <w:rPr>
          <w:color w:val="auto"/>
          <w:lang w:val="ru-RU"/>
        </w:rPr>
        <w:t>.</w:t>
      </w:r>
      <w:r w:rsidRPr="00CA412F">
        <w:rPr>
          <w:color w:val="auto"/>
          <w:lang w:val="sr-Cyrl-CS"/>
        </w:rPr>
        <w:t xml:space="preserve"> гласник РС“ бр</w:t>
      </w:r>
      <w:r w:rsidR="00E6472D" w:rsidRPr="00CA412F">
        <w:rPr>
          <w:color w:val="auto"/>
        </w:rPr>
        <w:t>oj</w:t>
      </w:r>
      <w:r w:rsidRPr="00CA412F">
        <w:rPr>
          <w:color w:val="auto"/>
          <w:lang w:val="sr-Cyrl-CS"/>
        </w:rPr>
        <w:t>. 124/1</w:t>
      </w:r>
      <w:r w:rsidRPr="00CA412F">
        <w:rPr>
          <w:color w:val="auto"/>
        </w:rPr>
        <w:t xml:space="preserve">2, 4/15 </w:t>
      </w:r>
      <w:r w:rsidRPr="00CA412F">
        <w:rPr>
          <w:color w:val="auto"/>
          <w:lang w:val="sr-Cyrl-CS"/>
        </w:rPr>
        <w:t>и 68/15)</w:t>
      </w:r>
      <w:r w:rsidRPr="00CA412F">
        <w:rPr>
          <w:color w:val="auto"/>
        </w:rPr>
        <w:t>, у даљем тексту: Закон), чл</w:t>
      </w:r>
      <w:r w:rsidR="0062038D" w:rsidRPr="00CA412F">
        <w:rPr>
          <w:color w:val="auto"/>
          <w:lang w:val="sr-Cyrl-CS"/>
        </w:rPr>
        <w:t>ана</w:t>
      </w:r>
      <w:r w:rsidRPr="00CA412F">
        <w:rPr>
          <w:color w:val="auto"/>
        </w:rPr>
        <w:t xml:space="preserve"> 2. Правилника о обавезним елементима конкурсне документације у поступцима јавних набавки и начину доказивања испуњености услова </w:t>
      </w:r>
      <w:r w:rsidRPr="00CA412F">
        <w:rPr>
          <w:rFonts w:eastAsia="Times New Roman"/>
          <w:color w:val="auto"/>
        </w:rPr>
        <w:t>(„Службени гласник РС”, бр</w:t>
      </w:r>
      <w:r w:rsidR="00E6472D" w:rsidRPr="00CA412F">
        <w:rPr>
          <w:rFonts w:eastAsia="Times New Roman"/>
          <w:color w:val="auto"/>
        </w:rPr>
        <w:t>oj</w:t>
      </w:r>
      <w:r w:rsidRPr="00CA412F">
        <w:rPr>
          <w:rFonts w:eastAsia="Times New Roman"/>
          <w:color w:val="auto"/>
        </w:rPr>
        <w:t>. 124/12, 14/15 и 68/15),</w:t>
      </w:r>
      <w:r w:rsidRPr="00CA412F">
        <w:rPr>
          <w:color w:val="auto"/>
        </w:rPr>
        <w:t xml:space="preserve"> Одл</w:t>
      </w:r>
      <w:r w:rsidRPr="00CA412F">
        <w:rPr>
          <w:color w:val="auto"/>
          <w:lang w:val="sr-Cyrl-CS"/>
        </w:rPr>
        <w:t>уке о покретању поступка</w:t>
      </w:r>
      <w:r w:rsidR="0062038D" w:rsidRPr="00CA412F">
        <w:rPr>
          <w:color w:val="auto"/>
          <w:lang w:val="sr-Cyrl-CS"/>
        </w:rPr>
        <w:t>број</w:t>
      </w:r>
      <w:r w:rsidR="00155CF4">
        <w:rPr>
          <w:color w:val="auto"/>
        </w:rPr>
        <w:t>:</w:t>
      </w:r>
      <w:r w:rsidRPr="00CA412F">
        <w:rPr>
          <w:color w:val="auto"/>
          <w:lang w:val="sr-Cyrl-CS"/>
        </w:rPr>
        <w:t>5-20</w:t>
      </w:r>
      <w:r w:rsidR="00895E8C">
        <w:rPr>
          <w:color w:val="auto"/>
          <w:lang w:val="sr-Cyrl-CS"/>
        </w:rPr>
        <w:t>20</w:t>
      </w:r>
      <w:r w:rsidRPr="00CA412F">
        <w:rPr>
          <w:color w:val="auto"/>
          <w:lang w:val="sr-Cyrl-CS"/>
        </w:rPr>
        <w:t>-</w:t>
      </w:r>
      <w:r w:rsidR="00895E8C">
        <w:rPr>
          <w:color w:val="auto"/>
          <w:lang w:val="sr-Cyrl-CS"/>
        </w:rPr>
        <w:t>14</w:t>
      </w:r>
      <w:r w:rsidRPr="00CA412F">
        <w:rPr>
          <w:color w:val="auto"/>
          <w:lang w:val="sr-Cyrl-CS"/>
        </w:rPr>
        <w:t>-</w:t>
      </w:r>
      <w:r w:rsidR="007F5E77" w:rsidRPr="00CA412F">
        <w:rPr>
          <w:color w:val="auto"/>
        </w:rPr>
        <w:t>8</w:t>
      </w:r>
      <w:r w:rsidR="00372C9F">
        <w:rPr>
          <w:color w:val="auto"/>
        </w:rPr>
        <w:t xml:space="preserve"> </w:t>
      </w:r>
      <w:r w:rsidRPr="00CA412F">
        <w:rPr>
          <w:color w:val="auto"/>
        </w:rPr>
        <w:t>и Реш</w:t>
      </w:r>
      <w:r w:rsidRPr="00CA412F">
        <w:rPr>
          <w:color w:val="auto"/>
          <w:lang w:val="sr-Cyrl-CS"/>
        </w:rPr>
        <w:t>ења о образовању комисије бр</w:t>
      </w:r>
      <w:r w:rsidR="0062038D" w:rsidRPr="00CA412F">
        <w:rPr>
          <w:color w:val="auto"/>
        </w:rPr>
        <w:t>oj:</w:t>
      </w:r>
      <w:r w:rsidRPr="00CA412F">
        <w:rPr>
          <w:color w:val="auto"/>
          <w:lang w:val="sr-Cyrl-CS"/>
        </w:rPr>
        <w:t xml:space="preserve"> 5-20</w:t>
      </w:r>
      <w:r w:rsidR="00895E8C">
        <w:rPr>
          <w:color w:val="auto"/>
          <w:lang w:val="sr-Cyrl-CS"/>
        </w:rPr>
        <w:t>20</w:t>
      </w:r>
      <w:r w:rsidR="00B04785" w:rsidRPr="00CA412F">
        <w:rPr>
          <w:color w:val="auto"/>
          <w:lang w:val="sr-Cyrl-CS"/>
        </w:rPr>
        <w:t>-</w:t>
      </w:r>
      <w:r w:rsidR="00895E8C">
        <w:rPr>
          <w:color w:val="auto"/>
          <w:lang w:val="sr-Cyrl-CS"/>
        </w:rPr>
        <w:t>14</w:t>
      </w:r>
      <w:r w:rsidR="007F5E77" w:rsidRPr="00CA412F">
        <w:rPr>
          <w:color w:val="auto"/>
        </w:rPr>
        <w:t>-9</w:t>
      </w:r>
      <w:r w:rsidRPr="00CA412F">
        <w:rPr>
          <w:color w:val="auto"/>
        </w:rPr>
        <w:t xml:space="preserve"> припремљена је:</w:t>
      </w:r>
    </w:p>
    <w:p w:rsidR="001619E7" w:rsidRDefault="001619E7" w:rsidP="00B04785">
      <w:pPr>
        <w:spacing w:line="240" w:lineRule="auto"/>
        <w:ind w:right="2"/>
        <w:jc w:val="both"/>
        <w:rPr>
          <w:rFonts w:eastAsia="TimesNewRomanPSMT"/>
        </w:rPr>
      </w:pPr>
    </w:p>
    <w:p w:rsidR="001619E7" w:rsidRDefault="001619E7" w:rsidP="00B04785">
      <w:pPr>
        <w:shd w:val="clear" w:color="auto" w:fill="C6D9F1"/>
        <w:spacing w:line="240" w:lineRule="auto"/>
        <w:ind w:right="2"/>
        <w:jc w:val="center"/>
        <w:rPr>
          <w:rFonts w:eastAsia="TimesNewRomanPS-BoldMT"/>
          <w:b/>
          <w:bCs/>
        </w:rPr>
      </w:pPr>
      <w:r w:rsidRPr="0096488D">
        <w:rPr>
          <w:rFonts w:eastAsia="TimesNewRomanPS-BoldMT"/>
          <w:b/>
          <w:bCs/>
        </w:rPr>
        <w:t>КОНКУРСНА ДОКУМЕНТАЦИЈА</w:t>
      </w:r>
    </w:p>
    <w:p w:rsidR="00155CF4" w:rsidRPr="0096488D" w:rsidRDefault="00155CF4" w:rsidP="00B04785">
      <w:pPr>
        <w:shd w:val="clear" w:color="auto" w:fill="C6D9F1"/>
        <w:spacing w:line="240" w:lineRule="auto"/>
        <w:ind w:right="2"/>
        <w:jc w:val="center"/>
        <w:rPr>
          <w:rFonts w:eastAsia="TimesNewRomanPS-BoldMT"/>
          <w:b/>
          <w:bCs/>
        </w:rPr>
      </w:pPr>
    </w:p>
    <w:p w:rsidR="00895E8C" w:rsidRDefault="00B04785" w:rsidP="00B04785">
      <w:pPr>
        <w:shd w:val="clear" w:color="auto" w:fill="C6D9F1"/>
        <w:spacing w:line="240" w:lineRule="auto"/>
        <w:ind w:right="2"/>
        <w:jc w:val="center"/>
        <w:rPr>
          <w:rFonts w:eastAsia="TimesNewRomanPS-BoldMT"/>
          <w:b/>
          <w:bCs/>
          <w:lang w:val="sr-Cyrl-CS"/>
        </w:rPr>
      </w:pPr>
      <w:r>
        <w:rPr>
          <w:rFonts w:eastAsia="TimesNewRomanPS-BoldMT"/>
          <w:b/>
          <w:bCs/>
          <w:lang w:val="sr-Cyrl-CS"/>
        </w:rPr>
        <w:t xml:space="preserve">јавна набавка добара </w:t>
      </w:r>
      <w:r w:rsidR="001619E7" w:rsidRPr="0096488D">
        <w:rPr>
          <w:rFonts w:eastAsia="TimesNewRomanPS-BoldMT"/>
          <w:b/>
          <w:bCs/>
          <w:lang w:val="sr-Cyrl-CS"/>
        </w:rPr>
        <w:t>у отвореном поступку</w:t>
      </w:r>
      <w:r w:rsidR="00895E8C">
        <w:rPr>
          <w:rFonts w:eastAsia="TimesNewRomanPS-BoldMT"/>
          <w:b/>
          <w:bCs/>
          <w:lang w:val="sr-Cyrl-CS"/>
        </w:rPr>
        <w:t>,</w:t>
      </w:r>
    </w:p>
    <w:p w:rsidR="00E6472D" w:rsidRDefault="00895E8C" w:rsidP="00B04785">
      <w:pPr>
        <w:shd w:val="clear" w:color="auto" w:fill="C6D9F1"/>
        <w:spacing w:line="240" w:lineRule="auto"/>
        <w:ind w:right="2"/>
        <w:jc w:val="center"/>
        <w:rPr>
          <w:rFonts w:eastAsia="TimesNewRomanPS-BoldMT"/>
          <w:b/>
          <w:bCs/>
        </w:rPr>
      </w:pPr>
      <w:r>
        <w:rPr>
          <w:rFonts w:eastAsia="TimesNewRomanPS-BoldMT"/>
          <w:b/>
          <w:bCs/>
          <w:lang w:val="sr-Cyrl-CS"/>
        </w:rPr>
        <w:t>ради потписивања оквирног споразума са једним понуђачем на период од годину дана</w:t>
      </w:r>
    </w:p>
    <w:p w:rsidR="001619E7" w:rsidRPr="00E6472D" w:rsidRDefault="00155CF4" w:rsidP="00B04785">
      <w:pPr>
        <w:shd w:val="clear" w:color="auto" w:fill="C6D9F1"/>
        <w:spacing w:line="240" w:lineRule="auto"/>
        <w:ind w:right="2"/>
        <w:jc w:val="center"/>
        <w:rPr>
          <w:rFonts w:eastAsia="TimesNewRomanPS-BoldMT"/>
          <w:b/>
          <w:bCs/>
          <w:lang w:val="sr-Cyrl-CS"/>
        </w:rPr>
      </w:pPr>
      <w:r>
        <w:rPr>
          <w:rFonts w:eastAsia="TimesNewRomanPS-BoldMT"/>
          <w:b/>
          <w:bCs/>
        </w:rPr>
        <w:t xml:space="preserve">1.1.12 </w:t>
      </w:r>
      <w:r w:rsidR="00E6472D">
        <w:rPr>
          <w:rFonts w:eastAsia="TimesNewRomanPS-BoldMT"/>
          <w:b/>
          <w:bCs/>
          <w:lang w:val="sr-Cyrl-CS"/>
        </w:rPr>
        <w:t>„Л</w:t>
      </w:r>
      <w:r w:rsidR="0075310D">
        <w:rPr>
          <w:rFonts w:eastAsia="TimesNewRomanPS-BoldMT"/>
          <w:b/>
          <w:bCs/>
          <w:lang w:val="sr-Cyrl-CS"/>
        </w:rPr>
        <w:t>а</w:t>
      </w:r>
      <w:r w:rsidR="00C504C9">
        <w:rPr>
          <w:rFonts w:eastAsia="TimesNewRomanPS-BoldMT"/>
          <w:b/>
          <w:bCs/>
          <w:lang w:val="sr-Cyrl-CS"/>
        </w:rPr>
        <w:t xml:space="preserve">бораторијски потрошни материјал </w:t>
      </w:r>
      <w:r w:rsidR="001619E7" w:rsidRPr="0096488D">
        <w:rPr>
          <w:rFonts w:eastAsia="TimesNewRomanPS-BoldMT"/>
          <w:b/>
          <w:bCs/>
        </w:rPr>
        <w:t>ЈН бр</w:t>
      </w:r>
      <w:r w:rsidR="00E6472D">
        <w:rPr>
          <w:rFonts w:eastAsia="TimesNewRomanPS-BoldMT"/>
          <w:b/>
          <w:bCs/>
        </w:rPr>
        <w:t>oj</w:t>
      </w:r>
      <w:r w:rsidR="00895E8C">
        <w:rPr>
          <w:rFonts w:eastAsia="TimesNewRomanPS-BoldMT"/>
          <w:b/>
          <w:bCs/>
        </w:rPr>
        <w:t xml:space="preserve">: </w:t>
      </w:r>
      <w:r w:rsidR="00E6472D">
        <w:rPr>
          <w:rFonts w:eastAsia="TimesNewRomanPS-BoldMT"/>
          <w:b/>
          <w:bCs/>
          <w:lang w:val="sr-Cyrl-CS"/>
        </w:rPr>
        <w:t>5-20</w:t>
      </w:r>
      <w:r w:rsidR="00895E8C">
        <w:rPr>
          <w:rFonts w:eastAsia="TimesNewRomanPS-BoldMT"/>
          <w:b/>
          <w:bCs/>
          <w:lang w:val="sr-Cyrl-CS"/>
        </w:rPr>
        <w:t>20</w:t>
      </w:r>
      <w:r w:rsidR="00B04785">
        <w:rPr>
          <w:rFonts w:eastAsia="TimesNewRomanPS-BoldMT"/>
          <w:b/>
          <w:bCs/>
          <w:lang w:val="sr-Cyrl-CS"/>
        </w:rPr>
        <w:t>-</w:t>
      </w:r>
      <w:r w:rsidR="00895E8C">
        <w:rPr>
          <w:rFonts w:eastAsia="TimesNewRomanPS-BoldMT"/>
          <w:b/>
          <w:bCs/>
          <w:lang w:val="sr-Cyrl-CS"/>
        </w:rPr>
        <w:t>14</w:t>
      </w:r>
      <w:r w:rsidR="00E6472D">
        <w:rPr>
          <w:rFonts w:eastAsia="TimesNewRomanPS-BoldMT"/>
          <w:b/>
          <w:bCs/>
          <w:lang w:val="sr-Cyrl-CS"/>
        </w:rPr>
        <w:t>“</w:t>
      </w:r>
    </w:p>
    <w:p w:rsidR="0075310D" w:rsidRDefault="0075310D" w:rsidP="00B04785">
      <w:pPr>
        <w:spacing w:line="240" w:lineRule="auto"/>
        <w:ind w:right="2"/>
        <w:jc w:val="both"/>
        <w:rPr>
          <w:rFonts w:eastAsia="TimesNewRomanPS-BoldMT"/>
          <w:b/>
          <w:bCs/>
          <w:color w:val="FF0000"/>
          <w:lang w:val="sr-Cyrl-CS"/>
        </w:rPr>
      </w:pPr>
    </w:p>
    <w:p w:rsidR="001619E7" w:rsidRPr="0096488D" w:rsidRDefault="001619E7" w:rsidP="00B04785">
      <w:pPr>
        <w:spacing w:line="240" w:lineRule="auto"/>
        <w:ind w:right="2"/>
        <w:jc w:val="both"/>
        <w:rPr>
          <w:rFonts w:eastAsia="TimesNewRomanPSMT"/>
        </w:rPr>
      </w:pPr>
      <w:r w:rsidRPr="0096488D">
        <w:rPr>
          <w:rFonts w:eastAsia="TimesNewRomanPSMT"/>
        </w:rPr>
        <w:t>Конкурсна документација садржи:</w:t>
      </w:r>
    </w:p>
    <w:p w:rsidR="001619E7" w:rsidRPr="0096488D" w:rsidRDefault="001619E7" w:rsidP="00B04785">
      <w:pPr>
        <w:spacing w:line="240" w:lineRule="auto"/>
        <w:ind w:right="2"/>
        <w:jc w:val="both"/>
        <w:rPr>
          <w:rFonts w:eastAsia="TimesNewRomanPSMT"/>
        </w:rPr>
      </w:pPr>
    </w:p>
    <w:tbl>
      <w:tblPr>
        <w:tblW w:w="14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11000"/>
        <w:gridCol w:w="1600"/>
      </w:tblGrid>
      <w:tr w:rsidR="009E3D7B" w:rsidRPr="001164C4" w:rsidTr="005C6E11">
        <w:tc>
          <w:tcPr>
            <w:tcW w:w="1400" w:type="dxa"/>
            <w:shd w:val="clear" w:color="auto" w:fill="auto"/>
          </w:tcPr>
          <w:p w:rsidR="009E3D7B" w:rsidRPr="001164C4" w:rsidRDefault="009E3D7B" w:rsidP="00372C9F">
            <w:pPr>
              <w:spacing w:line="240" w:lineRule="auto"/>
              <w:ind w:right="2"/>
              <w:jc w:val="center"/>
              <w:rPr>
                <w:rFonts w:eastAsia="TimesNewRomanPSMT"/>
                <w:b/>
                <w:i/>
                <w:lang w:val="en-US"/>
              </w:rPr>
            </w:pPr>
            <w:r w:rsidRPr="001164C4">
              <w:rPr>
                <w:rFonts w:eastAsia="TimesNewRomanPSMT"/>
                <w:b/>
                <w:i/>
                <w:lang w:val="sr-Cyrl-CS"/>
              </w:rPr>
              <w:t>Поглавље</w:t>
            </w:r>
          </w:p>
        </w:tc>
        <w:tc>
          <w:tcPr>
            <w:tcW w:w="11000" w:type="dxa"/>
            <w:shd w:val="clear" w:color="auto" w:fill="auto"/>
          </w:tcPr>
          <w:p w:rsidR="009E3D7B" w:rsidRPr="001164C4" w:rsidRDefault="009E3D7B" w:rsidP="00372C9F">
            <w:pPr>
              <w:spacing w:line="240" w:lineRule="auto"/>
              <w:ind w:right="2"/>
              <w:jc w:val="center"/>
              <w:rPr>
                <w:rFonts w:eastAsia="TimesNewRomanPSMT"/>
                <w:b/>
                <w:i/>
                <w:lang w:val="en-US"/>
              </w:rPr>
            </w:pPr>
            <w:r w:rsidRPr="001164C4">
              <w:rPr>
                <w:rFonts w:eastAsia="TimesNewRomanPSMT"/>
                <w:b/>
                <w:i/>
                <w:lang w:val="en-US"/>
              </w:rPr>
              <w:t>Назив</w:t>
            </w:r>
            <w:r w:rsidRPr="001164C4">
              <w:rPr>
                <w:rFonts w:eastAsia="TimesNewRomanPSMT"/>
                <w:b/>
                <w:i/>
                <w:lang w:val="sr-Cyrl-CS"/>
              </w:rPr>
              <w:t xml:space="preserve"> поглавља</w:t>
            </w:r>
          </w:p>
        </w:tc>
        <w:tc>
          <w:tcPr>
            <w:tcW w:w="1600" w:type="dxa"/>
            <w:shd w:val="clear" w:color="auto" w:fill="auto"/>
          </w:tcPr>
          <w:p w:rsidR="009E3D7B" w:rsidRPr="001164C4" w:rsidRDefault="009E3D7B" w:rsidP="00372C9F">
            <w:pPr>
              <w:spacing w:line="240" w:lineRule="auto"/>
              <w:ind w:right="2"/>
              <w:jc w:val="center"/>
              <w:rPr>
                <w:bCs/>
                <w:iCs/>
              </w:rPr>
            </w:pPr>
            <w:r w:rsidRPr="001164C4">
              <w:rPr>
                <w:rFonts w:eastAsia="TimesNewRomanPSMT"/>
                <w:b/>
                <w:i/>
                <w:lang w:val="en-US"/>
              </w:rPr>
              <w:t>Страна</w:t>
            </w:r>
          </w:p>
        </w:tc>
      </w:tr>
      <w:tr w:rsidR="009E3D7B" w:rsidRPr="001164C4" w:rsidTr="005C6E11">
        <w:tc>
          <w:tcPr>
            <w:tcW w:w="1400" w:type="dxa"/>
            <w:shd w:val="clear" w:color="auto" w:fill="auto"/>
            <w:vAlign w:val="center"/>
          </w:tcPr>
          <w:p w:rsidR="009E3D7B" w:rsidRPr="00372C9F" w:rsidRDefault="009E3D7B" w:rsidP="00B04785">
            <w:pPr>
              <w:tabs>
                <w:tab w:val="left" w:pos="176"/>
              </w:tabs>
              <w:snapToGrid w:val="0"/>
              <w:spacing w:line="240" w:lineRule="auto"/>
              <w:ind w:right="2"/>
              <w:jc w:val="center"/>
              <w:rPr>
                <w:rFonts w:eastAsia="TimesNewRomanPSMT"/>
                <w:b/>
                <w:color w:val="auto"/>
              </w:rPr>
            </w:pPr>
            <w:r w:rsidRPr="00372C9F">
              <w:rPr>
                <w:b/>
                <w:bCs/>
                <w:iCs/>
                <w:color w:val="auto"/>
              </w:rPr>
              <w:t>I</w:t>
            </w:r>
          </w:p>
        </w:tc>
        <w:tc>
          <w:tcPr>
            <w:tcW w:w="11000" w:type="dxa"/>
            <w:shd w:val="clear" w:color="auto" w:fill="auto"/>
          </w:tcPr>
          <w:p w:rsidR="009E3D7B" w:rsidRPr="00126B67" w:rsidRDefault="009E3D7B" w:rsidP="00B04785">
            <w:pPr>
              <w:snapToGrid w:val="0"/>
              <w:spacing w:line="240" w:lineRule="auto"/>
              <w:ind w:right="2"/>
              <w:jc w:val="both"/>
              <w:rPr>
                <w:rFonts w:eastAsia="TimesNewRomanPSMT"/>
                <w:color w:val="auto"/>
              </w:rPr>
            </w:pPr>
            <w:r w:rsidRPr="00126B67">
              <w:rPr>
                <w:rFonts w:eastAsia="TimesNewRomanPSMT"/>
                <w:color w:val="auto"/>
              </w:rPr>
              <w:t>Општи подаци о јавној набавци</w:t>
            </w:r>
          </w:p>
        </w:tc>
        <w:tc>
          <w:tcPr>
            <w:tcW w:w="1600" w:type="dxa"/>
            <w:shd w:val="clear" w:color="auto" w:fill="auto"/>
            <w:vAlign w:val="center"/>
          </w:tcPr>
          <w:p w:rsidR="009E3D7B" w:rsidRPr="007F5E77" w:rsidRDefault="00256C81" w:rsidP="00B04785">
            <w:pPr>
              <w:snapToGrid w:val="0"/>
              <w:spacing w:line="240" w:lineRule="auto"/>
              <w:ind w:right="2"/>
              <w:jc w:val="center"/>
              <w:rPr>
                <w:bCs/>
                <w:iCs/>
                <w:color w:val="auto"/>
              </w:rPr>
            </w:pPr>
            <w:r>
              <w:rPr>
                <w:bCs/>
                <w:iCs/>
                <w:color w:val="auto"/>
              </w:rPr>
              <w:t>3-4</w:t>
            </w:r>
          </w:p>
        </w:tc>
      </w:tr>
      <w:tr w:rsidR="009E3D7B" w:rsidRPr="00297C40" w:rsidTr="005C6E11">
        <w:tc>
          <w:tcPr>
            <w:tcW w:w="1400" w:type="dxa"/>
            <w:shd w:val="clear" w:color="auto" w:fill="auto"/>
            <w:vAlign w:val="center"/>
          </w:tcPr>
          <w:p w:rsidR="009E3D7B" w:rsidRPr="00372C9F" w:rsidRDefault="009E3D7B" w:rsidP="00B04785">
            <w:pPr>
              <w:tabs>
                <w:tab w:val="left" w:pos="176"/>
              </w:tabs>
              <w:snapToGrid w:val="0"/>
              <w:spacing w:line="240" w:lineRule="auto"/>
              <w:ind w:right="2"/>
              <w:jc w:val="center"/>
              <w:rPr>
                <w:rFonts w:eastAsia="TimesNewRomanPSMT"/>
                <w:b/>
                <w:color w:val="auto"/>
              </w:rPr>
            </w:pPr>
            <w:r w:rsidRPr="00372C9F">
              <w:rPr>
                <w:rFonts w:eastAsia="TimesNewRomanPSMT"/>
                <w:b/>
                <w:color w:val="auto"/>
                <w:lang w:val="en-US"/>
              </w:rPr>
              <w:t>II</w:t>
            </w:r>
          </w:p>
        </w:tc>
        <w:tc>
          <w:tcPr>
            <w:tcW w:w="11000" w:type="dxa"/>
            <w:shd w:val="clear" w:color="auto" w:fill="auto"/>
          </w:tcPr>
          <w:p w:rsidR="009E3D7B" w:rsidRPr="00256C81" w:rsidRDefault="004D3B15" w:rsidP="00B04785">
            <w:pPr>
              <w:snapToGrid w:val="0"/>
              <w:spacing w:line="240" w:lineRule="auto"/>
              <w:ind w:right="2"/>
              <w:jc w:val="both"/>
              <w:rPr>
                <w:rFonts w:eastAsia="TimesNewRomanPSMT"/>
                <w:color w:val="auto"/>
                <w:lang w:val="sr-Cyrl-CS"/>
              </w:rPr>
            </w:pPr>
            <w:r>
              <w:rPr>
                <w:rFonts w:eastAsia="TimesNewRomanPSMT"/>
                <w:color w:val="auto"/>
                <w:lang w:val="sr-Cyrl-CS"/>
              </w:rPr>
              <w:t>В</w:t>
            </w:r>
            <w:r w:rsidR="009E3D7B" w:rsidRPr="00126B67">
              <w:rPr>
                <w:rFonts w:eastAsia="TimesNewRomanPSMT"/>
                <w:color w:val="auto"/>
              </w:rPr>
              <w:t>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9E3D7B" w:rsidRPr="00126B67">
              <w:rPr>
                <w:rFonts w:eastAsia="TimesNewRomanPSMT"/>
                <w:color w:val="auto"/>
                <w:lang w:val="en-US"/>
              </w:rPr>
              <w:t>o</w:t>
            </w:r>
            <w:r w:rsidR="009E3D7B" w:rsidRPr="00126B67">
              <w:rPr>
                <w:rFonts w:eastAsia="TimesNewRomanPSMT"/>
                <w:color w:val="auto"/>
              </w:rPr>
              <w:t>руке добара, евентуалне додатне услуге и сл.</w:t>
            </w:r>
          </w:p>
        </w:tc>
        <w:tc>
          <w:tcPr>
            <w:tcW w:w="1600" w:type="dxa"/>
            <w:shd w:val="clear" w:color="auto" w:fill="auto"/>
            <w:vAlign w:val="center"/>
          </w:tcPr>
          <w:p w:rsidR="009E3D7B" w:rsidRPr="007F5E77" w:rsidRDefault="00256C81" w:rsidP="00B04785">
            <w:pPr>
              <w:snapToGrid w:val="0"/>
              <w:spacing w:line="240" w:lineRule="auto"/>
              <w:ind w:right="2"/>
              <w:jc w:val="center"/>
              <w:rPr>
                <w:rFonts w:eastAsia="TimesNewRomanPSMT"/>
                <w:color w:val="auto"/>
              </w:rPr>
            </w:pPr>
            <w:r>
              <w:rPr>
                <w:rFonts w:eastAsia="TimesNewRomanPSMT"/>
                <w:color w:val="auto"/>
              </w:rPr>
              <w:t>5-6</w:t>
            </w:r>
          </w:p>
        </w:tc>
      </w:tr>
      <w:tr w:rsidR="009E3D7B" w:rsidRPr="00297C40" w:rsidTr="005C6E11">
        <w:tc>
          <w:tcPr>
            <w:tcW w:w="1400" w:type="dxa"/>
            <w:shd w:val="clear" w:color="auto" w:fill="auto"/>
            <w:vAlign w:val="center"/>
          </w:tcPr>
          <w:p w:rsidR="009E3D7B" w:rsidRPr="00372C9F" w:rsidRDefault="009E3D7B" w:rsidP="00B04785">
            <w:pPr>
              <w:tabs>
                <w:tab w:val="left" w:pos="176"/>
              </w:tabs>
              <w:snapToGrid w:val="0"/>
              <w:spacing w:line="240" w:lineRule="auto"/>
              <w:ind w:right="2"/>
              <w:jc w:val="center"/>
              <w:rPr>
                <w:rFonts w:eastAsia="TimesNewRomanPSMT"/>
                <w:b/>
                <w:color w:val="auto"/>
                <w:lang w:val="en-US"/>
              </w:rPr>
            </w:pPr>
            <w:r w:rsidRPr="00372C9F">
              <w:rPr>
                <w:rFonts w:eastAsia="TimesNewRomanPSMT"/>
                <w:b/>
                <w:color w:val="auto"/>
                <w:lang w:val="en-US"/>
              </w:rPr>
              <w:t>III</w:t>
            </w:r>
          </w:p>
        </w:tc>
        <w:tc>
          <w:tcPr>
            <w:tcW w:w="11000" w:type="dxa"/>
            <w:shd w:val="clear" w:color="auto" w:fill="auto"/>
          </w:tcPr>
          <w:p w:rsidR="009E3D7B" w:rsidRPr="00126B67" w:rsidRDefault="009E3D7B" w:rsidP="00B04785">
            <w:pPr>
              <w:snapToGrid w:val="0"/>
              <w:spacing w:line="240" w:lineRule="auto"/>
              <w:ind w:right="2"/>
              <w:jc w:val="both"/>
              <w:rPr>
                <w:rFonts w:eastAsia="TimesNewRomanPSMT"/>
                <w:color w:val="auto"/>
                <w:lang w:val="sr-Cyrl-CS"/>
              </w:rPr>
            </w:pPr>
            <w:r w:rsidRPr="00126B67">
              <w:rPr>
                <w:rFonts w:eastAsia="TimesNewRomanPSMT"/>
                <w:color w:val="auto"/>
                <w:lang w:val="sr-Cyrl-CS"/>
              </w:rPr>
              <w:t>Техничка документација и планови</w:t>
            </w:r>
          </w:p>
        </w:tc>
        <w:tc>
          <w:tcPr>
            <w:tcW w:w="1600" w:type="dxa"/>
            <w:shd w:val="clear" w:color="auto" w:fill="auto"/>
            <w:vAlign w:val="center"/>
          </w:tcPr>
          <w:p w:rsidR="009E3D7B" w:rsidRPr="00CA412F" w:rsidRDefault="00256C81" w:rsidP="00B04785">
            <w:pPr>
              <w:snapToGrid w:val="0"/>
              <w:spacing w:line="240" w:lineRule="auto"/>
              <w:ind w:right="2"/>
              <w:jc w:val="center"/>
              <w:rPr>
                <w:rFonts w:eastAsia="TimesNewRomanPSMT"/>
                <w:color w:val="auto"/>
              </w:rPr>
            </w:pPr>
            <w:r>
              <w:rPr>
                <w:rFonts w:eastAsia="TimesNewRomanPSMT"/>
                <w:color w:val="auto"/>
              </w:rPr>
              <w:t>6</w:t>
            </w:r>
          </w:p>
        </w:tc>
      </w:tr>
      <w:tr w:rsidR="009E3D7B" w:rsidRPr="00297C40" w:rsidTr="005C6E11">
        <w:tc>
          <w:tcPr>
            <w:tcW w:w="1400" w:type="dxa"/>
            <w:shd w:val="clear" w:color="auto" w:fill="auto"/>
            <w:vAlign w:val="center"/>
          </w:tcPr>
          <w:p w:rsidR="009E3D7B" w:rsidRPr="00372C9F" w:rsidRDefault="009E3D7B" w:rsidP="00B04785">
            <w:pPr>
              <w:tabs>
                <w:tab w:val="left" w:pos="176"/>
              </w:tabs>
              <w:snapToGrid w:val="0"/>
              <w:spacing w:line="240" w:lineRule="auto"/>
              <w:ind w:right="2"/>
              <w:jc w:val="center"/>
              <w:rPr>
                <w:rFonts w:eastAsia="TimesNewRomanPSMT"/>
                <w:b/>
                <w:color w:val="auto"/>
                <w:lang w:val="sr-Cyrl-CS"/>
              </w:rPr>
            </w:pPr>
            <w:r w:rsidRPr="00372C9F">
              <w:rPr>
                <w:rFonts w:eastAsia="TimesNewRomanPSMT"/>
                <w:b/>
                <w:color w:val="auto"/>
                <w:lang w:val="en-US"/>
              </w:rPr>
              <w:t>IV</w:t>
            </w:r>
          </w:p>
        </w:tc>
        <w:tc>
          <w:tcPr>
            <w:tcW w:w="11000" w:type="dxa"/>
            <w:shd w:val="clear" w:color="auto" w:fill="auto"/>
          </w:tcPr>
          <w:p w:rsidR="009E3D7B" w:rsidRPr="004D3B15" w:rsidRDefault="009E3D7B" w:rsidP="00B04785">
            <w:pPr>
              <w:snapToGrid w:val="0"/>
              <w:spacing w:line="240" w:lineRule="auto"/>
              <w:ind w:right="2"/>
              <w:jc w:val="both"/>
              <w:rPr>
                <w:rFonts w:eastAsia="TimesNewRomanPSMT"/>
                <w:color w:val="auto"/>
                <w:lang w:val="sr-Cyrl-CS"/>
              </w:rPr>
            </w:pPr>
            <w:r w:rsidRPr="00126B67">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600" w:type="dxa"/>
            <w:shd w:val="clear" w:color="auto" w:fill="auto"/>
            <w:vAlign w:val="center"/>
          </w:tcPr>
          <w:p w:rsidR="009E3D7B" w:rsidRPr="00CA412F" w:rsidRDefault="00415A64" w:rsidP="00B04785">
            <w:pPr>
              <w:snapToGrid w:val="0"/>
              <w:spacing w:line="240" w:lineRule="auto"/>
              <w:ind w:right="2"/>
              <w:jc w:val="center"/>
              <w:rPr>
                <w:rFonts w:eastAsia="TimesNewRomanPSMT"/>
                <w:color w:val="auto"/>
              </w:rPr>
            </w:pPr>
            <w:r>
              <w:rPr>
                <w:rFonts w:eastAsia="TimesNewRomanPSMT"/>
                <w:color w:val="auto"/>
              </w:rPr>
              <w:t>7-13</w:t>
            </w:r>
          </w:p>
        </w:tc>
      </w:tr>
      <w:tr w:rsidR="009E3D7B" w:rsidRPr="00297C40" w:rsidTr="005C6E11">
        <w:tc>
          <w:tcPr>
            <w:tcW w:w="1400" w:type="dxa"/>
            <w:shd w:val="clear" w:color="auto" w:fill="auto"/>
            <w:vAlign w:val="center"/>
          </w:tcPr>
          <w:p w:rsidR="009E3D7B" w:rsidRPr="00372C9F" w:rsidRDefault="009E3D7B" w:rsidP="00B04785">
            <w:pPr>
              <w:tabs>
                <w:tab w:val="left" w:pos="176"/>
              </w:tabs>
              <w:snapToGrid w:val="0"/>
              <w:spacing w:line="240" w:lineRule="auto"/>
              <w:ind w:right="2"/>
              <w:jc w:val="center"/>
              <w:rPr>
                <w:rFonts w:eastAsia="TimesNewRomanPSMT"/>
                <w:b/>
                <w:color w:val="auto"/>
              </w:rPr>
            </w:pPr>
            <w:r w:rsidRPr="00372C9F">
              <w:rPr>
                <w:rFonts w:eastAsia="TimesNewRomanPSMT"/>
                <w:b/>
                <w:color w:val="auto"/>
                <w:lang w:val="en-US"/>
              </w:rPr>
              <w:t>V</w:t>
            </w:r>
          </w:p>
        </w:tc>
        <w:tc>
          <w:tcPr>
            <w:tcW w:w="11000" w:type="dxa"/>
            <w:shd w:val="clear" w:color="auto" w:fill="auto"/>
          </w:tcPr>
          <w:p w:rsidR="009E3D7B" w:rsidRPr="00126B67" w:rsidRDefault="009E3D7B" w:rsidP="00B04785">
            <w:pPr>
              <w:snapToGrid w:val="0"/>
              <w:spacing w:line="240" w:lineRule="auto"/>
              <w:ind w:right="2"/>
              <w:jc w:val="both"/>
              <w:rPr>
                <w:rFonts w:eastAsia="TimesNewRomanPSMT"/>
                <w:color w:val="auto"/>
                <w:lang w:val="sr-Cyrl-CS"/>
              </w:rPr>
            </w:pPr>
            <w:r w:rsidRPr="00126B67">
              <w:rPr>
                <w:rFonts w:eastAsia="TimesNewRomanPSMT"/>
                <w:color w:val="auto"/>
                <w:lang w:val="sr-Cyrl-CS"/>
              </w:rPr>
              <w:t>Критеријум за доделу уговора</w:t>
            </w:r>
          </w:p>
        </w:tc>
        <w:tc>
          <w:tcPr>
            <w:tcW w:w="1600" w:type="dxa"/>
            <w:shd w:val="clear" w:color="auto" w:fill="auto"/>
            <w:vAlign w:val="center"/>
          </w:tcPr>
          <w:p w:rsidR="009E3D7B" w:rsidRPr="00CA412F" w:rsidRDefault="00415A64" w:rsidP="00B04785">
            <w:pPr>
              <w:snapToGrid w:val="0"/>
              <w:spacing w:line="240" w:lineRule="auto"/>
              <w:ind w:right="2"/>
              <w:jc w:val="center"/>
              <w:rPr>
                <w:rFonts w:eastAsia="TimesNewRomanPSMT"/>
                <w:color w:val="auto"/>
              </w:rPr>
            </w:pPr>
            <w:r>
              <w:rPr>
                <w:rFonts w:eastAsia="TimesNewRomanPSMT"/>
                <w:color w:val="auto"/>
              </w:rPr>
              <w:t>13</w:t>
            </w:r>
          </w:p>
        </w:tc>
      </w:tr>
      <w:tr w:rsidR="009E3D7B" w:rsidRPr="00297C40" w:rsidTr="005C6E11">
        <w:tc>
          <w:tcPr>
            <w:tcW w:w="1400" w:type="dxa"/>
            <w:shd w:val="clear" w:color="auto" w:fill="auto"/>
            <w:vAlign w:val="center"/>
          </w:tcPr>
          <w:p w:rsidR="009E3D7B" w:rsidRPr="00372C9F" w:rsidRDefault="009E3D7B" w:rsidP="00B04785">
            <w:pPr>
              <w:tabs>
                <w:tab w:val="left" w:pos="176"/>
              </w:tabs>
              <w:snapToGrid w:val="0"/>
              <w:spacing w:line="240" w:lineRule="auto"/>
              <w:ind w:right="2"/>
              <w:jc w:val="center"/>
              <w:rPr>
                <w:rFonts w:eastAsia="TimesNewRomanPSMT"/>
                <w:b/>
                <w:color w:val="auto"/>
                <w:lang w:val="sr-Cyrl-CS"/>
              </w:rPr>
            </w:pPr>
            <w:r w:rsidRPr="00372C9F">
              <w:rPr>
                <w:rFonts w:eastAsia="TimesNewRomanPSMT"/>
                <w:b/>
                <w:color w:val="auto"/>
                <w:lang w:val="en-US"/>
              </w:rPr>
              <w:t>VI</w:t>
            </w:r>
          </w:p>
        </w:tc>
        <w:tc>
          <w:tcPr>
            <w:tcW w:w="11000" w:type="dxa"/>
            <w:shd w:val="clear" w:color="auto" w:fill="auto"/>
          </w:tcPr>
          <w:p w:rsidR="009E3D7B" w:rsidRPr="00126B67" w:rsidRDefault="009E3D7B" w:rsidP="00B04785">
            <w:pPr>
              <w:snapToGrid w:val="0"/>
              <w:spacing w:line="240" w:lineRule="auto"/>
              <w:ind w:right="2"/>
              <w:jc w:val="both"/>
              <w:rPr>
                <w:rFonts w:eastAsia="TimesNewRomanPSMT"/>
                <w:color w:val="auto"/>
                <w:lang w:val="sr-Cyrl-CS"/>
              </w:rPr>
            </w:pPr>
            <w:r w:rsidRPr="00126B67">
              <w:rPr>
                <w:rFonts w:eastAsia="TimesNewRomanPSMT"/>
                <w:color w:val="auto"/>
                <w:lang w:val="sr-Cyrl-CS"/>
              </w:rPr>
              <w:t>Обрасци који чине саставни део понуде</w:t>
            </w:r>
          </w:p>
        </w:tc>
        <w:tc>
          <w:tcPr>
            <w:tcW w:w="1600" w:type="dxa"/>
            <w:shd w:val="clear" w:color="auto" w:fill="auto"/>
            <w:vAlign w:val="center"/>
          </w:tcPr>
          <w:p w:rsidR="009E3D7B" w:rsidRPr="00126B67" w:rsidRDefault="009E3D7B" w:rsidP="00B04785">
            <w:pPr>
              <w:snapToGrid w:val="0"/>
              <w:spacing w:line="240" w:lineRule="auto"/>
              <w:ind w:right="2"/>
              <w:jc w:val="center"/>
              <w:rPr>
                <w:rFonts w:eastAsia="TimesNewRomanPSMT"/>
                <w:color w:val="auto"/>
              </w:rPr>
            </w:pPr>
          </w:p>
        </w:tc>
      </w:tr>
      <w:tr w:rsidR="009E3D7B" w:rsidRPr="001164C4" w:rsidTr="005C6E11">
        <w:tc>
          <w:tcPr>
            <w:tcW w:w="1400" w:type="dxa"/>
            <w:shd w:val="clear" w:color="auto" w:fill="auto"/>
            <w:vAlign w:val="center"/>
          </w:tcPr>
          <w:p w:rsidR="009E3D7B" w:rsidRPr="00372C9F" w:rsidRDefault="009E3D7B" w:rsidP="00B04785">
            <w:pPr>
              <w:tabs>
                <w:tab w:val="left" w:pos="176"/>
              </w:tabs>
              <w:snapToGrid w:val="0"/>
              <w:spacing w:line="240" w:lineRule="auto"/>
              <w:ind w:right="2"/>
              <w:jc w:val="center"/>
              <w:rPr>
                <w:rFonts w:eastAsia="TimesNewRomanPSMT"/>
                <w:b/>
                <w:color w:val="auto"/>
                <w:lang w:val="sr-Cyrl-CS"/>
              </w:rPr>
            </w:pPr>
          </w:p>
        </w:tc>
        <w:tc>
          <w:tcPr>
            <w:tcW w:w="11000" w:type="dxa"/>
            <w:shd w:val="clear" w:color="auto" w:fill="auto"/>
          </w:tcPr>
          <w:p w:rsidR="009E3D7B" w:rsidRPr="00126B67" w:rsidRDefault="009E3D7B" w:rsidP="00883B37">
            <w:pPr>
              <w:numPr>
                <w:ilvl w:val="0"/>
                <w:numId w:val="4"/>
              </w:numPr>
              <w:snapToGrid w:val="0"/>
              <w:spacing w:line="240" w:lineRule="auto"/>
              <w:ind w:left="0" w:right="2" w:firstLine="0"/>
              <w:jc w:val="both"/>
              <w:rPr>
                <w:rFonts w:eastAsia="TimesNewRomanPSMT"/>
                <w:color w:val="auto"/>
              </w:rPr>
            </w:pPr>
            <w:r w:rsidRPr="00126B67">
              <w:rPr>
                <w:rFonts w:eastAsia="TimesNewRomanPSMT"/>
                <w:color w:val="auto"/>
              </w:rPr>
              <w:t xml:space="preserve">Образац понуде </w:t>
            </w:r>
            <w:r w:rsidRPr="00126B67">
              <w:rPr>
                <w:rFonts w:eastAsia="TimesNewRomanPSMT"/>
                <w:color w:val="auto"/>
                <w:lang w:val="sr-Cyrl-CS"/>
              </w:rPr>
              <w:t xml:space="preserve">и </w:t>
            </w:r>
            <w:r w:rsidRPr="00126B67">
              <w:rPr>
                <w:rFonts w:eastAsia="TimesNewRomanPSMT"/>
                <w:color w:val="auto"/>
              </w:rPr>
              <w:t>Образац структуре ценe са упутством како да се попуни</w:t>
            </w:r>
          </w:p>
        </w:tc>
        <w:tc>
          <w:tcPr>
            <w:tcW w:w="1600" w:type="dxa"/>
            <w:shd w:val="clear" w:color="auto" w:fill="auto"/>
            <w:vAlign w:val="center"/>
          </w:tcPr>
          <w:p w:rsidR="009E3D7B" w:rsidRPr="005A67D1" w:rsidRDefault="00D853F4" w:rsidP="00B04785">
            <w:pPr>
              <w:snapToGrid w:val="0"/>
              <w:spacing w:line="240" w:lineRule="auto"/>
              <w:ind w:right="2"/>
              <w:jc w:val="center"/>
              <w:rPr>
                <w:rFonts w:eastAsia="TimesNewRomanPSMT"/>
                <w:color w:val="auto"/>
              </w:rPr>
            </w:pPr>
            <w:r>
              <w:rPr>
                <w:rFonts w:eastAsia="TimesNewRomanPSMT"/>
                <w:color w:val="auto"/>
              </w:rPr>
              <w:t>14-</w:t>
            </w:r>
            <w:r w:rsidR="005A67D1">
              <w:rPr>
                <w:rFonts w:eastAsia="TimesNewRomanPSMT"/>
                <w:color w:val="auto"/>
              </w:rPr>
              <w:t>24</w:t>
            </w:r>
          </w:p>
        </w:tc>
      </w:tr>
      <w:tr w:rsidR="009E3D7B" w:rsidRPr="001164C4" w:rsidTr="005C6E11">
        <w:tc>
          <w:tcPr>
            <w:tcW w:w="1400" w:type="dxa"/>
            <w:shd w:val="clear" w:color="auto" w:fill="auto"/>
            <w:vAlign w:val="center"/>
          </w:tcPr>
          <w:p w:rsidR="009E3D7B" w:rsidRPr="00372C9F" w:rsidRDefault="009E3D7B" w:rsidP="00B04785">
            <w:pPr>
              <w:tabs>
                <w:tab w:val="left" w:pos="176"/>
              </w:tabs>
              <w:snapToGrid w:val="0"/>
              <w:spacing w:line="240" w:lineRule="auto"/>
              <w:ind w:right="2"/>
              <w:jc w:val="center"/>
              <w:rPr>
                <w:rFonts w:eastAsia="TimesNewRomanPSMT"/>
                <w:b/>
                <w:color w:val="auto"/>
              </w:rPr>
            </w:pPr>
          </w:p>
        </w:tc>
        <w:tc>
          <w:tcPr>
            <w:tcW w:w="11000" w:type="dxa"/>
            <w:shd w:val="clear" w:color="auto" w:fill="auto"/>
          </w:tcPr>
          <w:p w:rsidR="009E3D7B" w:rsidRPr="00126B67" w:rsidRDefault="009E3D7B" w:rsidP="00883B37">
            <w:pPr>
              <w:numPr>
                <w:ilvl w:val="0"/>
                <w:numId w:val="4"/>
              </w:numPr>
              <w:snapToGrid w:val="0"/>
              <w:spacing w:line="240" w:lineRule="auto"/>
              <w:ind w:left="0" w:right="2" w:firstLine="0"/>
              <w:jc w:val="both"/>
              <w:rPr>
                <w:rFonts w:eastAsia="TimesNewRomanPSMT"/>
                <w:color w:val="auto"/>
              </w:rPr>
            </w:pPr>
            <w:r w:rsidRPr="00126B67">
              <w:rPr>
                <w:rFonts w:eastAsia="TimesNewRomanPSMT"/>
                <w:color w:val="auto"/>
              </w:rPr>
              <w:t>Образац трошкова припреме понуде</w:t>
            </w:r>
          </w:p>
        </w:tc>
        <w:tc>
          <w:tcPr>
            <w:tcW w:w="1600" w:type="dxa"/>
            <w:shd w:val="clear" w:color="auto" w:fill="auto"/>
            <w:vAlign w:val="center"/>
          </w:tcPr>
          <w:p w:rsidR="009E3D7B" w:rsidRPr="005A67D1" w:rsidRDefault="005A67D1" w:rsidP="00B04785">
            <w:pPr>
              <w:snapToGrid w:val="0"/>
              <w:spacing w:line="240" w:lineRule="auto"/>
              <w:ind w:right="2"/>
              <w:jc w:val="center"/>
              <w:rPr>
                <w:rFonts w:eastAsia="TimesNewRomanPSMT"/>
                <w:color w:val="auto"/>
              </w:rPr>
            </w:pPr>
            <w:r>
              <w:rPr>
                <w:rFonts w:eastAsia="TimesNewRomanPSMT"/>
                <w:color w:val="auto"/>
              </w:rPr>
              <w:t>25</w:t>
            </w:r>
          </w:p>
        </w:tc>
      </w:tr>
      <w:tr w:rsidR="009E3D7B" w:rsidRPr="001164C4" w:rsidTr="005C6E11">
        <w:tc>
          <w:tcPr>
            <w:tcW w:w="1400" w:type="dxa"/>
            <w:shd w:val="clear" w:color="auto" w:fill="auto"/>
            <w:vAlign w:val="center"/>
          </w:tcPr>
          <w:p w:rsidR="009E3D7B" w:rsidRPr="00372C9F" w:rsidRDefault="009E3D7B" w:rsidP="00B04785">
            <w:pPr>
              <w:tabs>
                <w:tab w:val="left" w:pos="176"/>
              </w:tabs>
              <w:snapToGrid w:val="0"/>
              <w:spacing w:line="240" w:lineRule="auto"/>
              <w:ind w:right="2"/>
              <w:jc w:val="center"/>
              <w:rPr>
                <w:rFonts w:eastAsia="TimesNewRomanPSMT"/>
                <w:b/>
                <w:color w:val="auto"/>
                <w:lang w:val="sr-Cyrl-CS"/>
              </w:rPr>
            </w:pPr>
          </w:p>
        </w:tc>
        <w:tc>
          <w:tcPr>
            <w:tcW w:w="11000" w:type="dxa"/>
            <w:shd w:val="clear" w:color="auto" w:fill="auto"/>
          </w:tcPr>
          <w:p w:rsidR="009E3D7B" w:rsidRPr="00126B67" w:rsidRDefault="009E3D7B" w:rsidP="00883B37">
            <w:pPr>
              <w:numPr>
                <w:ilvl w:val="0"/>
                <w:numId w:val="4"/>
              </w:numPr>
              <w:snapToGrid w:val="0"/>
              <w:spacing w:line="240" w:lineRule="auto"/>
              <w:ind w:left="0" w:right="2" w:firstLine="0"/>
              <w:jc w:val="both"/>
              <w:rPr>
                <w:rFonts w:eastAsia="TimesNewRomanPSMT"/>
                <w:color w:val="auto"/>
              </w:rPr>
            </w:pPr>
            <w:r w:rsidRPr="00126B67">
              <w:rPr>
                <w:rFonts w:eastAsia="TimesNewRomanPSMT"/>
                <w:color w:val="auto"/>
              </w:rPr>
              <w:t>Образац изјаве о независној понуди</w:t>
            </w:r>
          </w:p>
        </w:tc>
        <w:tc>
          <w:tcPr>
            <w:tcW w:w="1600" w:type="dxa"/>
            <w:shd w:val="clear" w:color="auto" w:fill="auto"/>
            <w:vAlign w:val="center"/>
          </w:tcPr>
          <w:p w:rsidR="009E3D7B" w:rsidRPr="005A67D1" w:rsidRDefault="005A67D1" w:rsidP="00B04785">
            <w:pPr>
              <w:snapToGrid w:val="0"/>
              <w:spacing w:line="240" w:lineRule="auto"/>
              <w:ind w:right="2"/>
              <w:jc w:val="center"/>
              <w:rPr>
                <w:rFonts w:eastAsia="TimesNewRomanPSMT"/>
                <w:color w:val="auto"/>
              </w:rPr>
            </w:pPr>
            <w:r>
              <w:rPr>
                <w:rFonts w:eastAsia="TimesNewRomanPSMT"/>
                <w:color w:val="auto"/>
              </w:rPr>
              <w:t>26</w:t>
            </w:r>
          </w:p>
        </w:tc>
      </w:tr>
      <w:tr w:rsidR="009E3D7B" w:rsidRPr="001164C4" w:rsidTr="005C6E11">
        <w:tc>
          <w:tcPr>
            <w:tcW w:w="1400" w:type="dxa"/>
            <w:shd w:val="clear" w:color="auto" w:fill="auto"/>
            <w:vAlign w:val="center"/>
          </w:tcPr>
          <w:p w:rsidR="009E3D7B" w:rsidRPr="00372C9F" w:rsidRDefault="009E3D7B" w:rsidP="00B04785">
            <w:pPr>
              <w:tabs>
                <w:tab w:val="left" w:pos="176"/>
              </w:tabs>
              <w:snapToGrid w:val="0"/>
              <w:spacing w:line="240" w:lineRule="auto"/>
              <w:ind w:right="2"/>
              <w:jc w:val="center"/>
              <w:rPr>
                <w:rFonts w:eastAsia="TimesNewRomanPSMT"/>
                <w:b/>
                <w:color w:val="auto"/>
                <w:lang w:val="sr-Cyrl-CS"/>
              </w:rPr>
            </w:pPr>
          </w:p>
        </w:tc>
        <w:tc>
          <w:tcPr>
            <w:tcW w:w="11000" w:type="dxa"/>
            <w:shd w:val="clear" w:color="auto" w:fill="auto"/>
          </w:tcPr>
          <w:p w:rsidR="009E3D7B" w:rsidRPr="00126B67" w:rsidRDefault="009E3D7B" w:rsidP="00883B37">
            <w:pPr>
              <w:numPr>
                <w:ilvl w:val="0"/>
                <w:numId w:val="4"/>
              </w:numPr>
              <w:snapToGrid w:val="0"/>
              <w:spacing w:line="240" w:lineRule="auto"/>
              <w:ind w:left="0" w:right="2" w:firstLine="0"/>
              <w:jc w:val="both"/>
              <w:rPr>
                <w:rFonts w:eastAsia="TimesNewRomanPSMT"/>
                <w:color w:val="auto"/>
              </w:rPr>
            </w:pPr>
            <w:r w:rsidRPr="00126B67">
              <w:rPr>
                <w:rFonts w:eastAsia="TimesNewRomanPSMT"/>
                <w:color w:val="auto"/>
              </w:rPr>
              <w:t>Образац изјаве о поштовању обавеза из чл. 75. ст. 2. Закона</w:t>
            </w:r>
          </w:p>
        </w:tc>
        <w:tc>
          <w:tcPr>
            <w:tcW w:w="1600" w:type="dxa"/>
            <w:shd w:val="clear" w:color="auto" w:fill="auto"/>
            <w:vAlign w:val="center"/>
          </w:tcPr>
          <w:p w:rsidR="009E3D7B" w:rsidRPr="005A67D1" w:rsidRDefault="005A67D1" w:rsidP="00B04785">
            <w:pPr>
              <w:snapToGrid w:val="0"/>
              <w:spacing w:line="240" w:lineRule="auto"/>
              <w:ind w:right="2"/>
              <w:jc w:val="center"/>
              <w:rPr>
                <w:rFonts w:eastAsia="TimesNewRomanPSMT"/>
                <w:color w:val="auto"/>
              </w:rPr>
            </w:pPr>
            <w:r>
              <w:rPr>
                <w:rFonts w:eastAsia="TimesNewRomanPSMT"/>
                <w:color w:val="auto"/>
              </w:rPr>
              <w:t>27</w:t>
            </w:r>
          </w:p>
        </w:tc>
      </w:tr>
      <w:tr w:rsidR="009E3D7B" w:rsidRPr="001164C4" w:rsidTr="005C6E11">
        <w:tc>
          <w:tcPr>
            <w:tcW w:w="1400" w:type="dxa"/>
            <w:shd w:val="clear" w:color="auto" w:fill="auto"/>
            <w:vAlign w:val="center"/>
          </w:tcPr>
          <w:p w:rsidR="009E3D7B" w:rsidRPr="00372C9F" w:rsidRDefault="009E3D7B" w:rsidP="00B04785">
            <w:pPr>
              <w:tabs>
                <w:tab w:val="left" w:pos="176"/>
              </w:tabs>
              <w:snapToGrid w:val="0"/>
              <w:spacing w:line="240" w:lineRule="auto"/>
              <w:ind w:right="2"/>
              <w:jc w:val="center"/>
              <w:rPr>
                <w:rFonts w:eastAsia="TimesNewRomanPSMT"/>
                <w:b/>
                <w:color w:val="auto"/>
                <w:lang w:val="sr-Cyrl-CS"/>
              </w:rPr>
            </w:pPr>
            <w:r w:rsidRPr="00372C9F">
              <w:rPr>
                <w:rFonts w:eastAsia="TimesNewRomanPSMT"/>
                <w:b/>
                <w:color w:val="auto"/>
                <w:lang w:val="en-US"/>
              </w:rPr>
              <w:t>VII</w:t>
            </w:r>
          </w:p>
        </w:tc>
        <w:tc>
          <w:tcPr>
            <w:tcW w:w="11000" w:type="dxa"/>
            <w:shd w:val="clear" w:color="auto" w:fill="auto"/>
          </w:tcPr>
          <w:p w:rsidR="009E3D7B" w:rsidRPr="00895E8C" w:rsidRDefault="00895E8C" w:rsidP="00B04785">
            <w:pPr>
              <w:snapToGrid w:val="0"/>
              <w:spacing w:line="240" w:lineRule="auto"/>
              <w:ind w:right="2"/>
              <w:jc w:val="both"/>
              <w:rPr>
                <w:rFonts w:eastAsia="TimesNewRomanPSMT"/>
                <w:color w:val="auto"/>
              </w:rPr>
            </w:pPr>
            <w:r>
              <w:rPr>
                <w:rFonts w:eastAsia="TimesNewRomanPSMT"/>
                <w:color w:val="auto"/>
              </w:rPr>
              <w:t xml:space="preserve">Модел </w:t>
            </w:r>
            <w:r w:rsidR="005A67D1">
              <w:rPr>
                <w:rFonts w:eastAsia="TimesNewRomanPSMT"/>
                <w:color w:val="auto"/>
              </w:rPr>
              <w:t>оквирног споразума</w:t>
            </w:r>
          </w:p>
        </w:tc>
        <w:tc>
          <w:tcPr>
            <w:tcW w:w="1600" w:type="dxa"/>
            <w:shd w:val="clear" w:color="auto" w:fill="auto"/>
            <w:vAlign w:val="center"/>
          </w:tcPr>
          <w:p w:rsidR="009E3D7B" w:rsidRPr="00B653D5" w:rsidRDefault="00B653D5" w:rsidP="00B04785">
            <w:pPr>
              <w:snapToGrid w:val="0"/>
              <w:spacing w:line="240" w:lineRule="auto"/>
              <w:ind w:right="2"/>
              <w:jc w:val="center"/>
              <w:rPr>
                <w:color w:val="auto"/>
              </w:rPr>
            </w:pPr>
            <w:r>
              <w:rPr>
                <w:color w:val="auto"/>
              </w:rPr>
              <w:t>28-32</w:t>
            </w:r>
          </w:p>
        </w:tc>
      </w:tr>
      <w:tr w:rsidR="00895E8C" w:rsidRPr="001164C4" w:rsidTr="005C6E11">
        <w:tc>
          <w:tcPr>
            <w:tcW w:w="1400" w:type="dxa"/>
            <w:shd w:val="clear" w:color="auto" w:fill="auto"/>
            <w:vAlign w:val="center"/>
          </w:tcPr>
          <w:p w:rsidR="00895E8C" w:rsidRPr="00372C9F" w:rsidRDefault="00895E8C" w:rsidP="00B04785">
            <w:pPr>
              <w:tabs>
                <w:tab w:val="left" w:pos="176"/>
              </w:tabs>
              <w:snapToGrid w:val="0"/>
              <w:spacing w:line="240" w:lineRule="auto"/>
              <w:ind w:right="2"/>
              <w:jc w:val="center"/>
              <w:rPr>
                <w:rFonts w:eastAsia="TimesNewRomanPSMT"/>
                <w:b/>
                <w:color w:val="auto"/>
              </w:rPr>
            </w:pPr>
            <w:r w:rsidRPr="00372C9F">
              <w:rPr>
                <w:rFonts w:eastAsia="TimesNewRomanPSMT"/>
                <w:b/>
                <w:color w:val="auto"/>
              </w:rPr>
              <w:t>VIII</w:t>
            </w:r>
          </w:p>
        </w:tc>
        <w:tc>
          <w:tcPr>
            <w:tcW w:w="11000" w:type="dxa"/>
            <w:shd w:val="clear" w:color="auto" w:fill="auto"/>
          </w:tcPr>
          <w:p w:rsidR="00895E8C" w:rsidRPr="005A67D1" w:rsidRDefault="00895E8C" w:rsidP="005A67D1">
            <w:pPr>
              <w:snapToGrid w:val="0"/>
              <w:spacing w:line="240" w:lineRule="auto"/>
              <w:ind w:right="2"/>
              <w:jc w:val="both"/>
              <w:rPr>
                <w:rFonts w:eastAsia="TimesNewRomanPSMT"/>
                <w:color w:val="auto"/>
              </w:rPr>
            </w:pPr>
            <w:r w:rsidRPr="00126B67">
              <w:rPr>
                <w:rFonts w:eastAsia="TimesNewRomanPSMT"/>
                <w:color w:val="auto"/>
              </w:rPr>
              <w:t xml:space="preserve">Модел </w:t>
            </w:r>
            <w:r w:rsidR="005A67D1">
              <w:rPr>
                <w:rFonts w:eastAsia="TimesNewRomanPSMT"/>
                <w:color w:val="auto"/>
              </w:rPr>
              <w:t>уговора</w:t>
            </w:r>
          </w:p>
        </w:tc>
        <w:tc>
          <w:tcPr>
            <w:tcW w:w="1600" w:type="dxa"/>
            <w:shd w:val="clear" w:color="auto" w:fill="auto"/>
            <w:vAlign w:val="center"/>
          </w:tcPr>
          <w:p w:rsidR="00895E8C" w:rsidRPr="00B653D5" w:rsidRDefault="00B653D5" w:rsidP="00B653D5">
            <w:pPr>
              <w:snapToGrid w:val="0"/>
              <w:spacing w:line="240" w:lineRule="auto"/>
              <w:ind w:right="2"/>
              <w:jc w:val="center"/>
              <w:rPr>
                <w:color w:val="auto"/>
              </w:rPr>
            </w:pPr>
            <w:r>
              <w:rPr>
                <w:color w:val="auto"/>
              </w:rPr>
              <w:t>33-36</w:t>
            </w:r>
          </w:p>
        </w:tc>
      </w:tr>
      <w:tr w:rsidR="009E3D7B" w:rsidRPr="001164C4" w:rsidTr="005C6E11">
        <w:tc>
          <w:tcPr>
            <w:tcW w:w="1400" w:type="dxa"/>
            <w:shd w:val="clear" w:color="auto" w:fill="auto"/>
            <w:vAlign w:val="center"/>
          </w:tcPr>
          <w:p w:rsidR="009E3D7B" w:rsidRPr="00372C9F" w:rsidRDefault="00895E8C" w:rsidP="00B04785">
            <w:pPr>
              <w:tabs>
                <w:tab w:val="left" w:pos="176"/>
              </w:tabs>
              <w:snapToGrid w:val="0"/>
              <w:spacing w:line="240" w:lineRule="auto"/>
              <w:ind w:right="2"/>
              <w:jc w:val="center"/>
              <w:rPr>
                <w:rFonts w:eastAsia="TimesNewRomanPSMT"/>
                <w:b/>
                <w:color w:val="auto"/>
              </w:rPr>
            </w:pPr>
            <w:r w:rsidRPr="00372C9F">
              <w:rPr>
                <w:rFonts w:eastAsia="TimesNewRomanPSMT"/>
                <w:b/>
                <w:color w:val="auto"/>
              </w:rPr>
              <w:t>IX</w:t>
            </w:r>
          </w:p>
        </w:tc>
        <w:tc>
          <w:tcPr>
            <w:tcW w:w="11000" w:type="dxa"/>
            <w:shd w:val="clear" w:color="auto" w:fill="auto"/>
          </w:tcPr>
          <w:p w:rsidR="009E3D7B" w:rsidRPr="00126B67" w:rsidRDefault="009E3D7B" w:rsidP="00B04785">
            <w:pPr>
              <w:snapToGrid w:val="0"/>
              <w:spacing w:line="240" w:lineRule="auto"/>
              <w:ind w:right="2"/>
              <w:jc w:val="both"/>
              <w:rPr>
                <w:rFonts w:eastAsia="TimesNewRomanPSMT"/>
                <w:color w:val="auto"/>
                <w:lang w:val="sr-Cyrl-CS"/>
              </w:rPr>
            </w:pPr>
            <w:r w:rsidRPr="00126B67">
              <w:rPr>
                <w:rFonts w:eastAsia="TimesNewRomanPSMT"/>
                <w:color w:val="auto"/>
                <w:lang w:val="sr-Cyrl-CS"/>
              </w:rPr>
              <w:t>Упутство понуђачима како да сачине понуду</w:t>
            </w:r>
          </w:p>
        </w:tc>
        <w:tc>
          <w:tcPr>
            <w:tcW w:w="1600" w:type="dxa"/>
            <w:shd w:val="clear" w:color="auto" w:fill="auto"/>
            <w:vAlign w:val="center"/>
          </w:tcPr>
          <w:p w:rsidR="009E3D7B" w:rsidRPr="00126B67" w:rsidRDefault="00372C9F" w:rsidP="00C349A0">
            <w:pPr>
              <w:snapToGrid w:val="0"/>
              <w:spacing w:line="240" w:lineRule="auto"/>
              <w:ind w:right="2"/>
              <w:jc w:val="center"/>
              <w:rPr>
                <w:color w:val="auto"/>
              </w:rPr>
            </w:pPr>
            <w:r>
              <w:rPr>
                <w:color w:val="auto"/>
              </w:rPr>
              <w:t>37</w:t>
            </w:r>
            <w:r w:rsidR="00B577E1">
              <w:rPr>
                <w:color w:val="auto"/>
              </w:rPr>
              <w:t>-</w:t>
            </w:r>
            <w:r>
              <w:rPr>
                <w:color w:val="auto"/>
              </w:rPr>
              <w:t>44</w:t>
            </w:r>
          </w:p>
        </w:tc>
      </w:tr>
    </w:tbl>
    <w:p w:rsidR="00256C81" w:rsidRDefault="00256C81"/>
    <w:p w:rsidR="00256C81" w:rsidRDefault="00256C81"/>
    <w:p w:rsidR="001619E7" w:rsidRPr="0096488D" w:rsidRDefault="001619E7" w:rsidP="00B04785">
      <w:pPr>
        <w:shd w:val="clear" w:color="auto" w:fill="C6D9F1"/>
        <w:spacing w:line="240" w:lineRule="auto"/>
        <w:ind w:right="2"/>
        <w:jc w:val="center"/>
        <w:rPr>
          <w:b/>
          <w:bCs/>
          <w:i/>
          <w:iCs/>
          <w:lang w:val="sr-Cyrl-CS"/>
        </w:rPr>
      </w:pPr>
      <w:r w:rsidRPr="0096488D">
        <w:rPr>
          <w:b/>
          <w:bCs/>
          <w:i/>
          <w:iCs/>
          <w:lang w:val="en-US"/>
        </w:rPr>
        <w:lastRenderedPageBreak/>
        <w:t>I</w:t>
      </w:r>
      <w:r w:rsidRPr="0096488D">
        <w:rPr>
          <w:b/>
          <w:bCs/>
          <w:i/>
          <w:iCs/>
        </w:rPr>
        <w:t xml:space="preserve">ОПШТИ ПОДАЦИ О ЈАВНОЈ НАБАВЦИ </w:t>
      </w:r>
    </w:p>
    <w:p w:rsidR="00936296" w:rsidRPr="00936296" w:rsidRDefault="00936296" w:rsidP="00B04785">
      <w:pPr>
        <w:spacing w:line="240" w:lineRule="auto"/>
        <w:ind w:right="2"/>
        <w:jc w:val="both"/>
        <w:rPr>
          <w:b/>
          <w:bCs/>
          <w:i/>
          <w:iCs/>
          <w:lang w:val="sr-Cyrl-CS"/>
        </w:rPr>
      </w:pPr>
    </w:p>
    <w:p w:rsidR="009E3D7B" w:rsidRDefault="009E3D7B" w:rsidP="00B04785">
      <w:pPr>
        <w:spacing w:line="240" w:lineRule="auto"/>
        <w:ind w:right="2"/>
        <w:jc w:val="both"/>
        <w:rPr>
          <w:b/>
          <w:bCs/>
        </w:rPr>
      </w:pPr>
      <w:r w:rsidRPr="00CA297D">
        <w:rPr>
          <w:b/>
          <w:bCs/>
        </w:rPr>
        <w:t>1. Подаци о наручиоцу</w:t>
      </w:r>
    </w:p>
    <w:p w:rsidR="0084501E" w:rsidRPr="00CA297D" w:rsidRDefault="0084501E" w:rsidP="00B04785">
      <w:pPr>
        <w:spacing w:line="240" w:lineRule="auto"/>
        <w:ind w:right="2"/>
        <w:jc w:val="both"/>
      </w:pPr>
    </w:p>
    <w:p w:rsidR="009E3D7B" w:rsidRPr="00895E8C" w:rsidRDefault="009E3D7B" w:rsidP="00B04785">
      <w:pPr>
        <w:spacing w:line="240" w:lineRule="auto"/>
        <w:ind w:right="2"/>
        <w:jc w:val="both"/>
      </w:pPr>
      <w:r w:rsidRPr="00CA297D">
        <w:t>Наручилац:</w:t>
      </w:r>
      <w:r w:rsidRPr="00CA297D">
        <w:rPr>
          <w:lang w:val="sr-Cyrl-CS"/>
        </w:rPr>
        <w:t xml:space="preserve">Општа болница „Свети Лука“ </w:t>
      </w:r>
      <w:r w:rsidR="00895E8C">
        <w:t>Смедерево.</w:t>
      </w:r>
    </w:p>
    <w:p w:rsidR="009E3D7B" w:rsidRPr="00895E8C" w:rsidRDefault="009E3D7B" w:rsidP="00B04785">
      <w:pPr>
        <w:spacing w:line="240" w:lineRule="auto"/>
        <w:ind w:right="2"/>
        <w:jc w:val="both"/>
      </w:pPr>
      <w:r w:rsidRPr="00CA297D">
        <w:rPr>
          <w:lang w:val="sr-Cyrl-CS"/>
        </w:rPr>
        <w:t>Адреса:</w:t>
      </w:r>
      <w:r w:rsidR="00895E8C">
        <w:t xml:space="preserve"> улица </w:t>
      </w:r>
      <w:r w:rsidRPr="00CA297D">
        <w:rPr>
          <w:iCs/>
          <w:lang w:val="sr-Cyrl-CS"/>
        </w:rPr>
        <w:t>Кнез Михаилова бр</w:t>
      </w:r>
      <w:r w:rsidR="00A9418D">
        <w:rPr>
          <w:iCs/>
          <w:lang w:val="sr-Cyrl-CS"/>
        </w:rPr>
        <w:t>ој:</w:t>
      </w:r>
      <w:r w:rsidRPr="00CA297D">
        <w:rPr>
          <w:iCs/>
          <w:lang w:val="sr-Cyrl-CS"/>
        </w:rPr>
        <w:t xml:space="preserve"> 51</w:t>
      </w:r>
      <w:r w:rsidR="00895E8C">
        <w:rPr>
          <w:iCs/>
        </w:rPr>
        <w:t>, 11300 Смедерево.</w:t>
      </w:r>
    </w:p>
    <w:p w:rsidR="009E3D7B" w:rsidRPr="00CA297D" w:rsidRDefault="009E3D7B" w:rsidP="00B04785">
      <w:pPr>
        <w:spacing w:line="240" w:lineRule="auto"/>
        <w:ind w:right="2"/>
        <w:jc w:val="both"/>
      </w:pPr>
      <w:r w:rsidRPr="00CA297D">
        <w:rPr>
          <w:lang w:val="sr-Cyrl-CS"/>
        </w:rPr>
        <w:t>Интернет страница:</w:t>
      </w:r>
      <w:hyperlink r:id="rId8" w:history="1">
        <w:r w:rsidR="00895E8C">
          <w:rPr>
            <w:rStyle w:val="Hyperlink"/>
          </w:rPr>
          <w:t>https://obsmederevo.rs/javne-nabavke/</w:t>
        </w:r>
      </w:hyperlink>
    </w:p>
    <w:p w:rsidR="00936296" w:rsidRPr="00936296" w:rsidRDefault="00936296" w:rsidP="00B04785">
      <w:pPr>
        <w:spacing w:line="240" w:lineRule="auto"/>
        <w:ind w:right="2"/>
        <w:jc w:val="both"/>
        <w:rPr>
          <w:lang w:val="sr-Cyrl-CS"/>
        </w:rPr>
      </w:pPr>
    </w:p>
    <w:p w:rsidR="009E3D7B" w:rsidRDefault="009E3D7B" w:rsidP="00B04785">
      <w:pPr>
        <w:spacing w:line="240" w:lineRule="auto"/>
        <w:ind w:right="2"/>
        <w:jc w:val="both"/>
        <w:rPr>
          <w:b/>
          <w:bCs/>
        </w:rPr>
      </w:pPr>
      <w:r w:rsidRPr="00CA297D">
        <w:rPr>
          <w:b/>
          <w:bCs/>
        </w:rPr>
        <w:t>2. Врста поступка јавне набавке</w:t>
      </w:r>
    </w:p>
    <w:p w:rsidR="0084501E" w:rsidRPr="00CA297D" w:rsidRDefault="0084501E" w:rsidP="00B04785">
      <w:pPr>
        <w:spacing w:line="240" w:lineRule="auto"/>
        <w:ind w:right="2"/>
        <w:jc w:val="both"/>
      </w:pPr>
    </w:p>
    <w:p w:rsidR="009E3D7B" w:rsidRPr="00CA297D" w:rsidRDefault="009E3D7B" w:rsidP="00B04785">
      <w:pPr>
        <w:spacing w:line="240" w:lineRule="auto"/>
        <w:ind w:right="2"/>
        <w:jc w:val="both"/>
      </w:pPr>
      <w:r w:rsidRPr="00CA297D">
        <w:t xml:space="preserve">Предметна јавна набавка се спроводи у </w:t>
      </w:r>
      <w:r w:rsidRPr="00CA297D">
        <w:rPr>
          <w:lang w:val="sr-Cyrl-CS"/>
        </w:rPr>
        <w:t xml:space="preserve">отвореном поступку, </w:t>
      </w:r>
      <w:r w:rsidR="00895E8C">
        <w:t xml:space="preserve">ради потписивања оквирног споразума са једним понуђачем на период од годину дана, </w:t>
      </w:r>
      <w:r w:rsidRPr="00CA297D">
        <w:t>у складу са Законом и подзаконским актима којима се уређују јавне набавке.</w:t>
      </w:r>
    </w:p>
    <w:p w:rsidR="00936296" w:rsidRPr="00CA297D" w:rsidRDefault="00936296" w:rsidP="00B04785">
      <w:pPr>
        <w:spacing w:line="240" w:lineRule="auto"/>
        <w:ind w:right="2"/>
        <w:jc w:val="both"/>
        <w:rPr>
          <w:lang w:val="sr-Cyrl-CS"/>
        </w:rPr>
      </w:pPr>
    </w:p>
    <w:p w:rsidR="009E3D7B" w:rsidRDefault="009E3D7B" w:rsidP="00B04785">
      <w:pPr>
        <w:spacing w:line="240" w:lineRule="auto"/>
        <w:ind w:right="2"/>
        <w:jc w:val="both"/>
        <w:rPr>
          <w:b/>
          <w:bCs/>
        </w:rPr>
      </w:pPr>
      <w:r w:rsidRPr="00CA297D">
        <w:rPr>
          <w:b/>
          <w:bCs/>
        </w:rPr>
        <w:t>3. Предмет јавне набавке</w:t>
      </w:r>
    </w:p>
    <w:p w:rsidR="0084501E" w:rsidRPr="00CA297D" w:rsidRDefault="0084501E" w:rsidP="00B04785">
      <w:pPr>
        <w:spacing w:line="240" w:lineRule="auto"/>
        <w:ind w:right="2"/>
        <w:jc w:val="both"/>
      </w:pPr>
    </w:p>
    <w:p w:rsidR="009E3D7B" w:rsidRPr="005C6E11" w:rsidRDefault="009E3D7B" w:rsidP="00B04785">
      <w:pPr>
        <w:spacing w:line="240" w:lineRule="auto"/>
        <w:ind w:right="2"/>
        <w:jc w:val="both"/>
        <w:rPr>
          <w:lang w:val="sr-Cyrl-CS"/>
        </w:rPr>
      </w:pPr>
      <w:r w:rsidRPr="00CA297D">
        <w:t>Предмет јавне набавке су</w:t>
      </w:r>
      <w:r w:rsidRPr="00CA297D">
        <w:rPr>
          <w:lang w:val="sr-Cyrl-CS"/>
        </w:rPr>
        <w:t xml:space="preserve"> добра</w:t>
      </w:r>
      <w:r w:rsidRPr="00CA297D">
        <w:rPr>
          <w:i/>
        </w:rPr>
        <w:t>–</w:t>
      </w:r>
      <w:r w:rsidR="002B79BC" w:rsidRPr="005C6E11">
        <w:rPr>
          <w:i/>
          <w:lang w:val="sr-Cyrl-CS"/>
        </w:rPr>
        <w:t>Лабораторијски потрошни материјал</w:t>
      </w:r>
      <w:r w:rsidR="005C6E11" w:rsidRPr="005C6E11">
        <w:rPr>
          <w:i/>
          <w:lang w:val="sr-Cyrl-CS"/>
        </w:rPr>
        <w:t xml:space="preserve"> ЈН</w:t>
      </w:r>
      <w:r w:rsidR="005C6E11" w:rsidRPr="005C6E11">
        <w:rPr>
          <w:i/>
        </w:rPr>
        <w:t xml:space="preserve"> бр</w:t>
      </w:r>
      <w:r w:rsidR="005C6E11" w:rsidRPr="005C6E11">
        <w:rPr>
          <w:i/>
          <w:lang w:val="sr-Cyrl-CS"/>
        </w:rPr>
        <w:t>ој:5-20</w:t>
      </w:r>
      <w:r w:rsidR="00895E8C">
        <w:rPr>
          <w:i/>
        </w:rPr>
        <w:t>20</w:t>
      </w:r>
      <w:r w:rsidR="005C6E11" w:rsidRPr="005C6E11">
        <w:rPr>
          <w:i/>
          <w:lang w:val="sr-Cyrl-CS"/>
        </w:rPr>
        <w:t>-</w:t>
      </w:r>
      <w:r w:rsidR="00895E8C">
        <w:rPr>
          <w:i/>
        </w:rPr>
        <w:t>14</w:t>
      </w:r>
      <w:r w:rsidR="005C6E11">
        <w:rPr>
          <w:i/>
          <w:lang w:val="sr-Cyrl-CS"/>
        </w:rPr>
        <w:t>.</w:t>
      </w:r>
    </w:p>
    <w:p w:rsidR="00936296" w:rsidRPr="00936296" w:rsidRDefault="00936296" w:rsidP="00B04785">
      <w:pPr>
        <w:spacing w:line="240" w:lineRule="auto"/>
        <w:ind w:right="2"/>
        <w:jc w:val="both"/>
        <w:rPr>
          <w:lang w:val="sr-Cyrl-CS"/>
        </w:rPr>
      </w:pPr>
    </w:p>
    <w:p w:rsidR="009E3D7B" w:rsidRDefault="009E3D7B" w:rsidP="00B04785">
      <w:pPr>
        <w:spacing w:line="240" w:lineRule="auto"/>
        <w:ind w:right="2"/>
        <w:jc w:val="both"/>
        <w:rPr>
          <w:b/>
          <w:bCs/>
        </w:rPr>
      </w:pPr>
      <w:r w:rsidRPr="00CA297D">
        <w:rPr>
          <w:b/>
          <w:bCs/>
          <w:lang w:val="sr-Cyrl-CS"/>
        </w:rPr>
        <w:t>4. Циљ поступка</w:t>
      </w:r>
    </w:p>
    <w:p w:rsidR="0084501E" w:rsidRPr="0084501E" w:rsidRDefault="0084501E" w:rsidP="00B04785">
      <w:pPr>
        <w:spacing w:line="240" w:lineRule="auto"/>
        <w:ind w:right="2"/>
        <w:jc w:val="both"/>
      </w:pPr>
    </w:p>
    <w:p w:rsidR="009E3D7B" w:rsidRPr="00CA297D" w:rsidRDefault="009E3D7B" w:rsidP="00B04785">
      <w:pPr>
        <w:spacing w:line="240" w:lineRule="auto"/>
        <w:ind w:right="2"/>
        <w:jc w:val="both"/>
        <w:rPr>
          <w:i/>
          <w:iCs/>
          <w:lang w:val="sr-Cyrl-CS"/>
        </w:rPr>
      </w:pPr>
      <w:r w:rsidRPr="00CA297D">
        <w:rPr>
          <w:lang w:val="sr-Cyrl-CS"/>
        </w:rPr>
        <w:t xml:space="preserve">Поступак јавне набавке се спроводи ради закључења </w:t>
      </w:r>
      <w:r w:rsidR="00895E8C">
        <w:t>оквирног споразума са једним понуђачем на период од годину дана</w:t>
      </w:r>
      <w:r w:rsidR="002B79BC">
        <w:rPr>
          <w:lang w:val="sr-Cyrl-CS"/>
        </w:rPr>
        <w:t>.</w:t>
      </w:r>
    </w:p>
    <w:p w:rsidR="00936296" w:rsidRPr="00CA297D" w:rsidRDefault="00936296" w:rsidP="00B04785">
      <w:pPr>
        <w:spacing w:line="240" w:lineRule="auto"/>
        <w:ind w:right="2"/>
        <w:jc w:val="both"/>
        <w:rPr>
          <w:lang w:val="sr-Cyrl-CS"/>
        </w:rPr>
      </w:pPr>
    </w:p>
    <w:p w:rsidR="009E3D7B" w:rsidRDefault="009E3D7B" w:rsidP="00B04785">
      <w:pPr>
        <w:spacing w:line="240" w:lineRule="auto"/>
        <w:ind w:right="2"/>
        <w:jc w:val="both"/>
        <w:rPr>
          <w:b/>
          <w:bCs/>
        </w:rPr>
      </w:pPr>
      <w:r w:rsidRPr="00CA297D">
        <w:rPr>
          <w:b/>
          <w:bCs/>
        </w:rPr>
        <w:t>5</w:t>
      </w:r>
      <w:r w:rsidRPr="00CA297D">
        <w:rPr>
          <w:b/>
          <w:bCs/>
          <w:lang w:val="sr-Cyrl-CS"/>
        </w:rPr>
        <w:t>.</w:t>
      </w:r>
      <w:r w:rsidRPr="00CA297D">
        <w:rPr>
          <w:b/>
          <w:bCs/>
          <w:iCs/>
          <w:lang w:val="sr-Cyrl-CS"/>
        </w:rPr>
        <w:t>Опис</w:t>
      </w:r>
      <w:r w:rsidR="00372C9F">
        <w:rPr>
          <w:b/>
          <w:bCs/>
          <w:iCs/>
        </w:rPr>
        <w:t xml:space="preserve"> </w:t>
      </w:r>
      <w:r w:rsidRPr="00CA297D">
        <w:rPr>
          <w:b/>
          <w:bCs/>
          <w:iCs/>
          <w:lang w:val="sr-Cyrl-CS"/>
        </w:rPr>
        <w:t>сваке</w:t>
      </w:r>
      <w:r w:rsidR="00372C9F">
        <w:rPr>
          <w:b/>
          <w:bCs/>
          <w:iCs/>
        </w:rPr>
        <w:t xml:space="preserve"> </w:t>
      </w:r>
      <w:r w:rsidRPr="00CA297D">
        <w:rPr>
          <w:b/>
          <w:bCs/>
          <w:lang w:val="sr-Cyrl-CS"/>
        </w:rPr>
        <w:t>партије, ако је предмет обликован по партијама</w:t>
      </w:r>
    </w:p>
    <w:p w:rsidR="0084501E" w:rsidRPr="0084501E" w:rsidRDefault="0084501E" w:rsidP="00B04785">
      <w:pPr>
        <w:spacing w:line="240" w:lineRule="auto"/>
        <w:ind w:right="2"/>
        <w:jc w:val="both"/>
        <w:rPr>
          <w:b/>
          <w:bCs/>
          <w:i/>
          <w:iCs/>
        </w:rPr>
      </w:pPr>
    </w:p>
    <w:p w:rsidR="002B66AF" w:rsidRPr="00AF279C" w:rsidRDefault="009E3D7B" w:rsidP="00B04785">
      <w:pPr>
        <w:spacing w:line="240" w:lineRule="auto"/>
        <w:ind w:right="2"/>
        <w:jc w:val="both"/>
        <w:rPr>
          <w:bCs/>
          <w:color w:val="auto"/>
          <w:lang w:val="sr-Cyrl-CS"/>
        </w:rPr>
      </w:pPr>
      <w:r w:rsidRPr="009B180C">
        <w:rPr>
          <w:bCs/>
          <w:color w:val="auto"/>
          <w:lang w:val="sr-Cyrl-CS"/>
        </w:rPr>
        <w:t>Набавка</w:t>
      </w:r>
      <w:r w:rsidR="003D0093">
        <w:rPr>
          <w:bCs/>
          <w:color w:val="auto"/>
          <w:lang w:val="sr-Cyrl-CS"/>
        </w:rPr>
        <w:t xml:space="preserve"> </w:t>
      </w:r>
      <w:r w:rsidR="002B79BC" w:rsidRPr="009B180C">
        <w:rPr>
          <w:bCs/>
          <w:color w:val="auto"/>
          <w:lang w:val="sr-Cyrl-CS"/>
        </w:rPr>
        <w:t>је</w:t>
      </w:r>
      <w:r w:rsidR="00A25AA3" w:rsidRPr="009B180C">
        <w:rPr>
          <w:bCs/>
          <w:color w:val="auto"/>
          <w:lang w:val="sr-Cyrl-CS"/>
        </w:rPr>
        <w:t xml:space="preserve"> обликована </w:t>
      </w:r>
      <w:r w:rsidR="002B79BC" w:rsidRPr="009B180C">
        <w:rPr>
          <w:bCs/>
          <w:color w:val="auto"/>
          <w:lang w:val="sr-Cyrl-CS"/>
        </w:rPr>
        <w:t>у</w:t>
      </w:r>
      <w:r w:rsidR="009B180C" w:rsidRPr="009B180C">
        <w:rPr>
          <w:bCs/>
          <w:color w:val="auto"/>
        </w:rPr>
        <w:t>19</w:t>
      </w:r>
      <w:r w:rsidR="002B79BC" w:rsidRPr="009B180C">
        <w:rPr>
          <w:bCs/>
          <w:color w:val="auto"/>
          <w:lang w:val="sr-Cyrl-CS"/>
        </w:rPr>
        <w:t xml:space="preserve"> партиј</w:t>
      </w:r>
      <w:r w:rsidR="005C6E11" w:rsidRPr="009B180C">
        <w:rPr>
          <w:bCs/>
          <w:color w:val="auto"/>
          <w:lang w:val="sr-Cyrl-CS"/>
        </w:rPr>
        <w:t>а</w:t>
      </w:r>
      <w:r w:rsidR="00A25AA3" w:rsidRPr="009B180C">
        <w:rPr>
          <w:bCs/>
          <w:color w:val="auto"/>
          <w:lang w:val="sr-Cyrl-CS"/>
        </w:rPr>
        <w:t>.</w:t>
      </w:r>
      <w:r w:rsidR="002B66AF" w:rsidRPr="009B180C">
        <w:rPr>
          <w:bCs/>
          <w:color w:val="auto"/>
          <w:lang w:val="sr-Cyrl-CS"/>
        </w:rPr>
        <w:t xml:space="preserve">Партије од </w:t>
      </w:r>
      <w:r w:rsidR="009B180C" w:rsidRPr="009B180C">
        <w:rPr>
          <w:bCs/>
          <w:color w:val="auto"/>
        </w:rPr>
        <w:t xml:space="preserve">броја </w:t>
      </w:r>
      <w:r w:rsidR="002B66AF" w:rsidRPr="009B180C">
        <w:rPr>
          <w:bCs/>
          <w:color w:val="auto"/>
          <w:lang w:val="sr-Cyrl-CS"/>
        </w:rPr>
        <w:t>1 до</w:t>
      </w:r>
      <w:r w:rsidR="005C6E11" w:rsidRPr="009B180C">
        <w:rPr>
          <w:bCs/>
          <w:color w:val="auto"/>
          <w:lang w:val="sr-Cyrl-CS"/>
        </w:rPr>
        <w:t>10</w:t>
      </w:r>
      <w:r w:rsidR="009B180C" w:rsidRPr="009B180C">
        <w:rPr>
          <w:bCs/>
          <w:color w:val="auto"/>
        </w:rPr>
        <w:t xml:space="preserve">, </w:t>
      </w:r>
      <w:r w:rsidR="002B66AF" w:rsidRPr="009B180C">
        <w:rPr>
          <w:iCs/>
          <w:color w:val="auto"/>
          <w:lang w:val="sr-Cyrl-CS"/>
        </w:rPr>
        <w:t xml:space="preserve">састоје </w:t>
      </w:r>
      <w:r w:rsidR="009B180C" w:rsidRPr="009B180C">
        <w:rPr>
          <w:iCs/>
          <w:color w:val="auto"/>
        </w:rPr>
        <w:t xml:space="preserve">се </w:t>
      </w:r>
      <w:r w:rsidR="002B66AF" w:rsidRPr="009B180C">
        <w:rPr>
          <w:iCs/>
          <w:color w:val="auto"/>
          <w:lang w:val="sr-Cyrl-CS"/>
        </w:rPr>
        <w:t xml:space="preserve">од више ставки и за њих понуђачи морају да </w:t>
      </w:r>
      <w:r w:rsidR="009B180C" w:rsidRPr="009B180C">
        <w:rPr>
          <w:iCs/>
          <w:color w:val="auto"/>
        </w:rPr>
        <w:t xml:space="preserve">доставепонуду за </w:t>
      </w:r>
      <w:r w:rsidR="0062038D" w:rsidRPr="009B180C">
        <w:rPr>
          <w:iCs/>
          <w:color w:val="auto"/>
          <w:lang w:val="sr-Cyrl-CS"/>
        </w:rPr>
        <w:t>све</w:t>
      </w:r>
      <w:r w:rsidR="002B66AF" w:rsidRPr="009B180C">
        <w:rPr>
          <w:iCs/>
          <w:color w:val="auto"/>
          <w:lang w:val="sr-Cyrl-CS"/>
        </w:rPr>
        <w:t xml:space="preserve"> ставке у оквиру једне партиј</w:t>
      </w:r>
      <w:r w:rsidR="005C6E11" w:rsidRPr="009B180C">
        <w:rPr>
          <w:iCs/>
          <w:color w:val="auto"/>
          <w:lang w:val="sr-Cyrl-CS"/>
        </w:rPr>
        <w:t>е, како би понуда била одговарајућа.</w:t>
      </w:r>
      <w:r w:rsidR="003D0093">
        <w:rPr>
          <w:iCs/>
          <w:color w:val="auto"/>
          <w:lang w:val="sr-Cyrl-CS"/>
        </w:rPr>
        <w:t xml:space="preserve"> </w:t>
      </w:r>
      <w:r w:rsidR="009B180C" w:rsidRPr="009B180C">
        <w:rPr>
          <w:iCs/>
          <w:color w:val="auto"/>
        </w:rPr>
        <w:t>Код п</w:t>
      </w:r>
      <w:r w:rsidR="002B66AF" w:rsidRPr="009B180C">
        <w:rPr>
          <w:iCs/>
          <w:color w:val="auto"/>
          <w:lang w:val="sr-Cyrl-CS"/>
        </w:rPr>
        <w:t>артиј</w:t>
      </w:r>
      <w:r w:rsidR="009B180C" w:rsidRPr="009B180C">
        <w:rPr>
          <w:iCs/>
          <w:color w:val="auto"/>
        </w:rPr>
        <w:t>а</w:t>
      </w:r>
      <w:r w:rsidR="002B66AF" w:rsidRPr="009B180C">
        <w:rPr>
          <w:iCs/>
          <w:color w:val="auto"/>
          <w:lang w:val="sr-Cyrl-CS"/>
        </w:rPr>
        <w:t xml:space="preserve"> од </w:t>
      </w:r>
      <w:r w:rsidR="009B180C" w:rsidRPr="009B180C">
        <w:rPr>
          <w:iCs/>
          <w:color w:val="auto"/>
        </w:rPr>
        <w:t xml:space="preserve">броја </w:t>
      </w:r>
      <w:r w:rsidR="005C6E11" w:rsidRPr="009B180C">
        <w:rPr>
          <w:iCs/>
          <w:color w:val="auto"/>
          <w:lang w:val="sr-Cyrl-CS"/>
        </w:rPr>
        <w:t>11</w:t>
      </w:r>
      <w:r w:rsidR="002B66AF" w:rsidRPr="009B180C">
        <w:rPr>
          <w:iCs/>
          <w:color w:val="auto"/>
          <w:lang w:val="sr-Cyrl-CS"/>
        </w:rPr>
        <w:t xml:space="preserve"> до </w:t>
      </w:r>
      <w:r w:rsidR="009B180C" w:rsidRPr="009B180C">
        <w:rPr>
          <w:iCs/>
          <w:color w:val="auto"/>
        </w:rPr>
        <w:t xml:space="preserve">19, свака ставке  </w:t>
      </w:r>
      <w:r w:rsidR="002B66AF" w:rsidRPr="009B180C">
        <w:rPr>
          <w:iCs/>
          <w:color w:val="auto"/>
          <w:lang w:val="sr-Cyrl-CS"/>
        </w:rPr>
        <w:t>представља партију</w:t>
      </w:r>
      <w:r w:rsidR="009B180C" w:rsidRPr="009B180C">
        <w:rPr>
          <w:iCs/>
          <w:color w:val="auto"/>
        </w:rPr>
        <w:t xml:space="preserve"> за себе</w:t>
      </w:r>
      <w:r w:rsidR="002B66AF" w:rsidRPr="009B180C">
        <w:rPr>
          <w:iCs/>
          <w:color w:val="auto"/>
          <w:lang w:val="sr-Cyrl-CS"/>
        </w:rPr>
        <w:t xml:space="preserve">. </w:t>
      </w:r>
    </w:p>
    <w:p w:rsidR="00936296" w:rsidRDefault="00936296" w:rsidP="00B04785">
      <w:pPr>
        <w:spacing w:line="240" w:lineRule="auto"/>
        <w:ind w:right="2"/>
        <w:jc w:val="both"/>
        <w:rPr>
          <w:bCs/>
          <w:color w:val="auto"/>
          <w:lang w:val="sr-Cyrl-CS"/>
        </w:rPr>
      </w:pPr>
    </w:p>
    <w:p w:rsidR="00B04785" w:rsidRDefault="00B04785" w:rsidP="00B04785">
      <w:pPr>
        <w:spacing w:line="240" w:lineRule="auto"/>
        <w:ind w:right="2"/>
        <w:jc w:val="both"/>
        <w:rPr>
          <w:bCs/>
          <w:color w:val="auto"/>
          <w:lang w:val="sr-Cyrl-CS"/>
        </w:rPr>
      </w:pPr>
    </w:p>
    <w:p w:rsidR="00B04785" w:rsidRDefault="00B04785" w:rsidP="00B04785">
      <w:pPr>
        <w:spacing w:line="240" w:lineRule="auto"/>
        <w:ind w:right="2"/>
        <w:jc w:val="both"/>
        <w:rPr>
          <w:bCs/>
          <w:color w:val="auto"/>
          <w:lang w:val="sr-Cyrl-CS"/>
        </w:rPr>
      </w:pPr>
    </w:p>
    <w:p w:rsidR="00B04785" w:rsidRDefault="00B04785" w:rsidP="00B04785">
      <w:pPr>
        <w:spacing w:line="240" w:lineRule="auto"/>
        <w:ind w:right="2"/>
        <w:jc w:val="both"/>
        <w:rPr>
          <w:bCs/>
          <w:color w:val="auto"/>
          <w:lang w:val="sr-Cyrl-CS"/>
        </w:rPr>
      </w:pPr>
    </w:p>
    <w:p w:rsidR="00B04785" w:rsidRDefault="00B04785" w:rsidP="00B04785">
      <w:pPr>
        <w:spacing w:line="240" w:lineRule="auto"/>
        <w:ind w:right="2"/>
        <w:jc w:val="both"/>
        <w:rPr>
          <w:bCs/>
          <w:color w:val="auto"/>
          <w:lang w:val="sr-Cyrl-CS"/>
        </w:rPr>
      </w:pPr>
    </w:p>
    <w:p w:rsidR="00B04785" w:rsidRDefault="00B04785" w:rsidP="00B04785">
      <w:pPr>
        <w:spacing w:line="240" w:lineRule="auto"/>
        <w:ind w:right="2"/>
        <w:jc w:val="both"/>
        <w:rPr>
          <w:bCs/>
          <w:color w:val="auto"/>
          <w:lang w:val="sr-Cyrl-CS"/>
        </w:rPr>
      </w:pPr>
    </w:p>
    <w:p w:rsidR="00B04785" w:rsidRDefault="00B04785" w:rsidP="00B04785">
      <w:pPr>
        <w:spacing w:line="240" w:lineRule="auto"/>
        <w:ind w:right="2"/>
        <w:jc w:val="both"/>
        <w:rPr>
          <w:bCs/>
          <w:color w:val="auto"/>
        </w:rPr>
      </w:pPr>
    </w:p>
    <w:p w:rsidR="00507D82" w:rsidRDefault="00507D82" w:rsidP="00B04785">
      <w:pPr>
        <w:spacing w:line="240" w:lineRule="auto"/>
        <w:ind w:right="2"/>
        <w:jc w:val="both"/>
        <w:rPr>
          <w:bCs/>
          <w:color w:val="auto"/>
          <w:lang w:val="sr-Cyrl-CS"/>
        </w:rPr>
      </w:pPr>
      <w:r>
        <w:rPr>
          <w:bCs/>
          <w:color w:val="auto"/>
          <w:lang w:val="sr-Cyrl-CS"/>
        </w:rPr>
        <w:lastRenderedPageBreak/>
        <w:t>Табела са партија</w:t>
      </w:r>
      <w:r w:rsidR="00126FE4">
        <w:rPr>
          <w:bCs/>
          <w:color w:val="auto"/>
          <w:lang w:val="sr-Cyrl-CS"/>
        </w:rPr>
        <w:t>ма и процењеном вредношћу истих.</w:t>
      </w:r>
    </w:p>
    <w:p w:rsidR="00507D82" w:rsidRPr="002C62F2" w:rsidRDefault="00507D82" w:rsidP="00B04785">
      <w:pPr>
        <w:spacing w:line="240" w:lineRule="auto"/>
        <w:ind w:right="2"/>
        <w:jc w:val="both"/>
        <w:rPr>
          <w:bCs/>
          <w:color w:val="auto"/>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0482"/>
        <w:gridCol w:w="7"/>
        <w:gridCol w:w="2552"/>
      </w:tblGrid>
      <w:tr w:rsidR="00155CF4" w:rsidRPr="009201F3" w:rsidTr="00155CF4">
        <w:tc>
          <w:tcPr>
            <w:tcW w:w="993" w:type="dxa"/>
          </w:tcPr>
          <w:p w:rsidR="00155CF4" w:rsidRPr="00372C9F" w:rsidRDefault="00155CF4" w:rsidP="00155CF4">
            <w:pPr>
              <w:spacing w:line="240" w:lineRule="auto"/>
              <w:ind w:right="2"/>
              <w:jc w:val="center"/>
              <w:rPr>
                <w:b/>
                <w:sz w:val="22"/>
                <w:szCs w:val="22"/>
                <w:lang w:val="sr-Cyrl-CS"/>
              </w:rPr>
            </w:pPr>
            <w:r w:rsidRPr="00372C9F">
              <w:rPr>
                <w:b/>
                <w:sz w:val="22"/>
                <w:szCs w:val="22"/>
                <w:lang w:val="sr-Cyrl-CS"/>
              </w:rPr>
              <w:t>Број</w:t>
            </w:r>
          </w:p>
          <w:p w:rsidR="00155CF4" w:rsidRPr="00372C9F" w:rsidRDefault="00155CF4" w:rsidP="00155CF4">
            <w:pPr>
              <w:spacing w:line="240" w:lineRule="auto"/>
              <w:ind w:right="2"/>
              <w:jc w:val="center"/>
              <w:rPr>
                <w:b/>
                <w:sz w:val="22"/>
                <w:szCs w:val="22"/>
                <w:lang w:val="sr-Cyrl-CS"/>
              </w:rPr>
            </w:pPr>
            <w:r w:rsidRPr="00372C9F">
              <w:rPr>
                <w:b/>
                <w:sz w:val="22"/>
                <w:szCs w:val="22"/>
                <w:lang w:val="sr-Cyrl-CS"/>
              </w:rPr>
              <w:t>партије</w:t>
            </w:r>
          </w:p>
        </w:tc>
        <w:tc>
          <w:tcPr>
            <w:tcW w:w="10489" w:type="dxa"/>
            <w:gridSpan w:val="2"/>
          </w:tcPr>
          <w:p w:rsidR="00155CF4" w:rsidRPr="00372C9F" w:rsidRDefault="00155CF4" w:rsidP="00B04785">
            <w:pPr>
              <w:spacing w:line="240" w:lineRule="auto"/>
              <w:ind w:right="2"/>
              <w:jc w:val="center"/>
              <w:rPr>
                <w:b/>
                <w:sz w:val="22"/>
                <w:szCs w:val="22"/>
                <w:lang w:val="sr-Cyrl-CS"/>
              </w:rPr>
            </w:pPr>
            <w:r w:rsidRPr="00372C9F">
              <w:rPr>
                <w:b/>
                <w:sz w:val="22"/>
                <w:szCs w:val="22"/>
                <w:lang w:val="sr-Cyrl-CS"/>
              </w:rPr>
              <w:t>Назив производа /партије</w:t>
            </w:r>
          </w:p>
        </w:tc>
        <w:tc>
          <w:tcPr>
            <w:tcW w:w="2552" w:type="dxa"/>
          </w:tcPr>
          <w:p w:rsidR="00155CF4" w:rsidRPr="00372C9F" w:rsidRDefault="00155CF4" w:rsidP="00B04785">
            <w:pPr>
              <w:spacing w:line="240" w:lineRule="auto"/>
              <w:ind w:right="2"/>
              <w:jc w:val="center"/>
              <w:rPr>
                <w:b/>
                <w:sz w:val="22"/>
                <w:szCs w:val="22"/>
                <w:lang w:val="sr-Cyrl-CS"/>
              </w:rPr>
            </w:pPr>
            <w:r w:rsidRPr="00372C9F">
              <w:rPr>
                <w:b/>
                <w:sz w:val="22"/>
                <w:szCs w:val="22"/>
                <w:lang w:val="sr-Cyrl-CS"/>
              </w:rPr>
              <w:t>П</w:t>
            </w:r>
            <w:r w:rsidR="003D0093">
              <w:rPr>
                <w:b/>
                <w:sz w:val="22"/>
                <w:szCs w:val="22"/>
              </w:rPr>
              <w:t>р</w:t>
            </w:r>
            <w:r w:rsidRPr="00372C9F">
              <w:rPr>
                <w:b/>
                <w:sz w:val="22"/>
                <w:szCs w:val="22"/>
                <w:lang w:val="sr-Cyrl-CS"/>
              </w:rPr>
              <w:t xml:space="preserve">оцењена вредност </w:t>
            </w:r>
          </w:p>
          <w:p w:rsidR="00155CF4" w:rsidRPr="00372C9F" w:rsidRDefault="00155CF4" w:rsidP="00B04785">
            <w:pPr>
              <w:spacing w:line="240" w:lineRule="auto"/>
              <w:ind w:right="2"/>
              <w:jc w:val="center"/>
              <w:rPr>
                <w:b/>
                <w:sz w:val="22"/>
                <w:szCs w:val="22"/>
                <w:lang w:val="sr-Cyrl-CS"/>
              </w:rPr>
            </w:pPr>
            <w:r w:rsidRPr="00372C9F">
              <w:rPr>
                <w:b/>
                <w:sz w:val="22"/>
                <w:szCs w:val="22"/>
                <w:lang w:val="sr-Cyrl-CS"/>
              </w:rPr>
              <w:t>партије без ПДВ-а</w:t>
            </w:r>
          </w:p>
        </w:tc>
      </w:tr>
      <w:tr w:rsidR="00155CF4" w:rsidRPr="009201F3" w:rsidTr="00022C99">
        <w:tc>
          <w:tcPr>
            <w:tcW w:w="14034" w:type="dxa"/>
            <w:gridSpan w:val="4"/>
            <w:vAlign w:val="center"/>
          </w:tcPr>
          <w:p w:rsidR="00155CF4" w:rsidRPr="00372C9F" w:rsidRDefault="00155CF4" w:rsidP="00155CF4">
            <w:pPr>
              <w:jc w:val="center"/>
              <w:rPr>
                <w:sz w:val="22"/>
                <w:szCs w:val="22"/>
              </w:rPr>
            </w:pPr>
            <w:r w:rsidRPr="00372C9F">
              <w:rPr>
                <w:b/>
                <w:sz w:val="22"/>
                <w:szCs w:val="22"/>
              </w:rPr>
              <w:t>1.1.1</w:t>
            </w:r>
            <w:r w:rsidRPr="00372C9F">
              <w:rPr>
                <w:b/>
                <w:sz w:val="22"/>
                <w:szCs w:val="22"/>
                <w:lang w:val="sr-Cyrl-CS"/>
              </w:rPr>
              <w:t>2</w:t>
            </w:r>
            <w:r w:rsidRPr="00372C9F">
              <w:rPr>
                <w:b/>
                <w:sz w:val="22"/>
                <w:szCs w:val="22"/>
              </w:rPr>
              <w:t xml:space="preserve"> „</w:t>
            </w:r>
            <w:r w:rsidRPr="00372C9F">
              <w:rPr>
                <w:b/>
                <w:sz w:val="22"/>
                <w:szCs w:val="22"/>
                <w:lang w:val="sr-Cyrl-CS"/>
              </w:rPr>
              <w:t>Лабораторијски потрошни материјал</w:t>
            </w:r>
            <w:r w:rsidRPr="00372C9F">
              <w:rPr>
                <w:b/>
                <w:sz w:val="22"/>
                <w:szCs w:val="22"/>
              </w:rPr>
              <w:t xml:space="preserve">“ </w:t>
            </w:r>
            <w:r w:rsidRPr="00372C9F">
              <w:rPr>
                <w:rFonts w:eastAsia="Calibri"/>
                <w:b/>
                <w:sz w:val="22"/>
                <w:szCs w:val="22"/>
                <w:lang w:val="sr-Cyrl-CS"/>
              </w:rPr>
              <w:t>ЈН број: 5-20</w:t>
            </w:r>
            <w:r w:rsidRPr="00372C9F">
              <w:rPr>
                <w:rFonts w:eastAsia="Calibri"/>
                <w:b/>
                <w:sz w:val="22"/>
                <w:szCs w:val="22"/>
              </w:rPr>
              <w:t>20-14</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BRISEVI STERILNI</w:t>
            </w:r>
          </w:p>
        </w:tc>
        <w:tc>
          <w:tcPr>
            <w:tcW w:w="2552" w:type="dxa"/>
            <w:vAlign w:val="center"/>
          </w:tcPr>
          <w:p w:rsidR="00155CF4" w:rsidRPr="00372C9F" w:rsidRDefault="00155CF4" w:rsidP="00022C99">
            <w:pPr>
              <w:jc w:val="right"/>
              <w:rPr>
                <w:sz w:val="22"/>
                <w:szCs w:val="22"/>
                <w:lang w:val="sr-Cyrl-CS"/>
              </w:rPr>
            </w:pPr>
            <w:r w:rsidRPr="00372C9F">
              <w:rPr>
                <w:sz w:val="22"/>
                <w:szCs w:val="22"/>
              </w:rPr>
              <w:t>103.450,</w:t>
            </w:r>
            <w:r w:rsidRPr="00372C9F">
              <w:rPr>
                <w:sz w:val="22"/>
                <w:szCs w:val="22"/>
                <w:lang w:val="sr-Cyrl-CS"/>
              </w:rPr>
              <w:t>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PVC EPRUVETE I POSUDE ZA UZORKOVANJE</w:t>
            </w:r>
          </w:p>
        </w:tc>
        <w:tc>
          <w:tcPr>
            <w:tcW w:w="2552" w:type="dxa"/>
            <w:vAlign w:val="center"/>
          </w:tcPr>
          <w:p w:rsidR="00155CF4" w:rsidRPr="00372C9F" w:rsidRDefault="00155CF4" w:rsidP="00022C99">
            <w:pPr>
              <w:jc w:val="right"/>
              <w:rPr>
                <w:sz w:val="22"/>
                <w:szCs w:val="22"/>
              </w:rPr>
            </w:pPr>
            <w:r w:rsidRPr="00372C9F">
              <w:rPr>
                <w:sz w:val="22"/>
                <w:szCs w:val="22"/>
              </w:rPr>
              <w:t>546.600,00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MIKROTOMSKI NOŽIĆI</w:t>
            </w:r>
          </w:p>
        </w:tc>
        <w:tc>
          <w:tcPr>
            <w:tcW w:w="2552" w:type="dxa"/>
            <w:vAlign w:val="center"/>
          </w:tcPr>
          <w:p w:rsidR="00155CF4" w:rsidRPr="00372C9F" w:rsidRDefault="00155CF4" w:rsidP="00022C99">
            <w:pPr>
              <w:jc w:val="right"/>
              <w:rPr>
                <w:sz w:val="22"/>
                <w:szCs w:val="22"/>
              </w:rPr>
            </w:pPr>
            <w:r w:rsidRPr="00372C9F">
              <w:rPr>
                <w:sz w:val="22"/>
                <w:szCs w:val="22"/>
              </w:rPr>
              <w:t>166.000,00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VAKUUM EPRUVETE SA LI-HEPARINOM</w:t>
            </w:r>
          </w:p>
        </w:tc>
        <w:tc>
          <w:tcPr>
            <w:tcW w:w="2552" w:type="dxa"/>
            <w:vAlign w:val="center"/>
          </w:tcPr>
          <w:p w:rsidR="00155CF4" w:rsidRPr="00372C9F" w:rsidRDefault="00155CF4" w:rsidP="00022C99">
            <w:pPr>
              <w:jc w:val="right"/>
              <w:rPr>
                <w:sz w:val="22"/>
                <w:szCs w:val="22"/>
              </w:rPr>
            </w:pPr>
            <w:r w:rsidRPr="00372C9F">
              <w:rPr>
                <w:sz w:val="22"/>
                <w:szCs w:val="22"/>
              </w:rPr>
              <w:t>45.000,00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VAKUUM EPRUVETE ZA BIOHEMIJU U IMUNOHEMIJU</w:t>
            </w:r>
          </w:p>
        </w:tc>
        <w:tc>
          <w:tcPr>
            <w:tcW w:w="2552" w:type="dxa"/>
            <w:vAlign w:val="center"/>
          </w:tcPr>
          <w:p w:rsidR="00155CF4" w:rsidRPr="00372C9F" w:rsidRDefault="00155CF4" w:rsidP="00022C99">
            <w:pPr>
              <w:jc w:val="right"/>
              <w:rPr>
                <w:sz w:val="22"/>
                <w:szCs w:val="22"/>
              </w:rPr>
            </w:pPr>
            <w:r w:rsidRPr="00372C9F">
              <w:rPr>
                <w:sz w:val="22"/>
                <w:szCs w:val="22"/>
              </w:rPr>
              <w:t>1.582.000,00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VAKUUM EPRUVETE ZA KOGAULACIJE</w:t>
            </w:r>
          </w:p>
        </w:tc>
        <w:tc>
          <w:tcPr>
            <w:tcW w:w="2552" w:type="dxa"/>
            <w:vAlign w:val="center"/>
          </w:tcPr>
          <w:p w:rsidR="00155CF4" w:rsidRPr="00372C9F" w:rsidRDefault="00155CF4" w:rsidP="00022C99">
            <w:pPr>
              <w:jc w:val="right"/>
              <w:rPr>
                <w:sz w:val="22"/>
                <w:szCs w:val="22"/>
              </w:rPr>
            </w:pPr>
            <w:r w:rsidRPr="00372C9F">
              <w:rPr>
                <w:sz w:val="22"/>
                <w:szCs w:val="22"/>
              </w:rPr>
              <w:t>455.000,00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VAKUUM EPRUVETA ZA HEMATOLOGIJU</w:t>
            </w:r>
          </w:p>
        </w:tc>
        <w:tc>
          <w:tcPr>
            <w:tcW w:w="2552" w:type="dxa"/>
            <w:vAlign w:val="center"/>
          </w:tcPr>
          <w:p w:rsidR="00155CF4" w:rsidRPr="00372C9F" w:rsidRDefault="00155CF4" w:rsidP="00022C99">
            <w:pPr>
              <w:jc w:val="right"/>
              <w:rPr>
                <w:sz w:val="22"/>
                <w:szCs w:val="22"/>
              </w:rPr>
            </w:pPr>
            <w:r w:rsidRPr="00372C9F">
              <w:rPr>
                <w:sz w:val="22"/>
                <w:szCs w:val="22"/>
              </w:rPr>
              <w:t>1.137.150,00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HOLDER I IGLA ZA VAKU</w:t>
            </w:r>
            <w:r w:rsidRPr="00372C9F">
              <w:rPr>
                <w:sz w:val="22"/>
                <w:szCs w:val="22"/>
              </w:rPr>
              <w:t>U</w:t>
            </w:r>
            <w:r w:rsidRPr="00372C9F">
              <w:rPr>
                <w:sz w:val="22"/>
                <w:szCs w:val="22"/>
                <w:lang w:val="sr-Cyrl-CS"/>
              </w:rPr>
              <w:t>TAJNER</w:t>
            </w:r>
          </w:p>
        </w:tc>
        <w:tc>
          <w:tcPr>
            <w:tcW w:w="2552" w:type="dxa"/>
            <w:vAlign w:val="center"/>
          </w:tcPr>
          <w:p w:rsidR="00155CF4" w:rsidRPr="00372C9F" w:rsidRDefault="00155CF4" w:rsidP="00022C99">
            <w:pPr>
              <w:jc w:val="right"/>
              <w:rPr>
                <w:sz w:val="22"/>
                <w:szCs w:val="22"/>
              </w:rPr>
            </w:pPr>
            <w:r w:rsidRPr="00372C9F">
              <w:rPr>
                <w:sz w:val="22"/>
                <w:szCs w:val="22"/>
              </w:rPr>
              <w:t>1.188.300,00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EPRUVETA ZA UZIMANJE KAPILARNE KRVI</w:t>
            </w:r>
          </w:p>
        </w:tc>
        <w:tc>
          <w:tcPr>
            <w:tcW w:w="2552" w:type="dxa"/>
            <w:vAlign w:val="center"/>
          </w:tcPr>
          <w:p w:rsidR="00155CF4" w:rsidRPr="00372C9F" w:rsidRDefault="00155CF4" w:rsidP="00022C99">
            <w:pPr>
              <w:jc w:val="right"/>
              <w:rPr>
                <w:sz w:val="22"/>
                <w:szCs w:val="22"/>
              </w:rPr>
            </w:pPr>
            <w:r w:rsidRPr="00372C9F">
              <w:rPr>
                <w:sz w:val="22"/>
                <w:szCs w:val="22"/>
              </w:rPr>
              <w:t>152.000,00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rPr>
            </w:pPr>
            <w:r w:rsidRPr="00372C9F">
              <w:rPr>
                <w:sz w:val="22"/>
                <w:szCs w:val="22"/>
              </w:rPr>
              <w:t>LANCETE</w:t>
            </w:r>
          </w:p>
        </w:tc>
        <w:tc>
          <w:tcPr>
            <w:tcW w:w="2552" w:type="dxa"/>
            <w:vAlign w:val="center"/>
          </w:tcPr>
          <w:p w:rsidR="00155CF4" w:rsidRPr="00372C9F" w:rsidRDefault="00155CF4" w:rsidP="00022C99">
            <w:pPr>
              <w:jc w:val="right"/>
              <w:rPr>
                <w:sz w:val="22"/>
                <w:szCs w:val="22"/>
              </w:rPr>
            </w:pPr>
            <w:r w:rsidRPr="00372C9F">
              <w:rPr>
                <w:sz w:val="22"/>
                <w:szCs w:val="22"/>
              </w:rPr>
              <w:t>8.400,00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rPr>
            </w:pPr>
            <w:r w:rsidRPr="00372C9F">
              <w:rPr>
                <w:sz w:val="22"/>
                <w:szCs w:val="22"/>
              </w:rPr>
              <w:t>APSOLUTNI ALKOHOL A 1000ML</w:t>
            </w:r>
          </w:p>
        </w:tc>
        <w:tc>
          <w:tcPr>
            <w:tcW w:w="2552" w:type="dxa"/>
            <w:vAlign w:val="center"/>
          </w:tcPr>
          <w:p w:rsidR="00155CF4" w:rsidRPr="00372C9F" w:rsidRDefault="00155CF4" w:rsidP="00022C99">
            <w:pPr>
              <w:jc w:val="right"/>
              <w:rPr>
                <w:sz w:val="22"/>
                <w:szCs w:val="22"/>
              </w:rPr>
            </w:pPr>
            <w:r w:rsidRPr="00372C9F">
              <w:rPr>
                <w:sz w:val="22"/>
                <w:szCs w:val="22"/>
              </w:rPr>
              <w:t>64.400,00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KSILOL A 1 LITAR</w:t>
            </w:r>
          </w:p>
        </w:tc>
        <w:tc>
          <w:tcPr>
            <w:tcW w:w="2552" w:type="dxa"/>
            <w:vAlign w:val="center"/>
          </w:tcPr>
          <w:p w:rsidR="00155CF4" w:rsidRPr="00372C9F" w:rsidRDefault="00155CF4" w:rsidP="00022C99">
            <w:pPr>
              <w:jc w:val="right"/>
              <w:rPr>
                <w:sz w:val="22"/>
                <w:szCs w:val="22"/>
              </w:rPr>
            </w:pPr>
            <w:r w:rsidRPr="00372C9F">
              <w:rPr>
                <w:sz w:val="22"/>
                <w:szCs w:val="22"/>
              </w:rPr>
              <w:t>58.480,00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TEST ZA OKULTNO KRVARENJE U STOLICI FOB NA HUMANI HEMOGLOBIN SA KADICOM</w:t>
            </w:r>
          </w:p>
        </w:tc>
        <w:tc>
          <w:tcPr>
            <w:tcW w:w="2552" w:type="dxa"/>
            <w:vAlign w:val="center"/>
          </w:tcPr>
          <w:p w:rsidR="00155CF4" w:rsidRPr="00372C9F" w:rsidRDefault="00155CF4" w:rsidP="00022C99">
            <w:pPr>
              <w:jc w:val="right"/>
              <w:rPr>
                <w:sz w:val="22"/>
                <w:szCs w:val="22"/>
              </w:rPr>
            </w:pPr>
            <w:r w:rsidRPr="00372C9F">
              <w:rPr>
                <w:sz w:val="22"/>
                <w:szCs w:val="22"/>
              </w:rPr>
              <w:t>87.000,00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UMETAK ZA SITNA TKIVA</w:t>
            </w:r>
          </w:p>
        </w:tc>
        <w:tc>
          <w:tcPr>
            <w:tcW w:w="2552" w:type="dxa"/>
            <w:vAlign w:val="center"/>
          </w:tcPr>
          <w:p w:rsidR="00155CF4" w:rsidRPr="00372C9F" w:rsidRDefault="00155CF4" w:rsidP="00022C99">
            <w:pPr>
              <w:jc w:val="right"/>
              <w:rPr>
                <w:sz w:val="22"/>
                <w:szCs w:val="22"/>
              </w:rPr>
            </w:pPr>
            <w:r w:rsidRPr="00372C9F">
              <w:rPr>
                <w:sz w:val="22"/>
                <w:szCs w:val="22"/>
              </w:rPr>
              <w:t>110.000,00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rPr>
            </w:pPr>
            <w:r w:rsidRPr="00372C9F">
              <w:rPr>
                <w:sz w:val="22"/>
                <w:szCs w:val="22"/>
              </w:rPr>
              <w:t>VAKUUM EPRUVETA ZA SEDIMENTACIJU 1.5 ILI 1.6 ML ZA APARAT SRS 100/II</w:t>
            </w:r>
          </w:p>
        </w:tc>
        <w:tc>
          <w:tcPr>
            <w:tcW w:w="2552" w:type="dxa"/>
            <w:vAlign w:val="center"/>
          </w:tcPr>
          <w:p w:rsidR="00155CF4" w:rsidRPr="00372C9F" w:rsidRDefault="00155CF4" w:rsidP="00022C99">
            <w:pPr>
              <w:jc w:val="right"/>
              <w:rPr>
                <w:sz w:val="22"/>
                <w:szCs w:val="22"/>
              </w:rPr>
            </w:pPr>
            <w:r w:rsidRPr="00372C9F">
              <w:rPr>
                <w:sz w:val="22"/>
                <w:szCs w:val="22"/>
              </w:rPr>
              <w:t>900.000,00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TERMO EKO TRAKA ili odgovarajuća</w:t>
            </w:r>
          </w:p>
        </w:tc>
        <w:tc>
          <w:tcPr>
            <w:tcW w:w="2552" w:type="dxa"/>
            <w:vAlign w:val="center"/>
          </w:tcPr>
          <w:p w:rsidR="00155CF4" w:rsidRPr="00372C9F" w:rsidRDefault="00155CF4" w:rsidP="00022C99">
            <w:pPr>
              <w:jc w:val="right"/>
              <w:rPr>
                <w:sz w:val="22"/>
                <w:szCs w:val="22"/>
              </w:rPr>
            </w:pPr>
            <w:r w:rsidRPr="00372C9F">
              <w:rPr>
                <w:sz w:val="22"/>
                <w:szCs w:val="22"/>
              </w:rPr>
              <w:t>337.500,00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PH INDIKATOR PAPIR 0-14 PH a 100</w:t>
            </w:r>
          </w:p>
        </w:tc>
        <w:tc>
          <w:tcPr>
            <w:tcW w:w="2552" w:type="dxa"/>
            <w:vAlign w:val="center"/>
          </w:tcPr>
          <w:p w:rsidR="00155CF4" w:rsidRPr="00372C9F" w:rsidRDefault="00155CF4" w:rsidP="00022C99">
            <w:pPr>
              <w:jc w:val="right"/>
              <w:rPr>
                <w:sz w:val="22"/>
                <w:szCs w:val="22"/>
              </w:rPr>
            </w:pPr>
            <w:r w:rsidRPr="00372C9F">
              <w:rPr>
                <w:sz w:val="22"/>
                <w:szCs w:val="22"/>
              </w:rPr>
              <w:t>2.453,00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Pr>
          <w:p w:rsidR="00155CF4" w:rsidRPr="00372C9F" w:rsidRDefault="00155CF4" w:rsidP="00022C99">
            <w:pPr>
              <w:rPr>
                <w:sz w:val="22"/>
                <w:szCs w:val="22"/>
                <w:lang w:val="sr-Cyrl-CS"/>
              </w:rPr>
            </w:pPr>
            <w:r w:rsidRPr="00372C9F">
              <w:rPr>
                <w:sz w:val="22"/>
                <w:szCs w:val="22"/>
                <w:lang w:val="sr-Cyrl-CS"/>
              </w:rPr>
              <w:t>INTEGRATOR PARNE STERILIZACIJE a 100</w:t>
            </w:r>
          </w:p>
        </w:tc>
        <w:tc>
          <w:tcPr>
            <w:tcW w:w="2552" w:type="dxa"/>
            <w:vAlign w:val="center"/>
          </w:tcPr>
          <w:p w:rsidR="00155CF4" w:rsidRPr="00372C9F" w:rsidRDefault="00155CF4" w:rsidP="00022C99">
            <w:pPr>
              <w:jc w:val="right"/>
              <w:rPr>
                <w:sz w:val="22"/>
                <w:szCs w:val="22"/>
              </w:rPr>
            </w:pPr>
            <w:r w:rsidRPr="00372C9F">
              <w:rPr>
                <w:sz w:val="22"/>
                <w:szCs w:val="22"/>
              </w:rPr>
              <w:t>4.600,00</w:t>
            </w:r>
          </w:p>
        </w:tc>
      </w:tr>
      <w:tr w:rsidR="00155CF4" w:rsidRPr="009201F3" w:rsidTr="00155CF4">
        <w:tc>
          <w:tcPr>
            <w:tcW w:w="993" w:type="dxa"/>
            <w:vAlign w:val="center"/>
          </w:tcPr>
          <w:p w:rsidR="00155CF4" w:rsidRPr="00372C9F" w:rsidRDefault="00155CF4" w:rsidP="00883B37">
            <w:pPr>
              <w:pStyle w:val="ListParagraph"/>
              <w:numPr>
                <w:ilvl w:val="0"/>
                <w:numId w:val="5"/>
              </w:numPr>
              <w:suppressAutoHyphens w:val="0"/>
              <w:spacing w:line="240" w:lineRule="auto"/>
              <w:ind w:right="2"/>
              <w:rPr>
                <w:i/>
                <w:sz w:val="22"/>
                <w:szCs w:val="22"/>
                <w:lang w:val="sr-Cyrl-CS"/>
              </w:rPr>
            </w:pPr>
          </w:p>
        </w:tc>
        <w:tc>
          <w:tcPr>
            <w:tcW w:w="10489" w:type="dxa"/>
            <w:gridSpan w:val="2"/>
            <w:tcBorders>
              <w:right w:val="single" w:sz="4" w:space="0" w:color="auto"/>
            </w:tcBorders>
          </w:tcPr>
          <w:p w:rsidR="00155CF4" w:rsidRPr="00372C9F" w:rsidRDefault="00155CF4" w:rsidP="00022C99">
            <w:pPr>
              <w:rPr>
                <w:sz w:val="22"/>
                <w:szCs w:val="22"/>
                <w:lang w:val="sr-Cyrl-CS"/>
              </w:rPr>
            </w:pPr>
            <w:r w:rsidRPr="00372C9F">
              <w:rPr>
                <w:sz w:val="22"/>
                <w:szCs w:val="22"/>
                <w:lang w:val="sr-Cyrl-CS"/>
              </w:rPr>
              <w:t>MAY-GRUNWALD RASTVOR 500ML</w:t>
            </w:r>
          </w:p>
        </w:tc>
        <w:tc>
          <w:tcPr>
            <w:tcW w:w="2552" w:type="dxa"/>
            <w:tcBorders>
              <w:left w:val="single" w:sz="4" w:space="0" w:color="auto"/>
            </w:tcBorders>
            <w:vAlign w:val="center"/>
          </w:tcPr>
          <w:p w:rsidR="00155CF4" w:rsidRPr="00372C9F" w:rsidRDefault="00155CF4" w:rsidP="00022C99">
            <w:pPr>
              <w:jc w:val="right"/>
              <w:rPr>
                <w:sz w:val="22"/>
                <w:szCs w:val="22"/>
              </w:rPr>
            </w:pPr>
            <w:r w:rsidRPr="00372C9F">
              <w:rPr>
                <w:sz w:val="22"/>
                <w:szCs w:val="22"/>
              </w:rPr>
              <w:t>2.700,00</w:t>
            </w:r>
          </w:p>
        </w:tc>
      </w:tr>
      <w:tr w:rsidR="00155CF4" w:rsidRPr="009201F3" w:rsidTr="00155CF4">
        <w:tc>
          <w:tcPr>
            <w:tcW w:w="11475" w:type="dxa"/>
            <w:gridSpan w:val="2"/>
            <w:tcBorders>
              <w:right w:val="single" w:sz="4" w:space="0" w:color="auto"/>
            </w:tcBorders>
            <w:vAlign w:val="center"/>
          </w:tcPr>
          <w:p w:rsidR="00155CF4" w:rsidRPr="00372C9F" w:rsidRDefault="00155CF4" w:rsidP="00B04785">
            <w:pPr>
              <w:spacing w:line="240" w:lineRule="auto"/>
              <w:ind w:right="2"/>
              <w:rPr>
                <w:b/>
                <w:sz w:val="22"/>
                <w:szCs w:val="22"/>
                <w:lang w:val="sr-Cyrl-CS"/>
              </w:rPr>
            </w:pPr>
            <w:r w:rsidRPr="00372C9F">
              <w:rPr>
                <w:b/>
                <w:sz w:val="22"/>
                <w:szCs w:val="22"/>
                <w:lang w:val="sr-Cyrl-CS"/>
              </w:rPr>
              <w:t>Укупно без ПДВ-а:</w:t>
            </w:r>
          </w:p>
        </w:tc>
        <w:tc>
          <w:tcPr>
            <w:tcW w:w="2559" w:type="dxa"/>
            <w:gridSpan w:val="2"/>
            <w:tcBorders>
              <w:left w:val="single" w:sz="4" w:space="0" w:color="auto"/>
            </w:tcBorders>
            <w:vAlign w:val="center"/>
          </w:tcPr>
          <w:p w:rsidR="00155CF4" w:rsidRPr="00372C9F" w:rsidRDefault="00155CF4" w:rsidP="00022C99">
            <w:pPr>
              <w:jc w:val="right"/>
              <w:rPr>
                <w:b/>
                <w:sz w:val="22"/>
                <w:szCs w:val="22"/>
              </w:rPr>
            </w:pPr>
            <w:r w:rsidRPr="00372C9F">
              <w:rPr>
                <w:b/>
                <w:sz w:val="22"/>
                <w:szCs w:val="22"/>
              </w:rPr>
              <w:t>6.969.033,00 динара</w:t>
            </w:r>
          </w:p>
        </w:tc>
      </w:tr>
      <w:tr w:rsidR="00155CF4" w:rsidRPr="009201F3" w:rsidTr="00155CF4">
        <w:tc>
          <w:tcPr>
            <w:tcW w:w="11475" w:type="dxa"/>
            <w:gridSpan w:val="2"/>
            <w:tcBorders>
              <w:right w:val="single" w:sz="4" w:space="0" w:color="auto"/>
            </w:tcBorders>
            <w:vAlign w:val="center"/>
          </w:tcPr>
          <w:p w:rsidR="00155CF4" w:rsidRPr="00372C9F" w:rsidRDefault="00155CF4" w:rsidP="00B04785">
            <w:pPr>
              <w:spacing w:line="240" w:lineRule="auto"/>
              <w:ind w:right="2"/>
              <w:rPr>
                <w:b/>
                <w:sz w:val="22"/>
                <w:szCs w:val="22"/>
                <w:lang w:val="sr-Cyrl-CS"/>
              </w:rPr>
            </w:pPr>
            <w:r w:rsidRPr="00372C9F">
              <w:rPr>
                <w:b/>
                <w:sz w:val="22"/>
                <w:szCs w:val="22"/>
                <w:lang w:val="sr-Cyrl-CS"/>
              </w:rPr>
              <w:t>ПДВ 10%/20%:</w:t>
            </w:r>
          </w:p>
        </w:tc>
        <w:tc>
          <w:tcPr>
            <w:tcW w:w="2559" w:type="dxa"/>
            <w:gridSpan w:val="2"/>
            <w:tcBorders>
              <w:left w:val="single" w:sz="4" w:space="0" w:color="auto"/>
            </w:tcBorders>
            <w:vAlign w:val="center"/>
          </w:tcPr>
          <w:p w:rsidR="00155CF4" w:rsidRPr="00372C9F" w:rsidRDefault="00155CF4" w:rsidP="00022C99">
            <w:pPr>
              <w:jc w:val="right"/>
              <w:rPr>
                <w:b/>
                <w:sz w:val="22"/>
                <w:szCs w:val="22"/>
              </w:rPr>
            </w:pPr>
            <w:r w:rsidRPr="00372C9F">
              <w:rPr>
                <w:b/>
                <w:sz w:val="22"/>
                <w:szCs w:val="22"/>
              </w:rPr>
              <w:t>1.290.967,00 динара</w:t>
            </w:r>
          </w:p>
        </w:tc>
      </w:tr>
      <w:tr w:rsidR="00155CF4" w:rsidRPr="009201F3" w:rsidTr="00155CF4">
        <w:tc>
          <w:tcPr>
            <w:tcW w:w="11475" w:type="dxa"/>
            <w:gridSpan w:val="2"/>
            <w:tcBorders>
              <w:right w:val="single" w:sz="4" w:space="0" w:color="auto"/>
            </w:tcBorders>
            <w:vAlign w:val="center"/>
          </w:tcPr>
          <w:p w:rsidR="00155CF4" w:rsidRPr="00372C9F" w:rsidRDefault="00155CF4" w:rsidP="00B04785">
            <w:pPr>
              <w:spacing w:line="240" w:lineRule="auto"/>
              <w:ind w:right="2"/>
              <w:rPr>
                <w:b/>
                <w:sz w:val="22"/>
                <w:szCs w:val="22"/>
                <w:lang w:val="sr-Cyrl-CS"/>
              </w:rPr>
            </w:pPr>
            <w:r w:rsidRPr="00372C9F">
              <w:rPr>
                <w:b/>
                <w:sz w:val="22"/>
                <w:szCs w:val="22"/>
                <w:lang w:val="sr-Cyrl-CS"/>
              </w:rPr>
              <w:t>Укупно са ПДВ-ом:</w:t>
            </w:r>
          </w:p>
        </w:tc>
        <w:tc>
          <w:tcPr>
            <w:tcW w:w="2559" w:type="dxa"/>
            <w:gridSpan w:val="2"/>
            <w:tcBorders>
              <w:left w:val="single" w:sz="4" w:space="0" w:color="auto"/>
            </w:tcBorders>
            <w:vAlign w:val="center"/>
          </w:tcPr>
          <w:p w:rsidR="00155CF4" w:rsidRPr="00372C9F" w:rsidRDefault="00155CF4" w:rsidP="00022C99">
            <w:pPr>
              <w:jc w:val="right"/>
              <w:rPr>
                <w:b/>
                <w:sz w:val="22"/>
                <w:szCs w:val="22"/>
              </w:rPr>
            </w:pPr>
            <w:r w:rsidRPr="00372C9F">
              <w:rPr>
                <w:b/>
                <w:sz w:val="22"/>
                <w:szCs w:val="22"/>
              </w:rPr>
              <w:t>8.260.000,00 динара</w:t>
            </w:r>
          </w:p>
        </w:tc>
      </w:tr>
    </w:tbl>
    <w:p w:rsidR="002B79BC" w:rsidRDefault="002B79BC" w:rsidP="00B04785">
      <w:pPr>
        <w:spacing w:line="240" w:lineRule="auto"/>
        <w:ind w:right="2"/>
        <w:jc w:val="both"/>
        <w:rPr>
          <w:bCs/>
          <w:color w:val="C00000"/>
          <w:lang w:val="sr-Cyrl-CS"/>
        </w:rPr>
      </w:pPr>
    </w:p>
    <w:p w:rsidR="002B79BC" w:rsidRDefault="002B79BC" w:rsidP="00B04785">
      <w:pPr>
        <w:spacing w:line="240" w:lineRule="auto"/>
        <w:ind w:right="2"/>
        <w:jc w:val="both"/>
        <w:rPr>
          <w:bCs/>
          <w:color w:val="C00000"/>
        </w:rPr>
      </w:pPr>
    </w:p>
    <w:p w:rsidR="00155CF4" w:rsidRPr="00155CF4" w:rsidRDefault="00155CF4" w:rsidP="00B04785">
      <w:pPr>
        <w:spacing w:line="240" w:lineRule="auto"/>
        <w:ind w:right="2"/>
        <w:jc w:val="both"/>
        <w:rPr>
          <w:bCs/>
          <w:color w:val="C00000"/>
        </w:rPr>
      </w:pPr>
    </w:p>
    <w:p w:rsidR="002B79BC" w:rsidRDefault="002B79BC" w:rsidP="00B04785">
      <w:pPr>
        <w:spacing w:line="240" w:lineRule="auto"/>
        <w:ind w:right="2"/>
        <w:jc w:val="both"/>
        <w:rPr>
          <w:bCs/>
          <w:color w:val="C00000"/>
          <w:lang w:val="sr-Cyrl-CS"/>
        </w:rPr>
      </w:pPr>
    </w:p>
    <w:p w:rsidR="002B79BC" w:rsidRDefault="002B79BC" w:rsidP="00B04785">
      <w:pPr>
        <w:spacing w:line="240" w:lineRule="auto"/>
        <w:ind w:right="2"/>
        <w:jc w:val="both"/>
        <w:rPr>
          <w:bCs/>
          <w:color w:val="C00000"/>
          <w:lang w:val="sr-Cyrl-CS"/>
        </w:rPr>
      </w:pPr>
    </w:p>
    <w:p w:rsidR="003E48DF" w:rsidRDefault="003E48DF" w:rsidP="00B04785">
      <w:pPr>
        <w:spacing w:line="240" w:lineRule="auto"/>
        <w:ind w:right="2"/>
        <w:jc w:val="both"/>
        <w:rPr>
          <w:bCs/>
          <w:color w:val="C00000"/>
          <w:lang w:val="sr-Cyrl-CS"/>
        </w:rPr>
      </w:pPr>
    </w:p>
    <w:p w:rsidR="003E48DF" w:rsidRDefault="003E48DF" w:rsidP="00B04785">
      <w:pPr>
        <w:spacing w:line="240" w:lineRule="auto"/>
        <w:ind w:right="2"/>
        <w:jc w:val="both"/>
        <w:rPr>
          <w:bCs/>
          <w:color w:val="C00000"/>
          <w:lang w:val="sr-Cyrl-CS"/>
        </w:rPr>
      </w:pPr>
    </w:p>
    <w:p w:rsidR="008A4A25" w:rsidRPr="00990C25" w:rsidRDefault="008A4A25" w:rsidP="00B04785">
      <w:pPr>
        <w:shd w:val="clear" w:color="auto" w:fill="C6D9F1"/>
        <w:spacing w:line="240" w:lineRule="auto"/>
        <w:ind w:right="2"/>
        <w:jc w:val="center"/>
        <w:rPr>
          <w:b/>
          <w:bCs/>
          <w:i/>
          <w:iCs/>
          <w:lang w:val="sr-Cyrl-CS"/>
        </w:rPr>
      </w:pPr>
      <w:r w:rsidRPr="00990C25">
        <w:rPr>
          <w:b/>
          <w:bCs/>
          <w:i/>
          <w:iCs/>
        </w:rPr>
        <w:lastRenderedPageBreak/>
        <w:t xml:space="preserve">II  ВРСТА, ТЕХНИЧКЕ КАРАКТЕРИСТИКЕ, КВАЛИТЕТ, ОПИС ДОБАРА,  НАЧИН СПРОВОЂЕЊА КОНТРОЛЕ ИОБЕЗБЕЂИВАЊА ГАРАНЦИЈЕ КВАЛИТЕТА, РОК  И </w:t>
      </w:r>
      <w:r w:rsidRPr="00990C25">
        <w:rPr>
          <w:b/>
          <w:bCs/>
          <w:i/>
          <w:iCs/>
          <w:lang w:val="sr-Cyrl-CS"/>
        </w:rPr>
        <w:t xml:space="preserve">МЕСТО </w:t>
      </w:r>
      <w:r w:rsidRPr="00990C25">
        <w:rPr>
          <w:b/>
          <w:bCs/>
          <w:i/>
          <w:iCs/>
        </w:rPr>
        <w:t>ИСПОРУКЕ ДОБАРА</w:t>
      </w:r>
      <w:r w:rsidRPr="00990C25">
        <w:rPr>
          <w:b/>
          <w:bCs/>
          <w:i/>
          <w:iCs/>
          <w:lang w:val="sr-Cyrl-CS"/>
        </w:rPr>
        <w:t xml:space="preserve"> И СЛ…;</w:t>
      </w:r>
    </w:p>
    <w:p w:rsidR="008A4A25" w:rsidRPr="00CD6CC4" w:rsidRDefault="008A4A25" w:rsidP="00B04785">
      <w:pPr>
        <w:spacing w:line="240" w:lineRule="auto"/>
        <w:ind w:right="2"/>
        <w:rPr>
          <w:b/>
          <w:lang w:val="sr-Cyrl-CS"/>
        </w:rPr>
      </w:pPr>
    </w:p>
    <w:p w:rsidR="004B0340" w:rsidRPr="00CD6CC4" w:rsidRDefault="008A4A25" w:rsidP="00B04785">
      <w:pPr>
        <w:spacing w:line="240" w:lineRule="auto"/>
        <w:ind w:right="2"/>
        <w:jc w:val="both"/>
        <w:rPr>
          <w:b/>
        </w:rPr>
      </w:pPr>
      <w:r w:rsidRPr="00CD6CC4">
        <w:rPr>
          <w:b/>
          <w:lang w:val="sr-Cyrl-CS"/>
        </w:rPr>
        <w:t>1. Врста, техничке карактеристике и опис</w:t>
      </w:r>
    </w:p>
    <w:p w:rsidR="003C047A" w:rsidRPr="00CD6CC4" w:rsidRDefault="003C047A" w:rsidP="00B04785">
      <w:pPr>
        <w:spacing w:line="240" w:lineRule="auto"/>
        <w:ind w:right="2"/>
        <w:jc w:val="both"/>
      </w:pPr>
    </w:p>
    <w:p w:rsidR="004B0340" w:rsidRPr="00CD6CC4" w:rsidRDefault="004B0340" w:rsidP="00B04785">
      <w:pPr>
        <w:spacing w:line="240" w:lineRule="auto"/>
        <w:ind w:right="2"/>
        <w:jc w:val="both"/>
        <w:rPr>
          <w:lang w:val="sr-Cyrl-CS"/>
        </w:rPr>
      </w:pPr>
      <w:r w:rsidRPr="00CD6CC4">
        <w:t xml:space="preserve">1.1. </w:t>
      </w:r>
      <w:r w:rsidRPr="00CD6CC4">
        <w:rPr>
          <w:lang w:val="sr-Cyrl-CS"/>
        </w:rPr>
        <w:t xml:space="preserve">Врста, техничке карактеристике и опис предмета јавне набавкесу наведене у обрасцу понуде /образац структуре понуђене цене(образац </w:t>
      </w:r>
      <w:r w:rsidRPr="00CD6CC4">
        <w:t>VI)</w:t>
      </w:r>
    </w:p>
    <w:p w:rsidR="008A4A25" w:rsidRPr="00CD6CC4" w:rsidRDefault="008A4A25" w:rsidP="00B04785">
      <w:pPr>
        <w:spacing w:line="240" w:lineRule="auto"/>
        <w:ind w:right="2"/>
        <w:rPr>
          <w:lang w:val="sr-Cyrl-CS"/>
        </w:rPr>
      </w:pPr>
    </w:p>
    <w:p w:rsidR="004B0340" w:rsidRPr="00CD6CC4" w:rsidRDefault="008A4A25" w:rsidP="00B04785">
      <w:pPr>
        <w:shd w:val="clear" w:color="auto" w:fill="FFFFFF"/>
        <w:tabs>
          <w:tab w:val="left" w:leader="underscore" w:pos="7210"/>
        </w:tabs>
        <w:spacing w:line="240" w:lineRule="auto"/>
        <w:ind w:right="2"/>
        <w:jc w:val="both"/>
        <w:rPr>
          <w:b/>
          <w:color w:val="auto"/>
        </w:rPr>
      </w:pPr>
      <w:r w:rsidRPr="00CD6CC4">
        <w:rPr>
          <w:b/>
          <w:color w:val="auto"/>
          <w:lang w:val="sr-Cyrl-CS"/>
        </w:rPr>
        <w:t>2.  Квалитет, начин спровођења контроле и обезбеђивање гаранције квалитета:</w:t>
      </w:r>
    </w:p>
    <w:p w:rsidR="003C047A" w:rsidRPr="00CD6CC4" w:rsidRDefault="003C047A" w:rsidP="00B04785">
      <w:pPr>
        <w:shd w:val="clear" w:color="auto" w:fill="FFFFFF"/>
        <w:tabs>
          <w:tab w:val="left" w:leader="underscore" w:pos="7210"/>
        </w:tabs>
        <w:spacing w:line="240" w:lineRule="auto"/>
        <w:ind w:right="2"/>
        <w:jc w:val="both"/>
        <w:rPr>
          <w:color w:val="auto"/>
        </w:rPr>
      </w:pPr>
    </w:p>
    <w:p w:rsidR="007D03F2" w:rsidRPr="00CD6CC4" w:rsidRDefault="004B0340" w:rsidP="00B04785">
      <w:pPr>
        <w:spacing w:line="240" w:lineRule="auto"/>
        <w:ind w:right="2"/>
        <w:jc w:val="both"/>
        <w:rPr>
          <w:color w:val="auto"/>
          <w:lang w:val="sr-Cyrl-CS"/>
        </w:rPr>
      </w:pPr>
      <w:r w:rsidRPr="00CD6CC4">
        <w:rPr>
          <w:color w:val="auto"/>
          <w:lang w:val="sr-Cyrl-CS"/>
        </w:rPr>
        <w:t>2.1.</w:t>
      </w:r>
      <w:r w:rsidRPr="00CD6CC4">
        <w:rPr>
          <w:color w:val="auto"/>
        </w:rPr>
        <w:t xml:space="preserve"> Квалите</w:t>
      </w:r>
      <w:r w:rsidR="007D03F2" w:rsidRPr="00CD6CC4">
        <w:rPr>
          <w:color w:val="auto"/>
        </w:rPr>
        <w:t xml:space="preserve">т производа који </w:t>
      </w:r>
      <w:r w:rsidR="007D03F2" w:rsidRPr="00CD6CC4">
        <w:rPr>
          <w:color w:val="auto"/>
          <w:lang w:val="sr-Cyrl-CS"/>
        </w:rPr>
        <w:t>је</w:t>
      </w:r>
      <w:r w:rsidR="007D03F2" w:rsidRPr="00CD6CC4">
        <w:rPr>
          <w:color w:val="auto"/>
        </w:rPr>
        <w:t xml:space="preserve"> предмет </w:t>
      </w:r>
      <w:r w:rsidR="007D03F2" w:rsidRPr="00CD6CC4">
        <w:rPr>
          <w:color w:val="auto"/>
          <w:lang w:val="sr-Cyrl-CS"/>
        </w:rPr>
        <w:t>набавке,</w:t>
      </w:r>
      <w:r w:rsidRPr="00CD6CC4">
        <w:rPr>
          <w:color w:val="auto"/>
        </w:rPr>
        <w:t xml:space="preserve"> мора у потпуности да одговара </w:t>
      </w:r>
      <w:r w:rsidR="007D03F2" w:rsidRPr="00CD6CC4">
        <w:rPr>
          <w:color w:val="auto"/>
          <w:lang w:val="sr-Cyrl-CS"/>
        </w:rPr>
        <w:t xml:space="preserve">техничким карактеристикима и опису који је наведен у обрасцу понуде /образац структуре понуђене цене(образац </w:t>
      </w:r>
      <w:r w:rsidR="007D03F2" w:rsidRPr="00CD6CC4">
        <w:rPr>
          <w:color w:val="auto"/>
        </w:rPr>
        <w:t>VI)</w:t>
      </w:r>
      <w:r w:rsidR="007D03F2" w:rsidRPr="00CD6CC4">
        <w:rPr>
          <w:color w:val="auto"/>
          <w:lang w:val="sr-Cyrl-CS"/>
        </w:rPr>
        <w:t>.</w:t>
      </w:r>
    </w:p>
    <w:p w:rsidR="004B0340" w:rsidRPr="00CD6CC4" w:rsidRDefault="004B0340" w:rsidP="00B04785">
      <w:pPr>
        <w:shd w:val="clear" w:color="auto" w:fill="FFFFFF"/>
        <w:tabs>
          <w:tab w:val="left" w:leader="underscore" w:pos="7210"/>
        </w:tabs>
        <w:spacing w:line="240" w:lineRule="auto"/>
        <w:ind w:right="2"/>
        <w:jc w:val="both"/>
        <w:rPr>
          <w:color w:val="auto"/>
          <w:lang w:val="sr-Cyrl-CS"/>
        </w:rPr>
      </w:pPr>
      <w:r w:rsidRPr="00CD6CC4">
        <w:rPr>
          <w:color w:val="auto"/>
          <w:lang w:val="sr-Cyrl-CS"/>
        </w:rPr>
        <w:t>2</w:t>
      </w:r>
      <w:r w:rsidRPr="00CD6CC4">
        <w:rPr>
          <w:color w:val="auto"/>
        </w:rPr>
        <w:t>.2. Купац је овлашћен да врши контролу исправности производа и квалитет испоручене робе.</w:t>
      </w:r>
    </w:p>
    <w:p w:rsidR="004B0340" w:rsidRPr="00CD6CC4" w:rsidRDefault="004B0340" w:rsidP="00B04785">
      <w:pPr>
        <w:spacing w:line="240" w:lineRule="auto"/>
        <w:ind w:right="2"/>
        <w:jc w:val="both"/>
        <w:rPr>
          <w:color w:val="auto"/>
          <w:lang w:val="sr-Cyrl-CS"/>
        </w:rPr>
      </w:pPr>
      <w:r w:rsidRPr="00CD6CC4">
        <w:rPr>
          <w:color w:val="auto"/>
          <w:lang w:val="sr-Cyrl-CS"/>
        </w:rPr>
        <w:t>2</w:t>
      </w:r>
      <w:r w:rsidRPr="00CD6CC4">
        <w:rPr>
          <w:color w:val="auto"/>
        </w:rPr>
        <w:t xml:space="preserve">.3. Уколико испоручена роба </w:t>
      </w:r>
      <w:r w:rsidR="007D03F2" w:rsidRPr="00CD6CC4">
        <w:rPr>
          <w:color w:val="auto"/>
          <w:lang w:val="sr-Cyrl-CS"/>
        </w:rPr>
        <w:t xml:space="preserve">која је предмет ове набавке, </w:t>
      </w:r>
      <w:r w:rsidRPr="00CD6CC4">
        <w:rPr>
          <w:color w:val="auto"/>
        </w:rPr>
        <w:t xml:space="preserve">не одговара </w:t>
      </w:r>
      <w:r w:rsidR="007D03F2" w:rsidRPr="00CD6CC4">
        <w:rPr>
          <w:color w:val="auto"/>
          <w:lang w:val="sr-Cyrl-CS"/>
        </w:rPr>
        <w:t xml:space="preserve">техничким карактеристикима и опису који је наведен у обрасцу понуде /образац структуре понуђене цене(образац </w:t>
      </w:r>
      <w:r w:rsidR="007D03F2" w:rsidRPr="00CD6CC4">
        <w:rPr>
          <w:color w:val="auto"/>
        </w:rPr>
        <w:t>VI)</w:t>
      </w:r>
      <w:r w:rsidRPr="00CD6CC4">
        <w:rPr>
          <w:color w:val="auto"/>
        </w:rPr>
        <w:t xml:space="preserve">, продавац </w:t>
      </w:r>
      <w:r w:rsidR="007D03F2" w:rsidRPr="00CD6CC4">
        <w:rPr>
          <w:color w:val="auto"/>
          <w:lang w:val="sr-Cyrl-CS"/>
        </w:rPr>
        <w:t xml:space="preserve">се обавезује </w:t>
      </w:r>
      <w:r w:rsidRPr="00CD6CC4">
        <w:rPr>
          <w:color w:val="auto"/>
        </w:rPr>
        <w:t xml:space="preserve">да исту замени </w:t>
      </w:r>
      <w:r w:rsidR="007D03F2" w:rsidRPr="00CD6CC4">
        <w:rPr>
          <w:color w:val="auto"/>
          <w:lang w:val="sr-Cyrl-CS"/>
        </w:rPr>
        <w:t>у року од 24 часа од момента враћања исте</w:t>
      </w:r>
      <w:r w:rsidRPr="00CD6CC4">
        <w:rPr>
          <w:color w:val="auto"/>
        </w:rPr>
        <w:t>.</w:t>
      </w:r>
    </w:p>
    <w:p w:rsidR="008A4A25" w:rsidRPr="00CD6CC4" w:rsidRDefault="008A4A25" w:rsidP="00B04785">
      <w:pPr>
        <w:spacing w:line="240" w:lineRule="auto"/>
        <w:ind w:right="2"/>
        <w:jc w:val="both"/>
        <w:rPr>
          <w:b/>
          <w:lang w:val="sr-Cyrl-CS"/>
        </w:rPr>
      </w:pPr>
    </w:p>
    <w:p w:rsidR="003E5FF0" w:rsidRPr="00CD6CC4" w:rsidRDefault="008A4A25" w:rsidP="00B04785">
      <w:pPr>
        <w:spacing w:line="240" w:lineRule="auto"/>
        <w:ind w:right="2"/>
        <w:jc w:val="both"/>
        <w:rPr>
          <w:b/>
        </w:rPr>
      </w:pPr>
      <w:r w:rsidRPr="00CD6CC4">
        <w:rPr>
          <w:b/>
          <w:lang w:val="sr-Cyrl-CS"/>
        </w:rPr>
        <w:t>3. Дозвола за стављање у промет:</w:t>
      </w:r>
    </w:p>
    <w:p w:rsidR="003C047A" w:rsidRPr="00CD6CC4" w:rsidRDefault="003C047A" w:rsidP="00B04785">
      <w:pPr>
        <w:spacing w:line="240" w:lineRule="auto"/>
        <w:ind w:right="2"/>
        <w:jc w:val="both"/>
        <w:rPr>
          <w:b/>
        </w:rPr>
      </w:pPr>
    </w:p>
    <w:p w:rsidR="00A44D7C" w:rsidRPr="00CD6CC4" w:rsidRDefault="003E5FF0" w:rsidP="00B04785">
      <w:pPr>
        <w:spacing w:line="240" w:lineRule="auto"/>
        <w:ind w:right="2"/>
        <w:jc w:val="both"/>
        <w:rPr>
          <w:color w:val="auto"/>
          <w:lang w:val="sr-Cyrl-CS"/>
        </w:rPr>
      </w:pPr>
      <w:r w:rsidRPr="00CD6CC4">
        <w:rPr>
          <w:lang w:val="sr-Cyrl-CS"/>
        </w:rPr>
        <w:t xml:space="preserve">3.1. </w:t>
      </w:r>
      <w:r w:rsidR="003C047A" w:rsidRPr="00CD6CC4">
        <w:t>Сви производи</w:t>
      </w:r>
      <w:r w:rsidR="007D03F2" w:rsidRPr="00CD6CC4">
        <w:rPr>
          <w:lang w:val="sr-Cyrl-CS"/>
        </w:rPr>
        <w:t xml:space="preserve"> који </w:t>
      </w:r>
      <w:r w:rsidR="003C047A" w:rsidRPr="00CD6CC4">
        <w:t>су</w:t>
      </w:r>
      <w:r w:rsidR="007D03F2" w:rsidRPr="00CD6CC4">
        <w:rPr>
          <w:lang w:val="sr-Cyrl-CS"/>
        </w:rPr>
        <w:t xml:space="preserve"> п</w:t>
      </w:r>
      <w:r w:rsidRPr="00CD6CC4">
        <w:rPr>
          <w:color w:val="auto"/>
          <w:lang w:val="sr-Cyrl-CS"/>
        </w:rPr>
        <w:t>редмет набавке</w:t>
      </w:r>
      <w:r w:rsidR="00A44D7C" w:rsidRPr="00CD6CC4">
        <w:rPr>
          <w:color w:val="auto"/>
          <w:lang w:val="sr-Cyrl-CS"/>
        </w:rPr>
        <w:t>,</w:t>
      </w:r>
      <w:r w:rsidRPr="00CD6CC4">
        <w:rPr>
          <w:color w:val="auto"/>
          <w:lang w:val="sr-Cyrl-CS"/>
        </w:rPr>
        <w:t xml:space="preserve"> мора да поседује Решење Агенције за лекове и медицинска средства или други доказ за стављање у промет предмета јавне набавке, како је и наведене у додатним условима за учешће у поступку јавне набавке. </w:t>
      </w:r>
    </w:p>
    <w:p w:rsidR="002552ED" w:rsidRPr="00CD6CC4" w:rsidRDefault="002552ED" w:rsidP="00B04785">
      <w:pPr>
        <w:spacing w:line="240" w:lineRule="auto"/>
        <w:ind w:right="2"/>
        <w:jc w:val="both"/>
      </w:pPr>
      <w:r w:rsidRPr="00CD6CC4">
        <w:rPr>
          <w:color w:val="auto"/>
          <w:lang w:val="sr-Cyrl-CS"/>
        </w:rPr>
        <w:t xml:space="preserve">(Напомена: ово није потребно за партију </w:t>
      </w:r>
      <w:r w:rsidR="003C047A" w:rsidRPr="00CD6CC4">
        <w:rPr>
          <w:color w:val="auto"/>
        </w:rPr>
        <w:t>16</w:t>
      </w:r>
      <w:r w:rsidR="00CD6CC4" w:rsidRPr="00CD6CC4">
        <w:rPr>
          <w:color w:val="auto"/>
        </w:rPr>
        <w:t xml:space="preserve"> -</w:t>
      </w:r>
      <w:r w:rsidRPr="00CD6CC4">
        <w:rPr>
          <w:lang w:val="sr-Cyrl-CS"/>
        </w:rPr>
        <w:t>TERMO EKO TRAKA ili odgovarajuća</w:t>
      </w:r>
      <w:r w:rsidR="003C047A" w:rsidRPr="00CD6CC4">
        <w:t>)</w:t>
      </w:r>
    </w:p>
    <w:p w:rsidR="0037182F" w:rsidRPr="00CD6CC4" w:rsidRDefault="0037182F" w:rsidP="00B04785">
      <w:pPr>
        <w:spacing w:line="240" w:lineRule="auto"/>
        <w:ind w:right="2"/>
        <w:jc w:val="both"/>
        <w:rPr>
          <w:color w:val="auto"/>
          <w:lang w:val="sr-Cyrl-CS"/>
        </w:rPr>
      </w:pPr>
    </w:p>
    <w:p w:rsidR="003E5FF0" w:rsidRPr="00CD6CC4" w:rsidRDefault="008A4A25" w:rsidP="00B04785">
      <w:pPr>
        <w:spacing w:line="240" w:lineRule="auto"/>
        <w:ind w:right="2"/>
        <w:jc w:val="both"/>
        <w:rPr>
          <w:b/>
          <w:bCs/>
          <w:color w:val="auto"/>
        </w:rPr>
      </w:pPr>
      <w:r w:rsidRPr="00CD6CC4">
        <w:rPr>
          <w:b/>
          <w:bCs/>
          <w:color w:val="auto"/>
          <w:lang w:val="sr-Cyrl-CS"/>
        </w:rPr>
        <w:t>4. Достава узорака</w:t>
      </w:r>
    </w:p>
    <w:p w:rsidR="003C047A" w:rsidRPr="00CD6CC4" w:rsidRDefault="003C047A" w:rsidP="00B04785">
      <w:pPr>
        <w:spacing w:line="240" w:lineRule="auto"/>
        <w:ind w:right="2"/>
        <w:jc w:val="both"/>
        <w:rPr>
          <w:b/>
          <w:bCs/>
          <w:color w:val="auto"/>
        </w:rPr>
      </w:pPr>
    </w:p>
    <w:p w:rsidR="003E5FF0" w:rsidRDefault="003E5FF0" w:rsidP="00B04785">
      <w:pPr>
        <w:spacing w:line="240" w:lineRule="auto"/>
        <w:ind w:right="2"/>
        <w:jc w:val="both"/>
        <w:rPr>
          <w:color w:val="auto"/>
        </w:rPr>
      </w:pPr>
      <w:r w:rsidRPr="00CD6CC4">
        <w:rPr>
          <w:color w:val="auto"/>
          <w:lang w:val="sr-Cyrl-CS"/>
        </w:rPr>
        <w:t>4.1.</w:t>
      </w:r>
      <w:r w:rsidR="006C06EC" w:rsidRPr="00CD6CC4">
        <w:rPr>
          <w:color w:val="auto"/>
          <w:lang w:val="sr-Cyrl-CS"/>
        </w:rPr>
        <w:t xml:space="preserve">Наручилац може </w:t>
      </w:r>
      <w:r w:rsidR="003C047A" w:rsidRPr="00CD6CC4">
        <w:rPr>
          <w:color w:val="auto"/>
          <w:lang w:val="sr-Cyrl-CS"/>
        </w:rPr>
        <w:t>з</w:t>
      </w:r>
      <w:r w:rsidR="003C047A" w:rsidRPr="00CD6CC4">
        <w:rPr>
          <w:color w:val="auto"/>
        </w:rPr>
        <w:t>ахтевати достављање узорака у р</w:t>
      </w:r>
      <w:r w:rsidR="00247FCA" w:rsidRPr="00CD6CC4">
        <w:rPr>
          <w:color w:val="auto"/>
          <w:lang w:val="sr-Cyrl-CS"/>
        </w:rPr>
        <w:t>оку од 48 часова од момента пријема писаног захтева</w:t>
      </w:r>
      <w:r w:rsidR="00A44D7C" w:rsidRPr="00CD6CC4">
        <w:rPr>
          <w:color w:val="auto"/>
          <w:lang w:val="sr-Cyrl-CS"/>
        </w:rPr>
        <w:t xml:space="preserve"> од стране понуђача</w:t>
      </w:r>
      <w:r w:rsidR="00247FCA" w:rsidRPr="00CD6CC4">
        <w:rPr>
          <w:color w:val="auto"/>
          <w:lang w:val="sr-Cyrl-CS"/>
        </w:rPr>
        <w:t xml:space="preserve">, како би </w:t>
      </w:r>
      <w:r w:rsidR="003C047A" w:rsidRPr="00CD6CC4">
        <w:rPr>
          <w:color w:val="auto"/>
        </w:rPr>
        <w:t xml:space="preserve">се </w:t>
      </w:r>
      <w:r w:rsidR="003C047A" w:rsidRPr="00CD6CC4">
        <w:rPr>
          <w:color w:val="auto"/>
          <w:lang w:val="sr-Cyrl-CS"/>
        </w:rPr>
        <w:t>утврди</w:t>
      </w:r>
      <w:r w:rsidR="003C047A" w:rsidRPr="00CD6CC4">
        <w:rPr>
          <w:color w:val="auto"/>
        </w:rPr>
        <w:t>ло</w:t>
      </w:r>
      <w:r w:rsidR="00247FCA" w:rsidRPr="00CD6CC4">
        <w:rPr>
          <w:color w:val="auto"/>
          <w:lang w:val="sr-Cyrl-CS"/>
        </w:rPr>
        <w:t xml:space="preserve"> да ли </w:t>
      </w:r>
      <w:r w:rsidR="00314D43" w:rsidRPr="00CD6CC4">
        <w:rPr>
          <w:color w:val="auto"/>
          <w:lang w:val="sr-Cyrl-CS"/>
        </w:rPr>
        <w:t xml:space="preserve">је </w:t>
      </w:r>
      <w:r w:rsidR="00247FCA" w:rsidRPr="00CD6CC4">
        <w:rPr>
          <w:color w:val="auto"/>
          <w:lang w:val="sr-Cyrl-CS"/>
        </w:rPr>
        <w:t xml:space="preserve">понуђени </w:t>
      </w:r>
      <w:r w:rsidR="003C047A" w:rsidRPr="00CD6CC4">
        <w:rPr>
          <w:color w:val="auto"/>
        </w:rPr>
        <w:t>производ</w:t>
      </w:r>
      <w:r w:rsidR="00247FCA" w:rsidRPr="00CD6CC4">
        <w:rPr>
          <w:color w:val="auto"/>
          <w:lang w:val="sr-Cyrl-CS"/>
        </w:rPr>
        <w:t xml:space="preserve"> у складу са техничким карактеристикама опис</w:t>
      </w:r>
      <w:r w:rsidR="00A44D7C" w:rsidRPr="00CD6CC4">
        <w:rPr>
          <w:color w:val="auto"/>
          <w:lang w:val="sr-Cyrl-CS"/>
        </w:rPr>
        <w:t>аним у конкурсној документацији</w:t>
      </w:r>
      <w:r w:rsidR="00314D43" w:rsidRPr="00CD6CC4">
        <w:rPr>
          <w:color w:val="auto"/>
          <w:lang w:val="sr-Cyrl-CS"/>
        </w:rPr>
        <w:t>.</w:t>
      </w:r>
    </w:p>
    <w:p w:rsidR="00AB658B" w:rsidRDefault="00AB658B" w:rsidP="00AB658B">
      <w:pPr>
        <w:spacing w:line="240" w:lineRule="auto"/>
        <w:jc w:val="both"/>
        <w:rPr>
          <w:lang w:val="sr-Cyrl-CS"/>
        </w:rPr>
      </w:pPr>
      <w:r>
        <w:rPr>
          <w:color w:val="auto"/>
          <w:lang w:val="sr-Cyrl-CS"/>
        </w:rPr>
        <w:t>4.2. Понуђачи су дужни да на самом отварању понуда доставе по</w:t>
      </w:r>
      <w:r>
        <w:rPr>
          <w:lang w:val="sr-Cyrl-CS"/>
        </w:rPr>
        <w:t xml:space="preserve"> 3 узорка за сваку ставку из партије </w:t>
      </w:r>
      <w:r w:rsidRPr="00FF1A2D">
        <w:rPr>
          <w:lang w:val="sr-Cyrl-CS"/>
        </w:rPr>
        <w:t>2</w:t>
      </w:r>
      <w:r>
        <w:t>-</w:t>
      </w:r>
      <w:r w:rsidRPr="00FF1A2D">
        <w:rPr>
          <w:lang w:val="sr-Cyrl-CS"/>
        </w:rPr>
        <w:t xml:space="preserve"> PVC EPRUVETE I POSUDE ZA UZORKOVANJE</w:t>
      </w:r>
      <w:r>
        <w:rPr>
          <w:lang w:val="sr-Cyrl-CS"/>
        </w:rPr>
        <w:t xml:space="preserve">. Достављени узорци ће се проверавати са техничком карактеристикама </w:t>
      </w:r>
      <w:r w:rsidRPr="00FF1A2D">
        <w:rPr>
          <w:lang w:val="sr-Cyrl-CS"/>
        </w:rPr>
        <w:t>описаним у конкурсној документацији;</w:t>
      </w:r>
    </w:p>
    <w:p w:rsidR="006D20DA" w:rsidRPr="00CD6CC4" w:rsidRDefault="00314D43" w:rsidP="006D20DA">
      <w:pPr>
        <w:jc w:val="both"/>
        <w:rPr>
          <w:lang w:val="sr-Cyrl-CS"/>
        </w:rPr>
      </w:pPr>
      <w:r w:rsidRPr="00CD6CC4">
        <w:rPr>
          <w:color w:val="auto"/>
          <w:lang w:val="sr-Cyrl-CS"/>
        </w:rPr>
        <w:t>4.</w:t>
      </w:r>
      <w:r w:rsidR="00AB658B">
        <w:rPr>
          <w:color w:val="auto"/>
        </w:rPr>
        <w:t>3</w:t>
      </w:r>
      <w:r w:rsidRPr="00CD6CC4">
        <w:rPr>
          <w:color w:val="auto"/>
          <w:lang w:val="sr-Cyrl-CS"/>
        </w:rPr>
        <w:t xml:space="preserve">. </w:t>
      </w:r>
      <w:r w:rsidR="006D20DA" w:rsidRPr="00CD6CC4">
        <w:rPr>
          <w:color w:val="auto"/>
        </w:rPr>
        <w:t xml:space="preserve">Наручилац може захтевати </w:t>
      </w:r>
      <w:r w:rsidR="00CD6CC4">
        <w:rPr>
          <w:color w:val="auto"/>
        </w:rPr>
        <w:t xml:space="preserve">достављање узорка </w:t>
      </w:r>
      <w:r w:rsidR="006D20DA" w:rsidRPr="00CD6CC4">
        <w:rPr>
          <w:color w:val="auto"/>
        </w:rPr>
        <w:t>за партију 13</w:t>
      </w:r>
      <w:r w:rsidR="00CD6CC4">
        <w:rPr>
          <w:color w:val="auto"/>
        </w:rPr>
        <w:t>-</w:t>
      </w:r>
      <w:r w:rsidR="006D20DA" w:rsidRPr="00CD6CC4">
        <w:t xml:space="preserve"> TESTOV</w:t>
      </w:r>
      <w:r w:rsidR="00CD6CC4">
        <w:t>I</w:t>
      </w:r>
      <w:r w:rsidR="006D20DA" w:rsidRPr="00CD6CC4">
        <w:t xml:space="preserve"> ZA OKULTNO KRVARENJE U STOLICI FOB NA HUMANI HEMOGLOBIN SAKADICOM</w:t>
      </w:r>
      <w:r w:rsidR="006D20DA" w:rsidRPr="00CD6CC4">
        <w:rPr>
          <w:lang w:val="sr-Cyrl-CS"/>
        </w:rPr>
        <w:t xml:space="preserve">“, код </w:t>
      </w:r>
      <w:r w:rsidR="006D20DA" w:rsidRPr="00CD6CC4">
        <w:t xml:space="preserve">којих </w:t>
      </w:r>
      <w:r w:rsidR="006D20DA" w:rsidRPr="00CD6CC4">
        <w:rPr>
          <w:lang w:val="sr-Cyrl-CS"/>
        </w:rPr>
        <w:t xml:space="preserve">ће </w:t>
      </w:r>
      <w:r w:rsidR="006D20DA" w:rsidRPr="00CD6CC4">
        <w:t xml:space="preserve">комисија </w:t>
      </w:r>
      <w:r w:rsidR="006D20DA" w:rsidRPr="00CD6CC4">
        <w:rPr>
          <w:lang w:val="sr-Cyrl-CS"/>
        </w:rPr>
        <w:t>провер</w:t>
      </w:r>
      <w:r w:rsidR="006D20DA" w:rsidRPr="00CD6CC4">
        <w:t>авати</w:t>
      </w:r>
      <w:r w:rsidR="006D20DA" w:rsidRPr="00CD6CC4">
        <w:rPr>
          <w:lang w:val="sr-Cyrl-CS"/>
        </w:rPr>
        <w:t xml:space="preserve"> репродуцибилност и валидност, тако што ће </w:t>
      </w:r>
      <w:r w:rsidR="006D20DA" w:rsidRPr="00CD6CC4">
        <w:t xml:space="preserve">их </w:t>
      </w:r>
      <w:r w:rsidR="006D20DA" w:rsidRPr="00CD6CC4">
        <w:rPr>
          <w:lang w:val="sr-Cyrl-CS"/>
        </w:rPr>
        <w:t xml:space="preserve">ставити у редован рад. </w:t>
      </w:r>
      <w:r w:rsidR="006D20DA" w:rsidRPr="00CD6CC4">
        <w:t>Код сваког теста т</w:t>
      </w:r>
      <w:r w:rsidR="006D20DA" w:rsidRPr="00CD6CC4">
        <w:rPr>
          <w:lang w:val="sr-Cyrl-CS"/>
        </w:rPr>
        <w:t xml:space="preserve">ечност мора равномерно да путује до тест зоне, </w:t>
      </w:r>
      <w:r w:rsidR="006D20DA" w:rsidRPr="00CD6CC4">
        <w:t xml:space="preserve">тест трака мора </w:t>
      </w:r>
      <w:r w:rsidR="006D20DA" w:rsidRPr="00CD6CC4">
        <w:rPr>
          <w:lang w:val="sr-Cyrl-CS"/>
        </w:rPr>
        <w:t>да буде исправна, а узорци морају да дају исте резултате</w:t>
      </w:r>
      <w:r w:rsidR="006D20DA" w:rsidRPr="00CD6CC4">
        <w:t>;</w:t>
      </w:r>
    </w:p>
    <w:p w:rsidR="00CD6CC4" w:rsidRPr="00CD6CC4" w:rsidRDefault="0037182F" w:rsidP="00CD6CC4">
      <w:pPr>
        <w:ind w:right="-110"/>
        <w:jc w:val="both"/>
      </w:pPr>
      <w:r w:rsidRPr="00CD6CC4">
        <w:rPr>
          <w:color w:val="auto"/>
          <w:lang w:val="sr-Cyrl-CS"/>
        </w:rPr>
        <w:lastRenderedPageBreak/>
        <w:t>4.</w:t>
      </w:r>
      <w:r w:rsidR="00AB658B">
        <w:rPr>
          <w:color w:val="auto"/>
        </w:rPr>
        <w:t>4</w:t>
      </w:r>
      <w:r w:rsidR="002552ED" w:rsidRPr="00CD6CC4">
        <w:rPr>
          <w:color w:val="auto"/>
          <w:lang w:val="sr-Cyrl-CS"/>
        </w:rPr>
        <w:t>.</w:t>
      </w:r>
      <w:r w:rsidR="00CD6CC4" w:rsidRPr="00CD6CC4">
        <w:rPr>
          <w:color w:val="auto"/>
        </w:rPr>
        <w:t xml:space="preserve"> Наручилац може захтевати </w:t>
      </w:r>
      <w:r w:rsidR="00CD6CC4">
        <w:rPr>
          <w:color w:val="auto"/>
        </w:rPr>
        <w:t>достав</w:t>
      </w:r>
      <w:r w:rsidR="00CD6CC4" w:rsidRPr="00CD6CC4">
        <w:rPr>
          <w:color w:val="auto"/>
        </w:rPr>
        <w:t xml:space="preserve">љање узорка за партију 16- </w:t>
      </w:r>
      <w:r w:rsidR="007F5E77" w:rsidRPr="00CD6CC4">
        <w:rPr>
          <w:lang w:val="sr-Cyrl-CS"/>
        </w:rPr>
        <w:t>TERMO EKO TRAKA ili odgovarajuća,</w:t>
      </w:r>
      <w:r w:rsidR="00CD6CC4" w:rsidRPr="00CD6CC4">
        <w:t xml:space="preserve"> како би </w:t>
      </w:r>
      <w:r w:rsidR="00CD6CC4" w:rsidRPr="00CD6CC4">
        <w:rPr>
          <w:lang w:val="sr-Cyrl-CS"/>
        </w:rPr>
        <w:t>се</w:t>
      </w:r>
      <w:r w:rsidR="00CD6CC4" w:rsidRPr="00CD6CC4">
        <w:t xml:space="preserve"> извршила </w:t>
      </w:r>
      <w:r w:rsidR="00CD6CC4">
        <w:t>њена</w:t>
      </w:r>
      <w:r w:rsidR="00CD6CC4" w:rsidRPr="00CD6CC4">
        <w:t>провера</w:t>
      </w:r>
      <w:r w:rsidR="00CD6CC4" w:rsidRPr="00CD6CC4">
        <w:rPr>
          <w:lang w:val="sr-Cyrl-CS"/>
        </w:rPr>
        <w:t xml:space="preserve"> на следећ</w:t>
      </w:r>
      <w:r w:rsidR="00CD6CC4" w:rsidRPr="00CD6CC4">
        <w:t>а</w:t>
      </w:r>
      <w:r w:rsidR="00CD6CC4" w:rsidRPr="00CD6CC4">
        <w:rPr>
          <w:lang w:val="sr-Cyrl-CS"/>
        </w:rPr>
        <w:t xml:space="preserve"> три начина:</w:t>
      </w:r>
    </w:p>
    <w:p w:rsidR="00CD6CC4" w:rsidRPr="00CD6CC4" w:rsidRDefault="00CD6CC4" w:rsidP="00CD6CC4">
      <w:pPr>
        <w:ind w:right="-110"/>
        <w:jc w:val="both"/>
      </w:pPr>
    </w:p>
    <w:p w:rsidR="00CD6CC4" w:rsidRPr="00CD6CC4" w:rsidRDefault="00CD6CC4" w:rsidP="00CD6CC4">
      <w:pPr>
        <w:ind w:right="-110"/>
        <w:jc w:val="both"/>
        <w:rPr>
          <w:lang w:val="sr-Cyrl-CS"/>
        </w:rPr>
      </w:pPr>
      <w:r w:rsidRPr="00CD6CC4">
        <w:rPr>
          <w:lang w:val="sr-Cyrl-CS"/>
        </w:rPr>
        <w:t xml:space="preserve">1. Трака ће се након </w:t>
      </w:r>
      <w:r w:rsidRPr="00CD6CC4">
        <w:t xml:space="preserve">претходно </w:t>
      </w:r>
      <w:r w:rsidRPr="00CD6CC4">
        <w:rPr>
          <w:lang w:val="sr-Cyrl-CS"/>
        </w:rPr>
        <w:t>потрошеног колута</w:t>
      </w:r>
      <w:r w:rsidRPr="00CD6CC4">
        <w:t xml:space="preserve"> ставити </w:t>
      </w:r>
      <w:r w:rsidR="00256C81">
        <w:t>у</w:t>
      </w:r>
      <w:r w:rsidRPr="00CD6CC4">
        <w:t xml:space="preserve"> штампач Toshiba</w:t>
      </w:r>
      <w:r w:rsidR="00AB658B">
        <w:t xml:space="preserve"> </w:t>
      </w:r>
      <w:r w:rsidRPr="00CD6CC4">
        <w:t>B-FV4D</w:t>
      </w:r>
      <w:r>
        <w:t>,</w:t>
      </w:r>
      <w:r w:rsidRPr="00CD6CC4">
        <w:rPr>
          <w:lang w:val="sr-Cyrl-CS"/>
        </w:rPr>
        <w:t xml:space="preserve"> када програм С</w:t>
      </w:r>
      <w:r w:rsidRPr="00CD6CC4">
        <w:t>ЛИС</w:t>
      </w:r>
      <w:r w:rsidRPr="00CD6CC4">
        <w:rPr>
          <w:lang w:val="sr-Cyrl-CS"/>
        </w:rPr>
        <w:t xml:space="preserve"> то буде затражио. </w:t>
      </w:r>
      <w:r w:rsidRPr="00CD6CC4">
        <w:t xml:space="preserve">У програм </w:t>
      </w:r>
      <w:r w:rsidRPr="00CD6CC4">
        <w:rPr>
          <w:lang w:val="sr-Cyrl-CS"/>
        </w:rPr>
        <w:t xml:space="preserve">се </w:t>
      </w:r>
      <w:r w:rsidRPr="00CD6CC4">
        <w:t xml:space="preserve">затим убацује нови </w:t>
      </w:r>
      <w:r w:rsidRPr="00CD6CC4">
        <w:rPr>
          <w:lang w:val="sr-Cyrl-CS"/>
        </w:rPr>
        <w:t xml:space="preserve">јединствени код наше </w:t>
      </w:r>
      <w:r w:rsidRPr="00CD6CC4">
        <w:t xml:space="preserve">здравствене </w:t>
      </w:r>
      <w:r w:rsidRPr="00CD6CC4">
        <w:rPr>
          <w:lang w:val="sr-Cyrl-CS"/>
        </w:rPr>
        <w:t>установе</w:t>
      </w:r>
      <w:r w:rsidR="00256C81">
        <w:t>,</w:t>
      </w:r>
      <w:r w:rsidRPr="00CD6CC4">
        <w:t xml:space="preserve"> који програм </w:t>
      </w:r>
      <w:r w:rsidRPr="00CD6CC4">
        <w:rPr>
          <w:lang w:val="sr-Cyrl-CS"/>
        </w:rPr>
        <w:t>мора да препозна</w:t>
      </w:r>
      <w:r w:rsidRPr="00CD6CC4">
        <w:t>,како б</w:t>
      </w:r>
      <w:r w:rsidRPr="00CD6CC4">
        <w:rPr>
          <w:lang w:val="sr-Cyrl-CS"/>
        </w:rPr>
        <w:t xml:space="preserve">и </w:t>
      </w:r>
      <w:r w:rsidRPr="00CD6CC4">
        <w:t xml:space="preserve">на налепницама </w:t>
      </w:r>
      <w:r w:rsidRPr="00CD6CC4">
        <w:rPr>
          <w:lang w:val="sr-Cyrl-CS"/>
        </w:rPr>
        <w:t>одштампа</w:t>
      </w:r>
      <w:r w:rsidRPr="00CD6CC4">
        <w:t>о</w:t>
      </w:r>
      <w:r w:rsidRPr="00CD6CC4">
        <w:rPr>
          <w:lang w:val="sr-Cyrl-CS"/>
        </w:rPr>
        <w:t xml:space="preserve"> кодове пацијената.</w:t>
      </w:r>
    </w:p>
    <w:p w:rsidR="00CD6CC4" w:rsidRPr="00CD6CC4" w:rsidRDefault="00CD6CC4" w:rsidP="00CD6CC4">
      <w:pPr>
        <w:ind w:right="-110"/>
        <w:jc w:val="both"/>
      </w:pPr>
    </w:p>
    <w:p w:rsidR="00CD6CC4" w:rsidRPr="00CD6CC4" w:rsidRDefault="00CD6CC4" w:rsidP="00CD6CC4">
      <w:pPr>
        <w:ind w:right="-110"/>
        <w:jc w:val="both"/>
      </w:pPr>
      <w:r w:rsidRPr="00CD6CC4">
        <w:rPr>
          <w:lang w:val="sr-Cyrl-CS"/>
        </w:rPr>
        <w:t>2. Налепнице са кодовима пацијената ће се лепити на ваку</w:t>
      </w:r>
      <w:r w:rsidRPr="00CD6CC4">
        <w:t>у</w:t>
      </w:r>
      <w:r w:rsidRPr="00CD6CC4">
        <w:rPr>
          <w:lang w:val="sr-Cyrl-CS"/>
        </w:rPr>
        <w:t>м епрувете и додиривати латекс рукавицама</w:t>
      </w:r>
      <w:r w:rsidRPr="00CD6CC4">
        <w:t xml:space="preserve"> и приликом тога се налепнице не смејуоштетити,а кодови</w:t>
      </w:r>
      <w:r w:rsidRPr="00CD6CC4">
        <w:rPr>
          <w:lang w:val="sr-Cyrl-CS"/>
        </w:rPr>
        <w:t xml:space="preserve"> умрљ</w:t>
      </w:r>
      <w:r w:rsidRPr="00CD6CC4">
        <w:t xml:space="preserve">ати. Затим ћемо их  </w:t>
      </w:r>
      <w:r w:rsidRPr="00CD6CC4">
        <w:rPr>
          <w:lang w:val="sr-Cyrl-CS"/>
        </w:rPr>
        <w:t>пот</w:t>
      </w:r>
      <w:r w:rsidRPr="00CD6CC4">
        <w:t>опити</w:t>
      </w:r>
      <w:r w:rsidRPr="00CD6CC4">
        <w:rPr>
          <w:lang w:val="sr-Cyrl-CS"/>
        </w:rPr>
        <w:t xml:space="preserve"> у воду на температуру од 37 степени целзијусових</w:t>
      </w:r>
      <w:r w:rsidRPr="00CD6CC4">
        <w:t xml:space="preserve">, </w:t>
      </w:r>
      <w:r w:rsidRPr="00CD6CC4">
        <w:rPr>
          <w:lang w:val="sr-Cyrl-CS"/>
        </w:rPr>
        <w:t xml:space="preserve">минимум 1 сат. Уколико </w:t>
      </w:r>
      <w:r w:rsidRPr="00CD6CC4">
        <w:t xml:space="preserve">се </w:t>
      </w:r>
      <w:r w:rsidRPr="00CD6CC4">
        <w:rPr>
          <w:lang w:val="sr-Cyrl-CS"/>
        </w:rPr>
        <w:t>налепниц</w:t>
      </w:r>
      <w:r w:rsidRPr="00CD6CC4">
        <w:t>е не одлепе од вакуум епрувета</w:t>
      </w:r>
      <w:r w:rsidRPr="00CD6CC4">
        <w:rPr>
          <w:lang w:val="sr-Cyrl-CS"/>
        </w:rPr>
        <w:t>, а код</w:t>
      </w:r>
      <w:r w:rsidRPr="00CD6CC4">
        <w:t>ови</w:t>
      </w:r>
      <w:r w:rsidRPr="00CD6CC4">
        <w:rPr>
          <w:lang w:val="sr-Cyrl-CS"/>
        </w:rPr>
        <w:t xml:space="preserve"> остан</w:t>
      </w:r>
      <w:r w:rsidRPr="00CD6CC4">
        <w:t>у</w:t>
      </w:r>
      <w:r w:rsidRPr="00CD6CC4">
        <w:rPr>
          <w:lang w:val="sr-Cyrl-CS"/>
        </w:rPr>
        <w:t xml:space="preserve"> очуван</w:t>
      </w:r>
      <w:r w:rsidRPr="00CD6CC4">
        <w:t>и</w:t>
      </w:r>
      <w:r w:rsidRPr="00CD6CC4">
        <w:rPr>
          <w:lang w:val="sr-Cyrl-CS"/>
        </w:rPr>
        <w:t xml:space="preserve">, узорак </w:t>
      </w:r>
      <w:r w:rsidRPr="00CD6CC4">
        <w:t xml:space="preserve">траке </w:t>
      </w:r>
      <w:r w:rsidRPr="00CD6CC4">
        <w:rPr>
          <w:lang w:val="sr-Cyrl-CS"/>
        </w:rPr>
        <w:t xml:space="preserve">ће бити одговарајући. </w:t>
      </w:r>
    </w:p>
    <w:p w:rsidR="00CD6CC4" w:rsidRPr="00CD6CC4" w:rsidRDefault="00CD6CC4" w:rsidP="00CD6CC4">
      <w:pPr>
        <w:ind w:right="-110"/>
        <w:jc w:val="both"/>
      </w:pPr>
    </w:p>
    <w:p w:rsidR="00CD6CC4" w:rsidRPr="00CD6CC4" w:rsidRDefault="00CD6CC4" w:rsidP="00CD6CC4">
      <w:pPr>
        <w:ind w:right="-110"/>
        <w:jc w:val="both"/>
        <w:rPr>
          <w:lang w:val="sr-Cyrl-CS"/>
        </w:rPr>
      </w:pPr>
      <w:r w:rsidRPr="00CD6CC4">
        <w:rPr>
          <w:lang w:val="sr-Cyrl-CS"/>
        </w:rPr>
        <w:t xml:space="preserve">3. </w:t>
      </w:r>
      <w:r w:rsidRPr="00CD6CC4">
        <w:t>Вакуум е</w:t>
      </w:r>
      <w:r w:rsidRPr="00CD6CC4">
        <w:rPr>
          <w:lang w:val="sr-Cyrl-CS"/>
        </w:rPr>
        <w:t>прувет</w:t>
      </w:r>
      <w:r w:rsidRPr="00CD6CC4">
        <w:t xml:space="preserve">ена којима се налазе </w:t>
      </w:r>
      <w:r w:rsidRPr="00CD6CC4">
        <w:rPr>
          <w:lang w:val="sr-Cyrl-CS"/>
        </w:rPr>
        <w:t>налепниц</w:t>
      </w:r>
      <w:r w:rsidRPr="00CD6CC4">
        <w:t>е</w:t>
      </w:r>
      <w:r w:rsidR="00256C81">
        <w:t xml:space="preserve">,ставићемо преко ноћии </w:t>
      </w:r>
      <w:r w:rsidRPr="00CD6CC4">
        <w:rPr>
          <w:lang w:val="sr-Cyrl-CS"/>
        </w:rPr>
        <w:t xml:space="preserve">у замрзивач на температуру од – 20 степени целзијусових. Уколико </w:t>
      </w:r>
      <w:r w:rsidRPr="00CD6CC4">
        <w:t xml:space="preserve">налепнице </w:t>
      </w:r>
      <w:r w:rsidRPr="00CD6CC4">
        <w:rPr>
          <w:lang w:val="sr-Cyrl-CS"/>
        </w:rPr>
        <w:t>приликом одмрзавања не спад</w:t>
      </w:r>
      <w:r w:rsidRPr="00CD6CC4">
        <w:t>ну</w:t>
      </w:r>
      <w:r w:rsidRPr="00CD6CC4">
        <w:rPr>
          <w:lang w:val="sr-Cyrl-CS"/>
        </w:rPr>
        <w:t xml:space="preserve"> са </w:t>
      </w:r>
      <w:r w:rsidRPr="00CD6CC4">
        <w:t xml:space="preserve">вакуум </w:t>
      </w:r>
      <w:r w:rsidRPr="00CD6CC4">
        <w:rPr>
          <w:lang w:val="sr-Cyrl-CS"/>
        </w:rPr>
        <w:t>епрувет</w:t>
      </w:r>
      <w:r w:rsidRPr="00CD6CC4">
        <w:t>а,а кодови остану очувани (јасно се виде имена пацијената)</w:t>
      </w:r>
      <w:r w:rsidRPr="00CD6CC4">
        <w:rPr>
          <w:lang w:val="sr-Cyrl-CS"/>
        </w:rPr>
        <w:t xml:space="preserve">, </w:t>
      </w:r>
      <w:r w:rsidRPr="00CD6CC4">
        <w:t>узорактраке</w:t>
      </w:r>
      <w:r w:rsidRPr="00CD6CC4">
        <w:rPr>
          <w:lang w:val="sr-Cyrl-CS"/>
        </w:rPr>
        <w:t xml:space="preserve"> ће бити одговарајућ</w:t>
      </w:r>
      <w:r w:rsidRPr="00CD6CC4">
        <w:t>и</w:t>
      </w:r>
      <w:r w:rsidRPr="00CD6CC4">
        <w:rPr>
          <w:lang w:val="sr-Cyrl-CS"/>
        </w:rPr>
        <w:t>.</w:t>
      </w:r>
    </w:p>
    <w:p w:rsidR="00CD6CC4" w:rsidRPr="00CD6CC4" w:rsidRDefault="00CD6CC4" w:rsidP="00CD6CC4">
      <w:pPr>
        <w:ind w:right="-110"/>
        <w:jc w:val="both"/>
        <w:rPr>
          <w:lang w:val="sr-Cyrl-CS"/>
        </w:rPr>
      </w:pPr>
    </w:p>
    <w:p w:rsidR="00CD6CC4" w:rsidRPr="00CD6CC4" w:rsidRDefault="00CD6CC4" w:rsidP="00CD6CC4">
      <w:pPr>
        <w:ind w:right="-110"/>
        <w:jc w:val="both"/>
        <w:rPr>
          <w:lang w:val="sr-Cyrl-CS"/>
        </w:rPr>
      </w:pPr>
      <w:r w:rsidRPr="00CD6CC4">
        <w:rPr>
          <w:lang w:val="sr-Cyrl-CS"/>
        </w:rPr>
        <w:t xml:space="preserve">Да би </w:t>
      </w:r>
      <w:r w:rsidRPr="00CD6CC4">
        <w:t xml:space="preserve">узорак </w:t>
      </w:r>
      <w:r w:rsidRPr="00CD6CC4">
        <w:rPr>
          <w:lang w:val="sr-Cyrl-CS"/>
        </w:rPr>
        <w:t>ТЕРМО ЕКО ТРАК</w:t>
      </w:r>
      <w:r w:rsidRPr="00CD6CC4">
        <w:t>Е</w:t>
      </w:r>
      <w:r w:rsidRPr="00CD6CC4">
        <w:rPr>
          <w:lang w:val="sr-Cyrl-CS"/>
        </w:rPr>
        <w:t xml:space="preserve"> би</w:t>
      </w:r>
      <w:r w:rsidRPr="00CD6CC4">
        <w:t>о</w:t>
      </w:r>
      <w:r w:rsidRPr="00CD6CC4">
        <w:rPr>
          <w:lang w:val="sr-Cyrl-CS"/>
        </w:rPr>
        <w:t xml:space="preserve"> одговарајућ</w:t>
      </w:r>
      <w:r w:rsidRPr="00CD6CC4">
        <w:t>и</w:t>
      </w:r>
      <w:r w:rsidRPr="00CD6CC4">
        <w:rPr>
          <w:lang w:val="sr-Cyrl-CS"/>
        </w:rPr>
        <w:t xml:space="preserve">, мора да прође кроз све три </w:t>
      </w:r>
      <w:r w:rsidR="00256C81">
        <w:t xml:space="preserve">наведене </w:t>
      </w:r>
      <w:r w:rsidR="00256C81">
        <w:rPr>
          <w:lang w:val="sr-Cyrl-CS"/>
        </w:rPr>
        <w:t>фазе</w:t>
      </w:r>
      <w:r w:rsidRPr="00CD6CC4">
        <w:rPr>
          <w:lang w:val="sr-Cyrl-CS"/>
        </w:rPr>
        <w:t>, јер ће у супротном узорак бити неодговарајући.</w:t>
      </w:r>
    </w:p>
    <w:p w:rsidR="00314D43" w:rsidRPr="00CD6CC4" w:rsidRDefault="00314D43" w:rsidP="00B04785">
      <w:pPr>
        <w:spacing w:line="240" w:lineRule="auto"/>
        <w:ind w:right="2"/>
        <w:jc w:val="both"/>
        <w:rPr>
          <w:b/>
          <w:bCs/>
          <w:color w:val="auto"/>
          <w:lang w:val="sr-Cyrl-CS"/>
        </w:rPr>
      </w:pPr>
    </w:p>
    <w:p w:rsidR="008A4A25" w:rsidRDefault="008A4A25" w:rsidP="00B04785">
      <w:pPr>
        <w:shd w:val="clear" w:color="auto" w:fill="FFFFFF"/>
        <w:tabs>
          <w:tab w:val="left" w:leader="underscore" w:pos="7210"/>
        </w:tabs>
        <w:spacing w:line="240" w:lineRule="auto"/>
        <w:ind w:right="2"/>
        <w:rPr>
          <w:b/>
          <w:color w:val="auto"/>
        </w:rPr>
      </w:pPr>
      <w:r w:rsidRPr="00CD6CC4">
        <w:rPr>
          <w:b/>
          <w:color w:val="auto"/>
          <w:lang w:val="sr-Cyrl-CS"/>
        </w:rPr>
        <w:t>5. Рок испоруке:</w:t>
      </w:r>
    </w:p>
    <w:p w:rsidR="00256C81" w:rsidRPr="00256C81" w:rsidRDefault="00256C81" w:rsidP="00B04785">
      <w:pPr>
        <w:shd w:val="clear" w:color="auto" w:fill="FFFFFF"/>
        <w:tabs>
          <w:tab w:val="left" w:leader="underscore" w:pos="7210"/>
        </w:tabs>
        <w:spacing w:line="240" w:lineRule="auto"/>
        <w:ind w:right="2"/>
        <w:rPr>
          <w:color w:val="auto"/>
        </w:rPr>
      </w:pPr>
    </w:p>
    <w:p w:rsidR="00573889" w:rsidRDefault="008A4A25" w:rsidP="00573889">
      <w:pPr>
        <w:jc w:val="both"/>
        <w:rPr>
          <w:iCs/>
          <w:lang w:val="sr-Cyrl-CS"/>
        </w:rPr>
      </w:pPr>
      <w:r w:rsidRPr="00CD6CC4">
        <w:rPr>
          <w:color w:val="auto"/>
          <w:lang w:val="sr-Cyrl-CS"/>
        </w:rPr>
        <w:t>5</w:t>
      </w:r>
      <w:r w:rsidRPr="00CD6CC4">
        <w:rPr>
          <w:color w:val="auto"/>
        </w:rPr>
        <w:t xml:space="preserve">.1. </w:t>
      </w:r>
      <w:r w:rsidR="00573889">
        <w:rPr>
          <w:color w:val="auto"/>
        </w:rPr>
        <w:t>Рок испоруке је</w:t>
      </w:r>
      <w:r w:rsidR="00573889">
        <w:rPr>
          <w:color w:val="auto"/>
          <w:lang w:val="sr-Cyrl-CS"/>
        </w:rPr>
        <w:t xml:space="preserve"> од минимум 2 до максимум 5 дана од момента пријема захтева за испоруку робе која је предмет набавке.</w:t>
      </w:r>
    </w:p>
    <w:p w:rsidR="008A4A25" w:rsidRPr="00CD6CC4" w:rsidRDefault="008A4A25" w:rsidP="00B04785">
      <w:pPr>
        <w:spacing w:line="240" w:lineRule="auto"/>
        <w:ind w:right="2"/>
        <w:jc w:val="both"/>
        <w:rPr>
          <w:lang w:val="sr-Cyrl-CS"/>
        </w:rPr>
      </w:pPr>
    </w:p>
    <w:p w:rsidR="008A4A25" w:rsidRDefault="008A4A25" w:rsidP="00B04785">
      <w:pPr>
        <w:spacing w:line="240" w:lineRule="auto"/>
        <w:ind w:right="2"/>
        <w:jc w:val="both"/>
        <w:rPr>
          <w:b/>
        </w:rPr>
      </w:pPr>
      <w:r w:rsidRPr="00CD6CC4">
        <w:rPr>
          <w:b/>
          <w:lang w:val="sr-Cyrl-CS"/>
        </w:rPr>
        <w:t>6. Место испоруке добара:</w:t>
      </w:r>
    </w:p>
    <w:p w:rsidR="00256C81" w:rsidRPr="00256C81" w:rsidRDefault="00256C81" w:rsidP="00B04785">
      <w:pPr>
        <w:spacing w:line="240" w:lineRule="auto"/>
        <w:ind w:right="2"/>
        <w:jc w:val="both"/>
        <w:rPr>
          <w:b/>
        </w:rPr>
      </w:pPr>
    </w:p>
    <w:p w:rsidR="008A4A25" w:rsidRPr="00CD6CC4" w:rsidRDefault="008A4A25" w:rsidP="00B04785">
      <w:pPr>
        <w:spacing w:line="240" w:lineRule="auto"/>
        <w:ind w:right="2"/>
        <w:rPr>
          <w:bCs/>
          <w:lang w:val="sr-Cyrl-CS"/>
        </w:rPr>
      </w:pPr>
      <w:r w:rsidRPr="00CD6CC4">
        <w:rPr>
          <w:bCs/>
          <w:lang w:val="sr-Cyrl-CS"/>
        </w:rPr>
        <w:t xml:space="preserve">6.1. Место испоруке је болничка апотека „Опште болнице Свети Лука“ Смедерево, </w:t>
      </w:r>
      <w:r w:rsidR="00126FE4" w:rsidRPr="00CD6CC4">
        <w:rPr>
          <w:bCs/>
          <w:lang w:val="sr-Cyrl-CS"/>
        </w:rPr>
        <w:t xml:space="preserve">улица </w:t>
      </w:r>
      <w:r w:rsidRPr="00CD6CC4">
        <w:rPr>
          <w:bCs/>
          <w:lang w:val="sr-Cyrl-CS"/>
        </w:rPr>
        <w:t>Кнез Михаилова 51, 11300 Смедерево.</w:t>
      </w:r>
    </w:p>
    <w:p w:rsidR="00A25AA3" w:rsidRDefault="00A25AA3" w:rsidP="00B04785">
      <w:pPr>
        <w:spacing w:line="240" w:lineRule="auto"/>
        <w:ind w:right="2"/>
        <w:rPr>
          <w:bCs/>
          <w:sz w:val="20"/>
          <w:szCs w:val="20"/>
          <w:lang w:val="sr-Cyrl-CS"/>
        </w:rPr>
      </w:pPr>
    </w:p>
    <w:p w:rsidR="002552ED" w:rsidRPr="008B1C76" w:rsidRDefault="002552ED" w:rsidP="00B04785">
      <w:pPr>
        <w:spacing w:line="240" w:lineRule="auto"/>
        <w:ind w:right="2"/>
        <w:rPr>
          <w:bCs/>
          <w:sz w:val="20"/>
          <w:szCs w:val="20"/>
          <w:lang w:val="sr-Cyrl-CS"/>
        </w:rPr>
      </w:pPr>
    </w:p>
    <w:p w:rsidR="00FA6610" w:rsidRPr="001A1DDD" w:rsidRDefault="00FA6610" w:rsidP="00B04785">
      <w:pPr>
        <w:shd w:val="clear" w:color="auto" w:fill="C6D9F1"/>
        <w:spacing w:line="240" w:lineRule="auto"/>
        <w:ind w:right="2"/>
        <w:jc w:val="center"/>
        <w:rPr>
          <w:b/>
          <w:bCs/>
          <w:i/>
          <w:iCs/>
          <w:lang w:val="sr-Cyrl-CS"/>
        </w:rPr>
      </w:pPr>
      <w:r w:rsidRPr="001A1DDD">
        <w:rPr>
          <w:b/>
          <w:bCs/>
          <w:i/>
          <w:iCs/>
        </w:rPr>
        <w:t>III</w:t>
      </w:r>
      <w:r w:rsidRPr="001A1DDD">
        <w:rPr>
          <w:b/>
          <w:bCs/>
          <w:i/>
          <w:iCs/>
          <w:lang w:val="sr-Cyrl-CS"/>
        </w:rPr>
        <w:t xml:space="preserve"> – ТЕХНИЧКА ДОКУМЕНТАЦИЈА И ПЛАНОВИ</w:t>
      </w:r>
    </w:p>
    <w:p w:rsidR="00126FE4" w:rsidRDefault="00126FE4" w:rsidP="00B04785">
      <w:pPr>
        <w:spacing w:line="240" w:lineRule="auto"/>
        <w:ind w:right="2"/>
        <w:jc w:val="both"/>
        <w:rPr>
          <w:b/>
          <w:bCs/>
          <w:lang w:val="sr-Cyrl-CS"/>
        </w:rPr>
      </w:pPr>
    </w:p>
    <w:p w:rsidR="00FA6610" w:rsidRDefault="00FA6610" w:rsidP="00B04785">
      <w:pPr>
        <w:spacing w:line="240" w:lineRule="auto"/>
        <w:ind w:right="2"/>
        <w:jc w:val="both"/>
        <w:rPr>
          <w:b/>
          <w:bCs/>
          <w:lang w:val="sr-Cyrl-CS"/>
        </w:rPr>
      </w:pPr>
      <w:r>
        <w:rPr>
          <w:b/>
          <w:bCs/>
          <w:lang w:val="sr-Cyrl-CS"/>
        </w:rPr>
        <w:t>Није</w:t>
      </w:r>
      <w:r w:rsidRPr="001A1DDD">
        <w:rPr>
          <w:b/>
          <w:bCs/>
          <w:lang w:val="sr-Cyrl-CS"/>
        </w:rPr>
        <w:t xml:space="preserve"> саставни део ове конкурсне документације</w:t>
      </w:r>
      <w:r>
        <w:rPr>
          <w:b/>
          <w:bCs/>
          <w:lang w:val="sr-Cyrl-CS"/>
        </w:rPr>
        <w:t>.</w:t>
      </w:r>
    </w:p>
    <w:p w:rsidR="00126FE4" w:rsidRDefault="00126FE4" w:rsidP="00B04785">
      <w:pPr>
        <w:spacing w:line="240" w:lineRule="auto"/>
        <w:ind w:right="2"/>
        <w:jc w:val="both"/>
        <w:rPr>
          <w:b/>
          <w:bCs/>
          <w:lang w:val="sr-Cyrl-CS"/>
        </w:rPr>
      </w:pPr>
    </w:p>
    <w:p w:rsidR="002552ED" w:rsidRDefault="002552ED" w:rsidP="00B04785">
      <w:pPr>
        <w:spacing w:line="240" w:lineRule="auto"/>
        <w:ind w:right="2"/>
        <w:jc w:val="both"/>
        <w:rPr>
          <w:b/>
          <w:bCs/>
          <w:lang w:val="sr-Cyrl-CS"/>
        </w:rPr>
      </w:pPr>
    </w:p>
    <w:p w:rsidR="002552ED" w:rsidRDefault="002552ED" w:rsidP="00B04785">
      <w:pPr>
        <w:spacing w:line="240" w:lineRule="auto"/>
        <w:ind w:right="2"/>
        <w:jc w:val="both"/>
        <w:rPr>
          <w:b/>
          <w:bCs/>
        </w:rPr>
      </w:pPr>
    </w:p>
    <w:p w:rsidR="00FA6610" w:rsidRPr="00990C25" w:rsidRDefault="00FA6610" w:rsidP="00B04785">
      <w:pPr>
        <w:shd w:val="clear" w:color="auto" w:fill="C6D9F1"/>
        <w:spacing w:line="240" w:lineRule="auto"/>
        <w:ind w:right="2"/>
        <w:jc w:val="center"/>
        <w:rPr>
          <w:b/>
          <w:bCs/>
          <w:i/>
          <w:iCs/>
          <w:lang w:val="sr-Cyrl-CS"/>
        </w:rPr>
      </w:pPr>
      <w:r w:rsidRPr="00990C25">
        <w:rPr>
          <w:b/>
          <w:bCs/>
          <w:i/>
          <w:iCs/>
        </w:rPr>
        <w:lastRenderedPageBreak/>
        <w:t>IV   УСЛОВИ ЗА УЧЕШЋЕ У ПОСТУПКУ ЈАВНЕ НАБАВКЕ ИЗ ЧЛ. 75. И 76. ЗАКОНА И УПУТСТВО КАКО СЕ ДОКАЗУЈЕ ИСПУЊЕНОСТ ТИХ УСЛОВА</w:t>
      </w:r>
    </w:p>
    <w:p w:rsidR="00FA6610" w:rsidRDefault="00FA6610" w:rsidP="00B04785">
      <w:pPr>
        <w:spacing w:line="240" w:lineRule="auto"/>
        <w:ind w:right="2"/>
        <w:jc w:val="both"/>
        <w:rPr>
          <w:b/>
          <w:bCs/>
          <w:i/>
          <w:iCs/>
          <w:lang w:val="sr-Cyrl-CS"/>
        </w:rPr>
      </w:pPr>
    </w:p>
    <w:p w:rsidR="00FA6610" w:rsidRPr="00990C25" w:rsidRDefault="00FA6610" w:rsidP="00B04785">
      <w:pPr>
        <w:pStyle w:val="ListParagraph"/>
        <w:numPr>
          <w:ilvl w:val="0"/>
          <w:numId w:val="1"/>
        </w:numPr>
        <w:shd w:val="clear" w:color="auto" w:fill="C6D9F1"/>
        <w:spacing w:line="240" w:lineRule="auto"/>
        <w:ind w:left="0" w:right="2" w:hanging="1"/>
        <w:jc w:val="center"/>
        <w:rPr>
          <w:b/>
          <w:bCs/>
          <w:i/>
          <w:iCs/>
        </w:rPr>
      </w:pPr>
      <w:r w:rsidRPr="00990C25">
        <w:rPr>
          <w:b/>
          <w:bCs/>
          <w:i/>
          <w:iCs/>
        </w:rPr>
        <w:t>УСЛОВИ ЗА УЧЕШЋЕ У ПОСТУПКУ ЈАВНЕ НАБАВКЕ ИЗ ЧЛ. 75. И 76. ЗАКОНА</w:t>
      </w:r>
    </w:p>
    <w:p w:rsidR="00FA6610" w:rsidRPr="0096488D" w:rsidRDefault="00FA6610" w:rsidP="00B04785">
      <w:pPr>
        <w:pStyle w:val="ListParagraph"/>
        <w:spacing w:line="240" w:lineRule="auto"/>
        <w:ind w:left="0" w:right="2"/>
        <w:jc w:val="both"/>
        <w:rPr>
          <w:b/>
          <w:bCs/>
          <w:i/>
          <w:iCs/>
          <w:lang w:val="sr-Cyrl-CS"/>
        </w:rPr>
      </w:pPr>
    </w:p>
    <w:p w:rsidR="00FA6610" w:rsidRPr="00576ECA" w:rsidRDefault="00FA6610" w:rsidP="00B04785">
      <w:pPr>
        <w:pStyle w:val="2"/>
        <w:spacing w:line="240" w:lineRule="auto"/>
        <w:ind w:left="0" w:right="2"/>
        <w:jc w:val="both"/>
        <w:rPr>
          <w:b/>
          <w:iCs/>
          <w:color w:val="auto"/>
          <w:u w:val="single"/>
          <w:lang w:val="sr-Cyrl-CS"/>
        </w:rPr>
      </w:pPr>
      <w:r w:rsidRPr="00576ECA">
        <w:rPr>
          <w:b/>
          <w:iCs/>
          <w:color w:val="auto"/>
          <w:u w:val="single"/>
          <w:lang w:val="sr-Cyrl-CS"/>
        </w:rPr>
        <w:t xml:space="preserve">1.1. </w:t>
      </w:r>
      <w:r w:rsidRPr="00576ECA">
        <w:rPr>
          <w:b/>
          <w:iCs/>
          <w:color w:val="auto"/>
          <w:u w:val="single"/>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126FE4" w:rsidRPr="00126FE4" w:rsidRDefault="00126FE4" w:rsidP="00B04785">
      <w:pPr>
        <w:pStyle w:val="2"/>
        <w:spacing w:line="240" w:lineRule="auto"/>
        <w:ind w:left="0" w:right="2"/>
        <w:jc w:val="both"/>
        <w:rPr>
          <w:iCs/>
          <w:color w:val="auto"/>
          <w:lang w:val="sr-Cyrl-CS"/>
        </w:rPr>
      </w:pPr>
    </w:p>
    <w:p w:rsidR="00FA6610" w:rsidRDefault="00576ECA" w:rsidP="00B04785">
      <w:pPr>
        <w:pStyle w:val="2"/>
        <w:spacing w:line="240" w:lineRule="auto"/>
        <w:ind w:left="0" w:right="2"/>
        <w:jc w:val="both"/>
        <w:rPr>
          <w:i/>
          <w:iCs/>
          <w:color w:val="auto"/>
          <w:lang w:val="sr-Cyrl-CS"/>
        </w:rPr>
      </w:pPr>
      <w:r>
        <w:rPr>
          <w:iCs/>
          <w:color w:val="auto"/>
          <w:lang w:val="sr-Cyrl-CS"/>
        </w:rPr>
        <w:t xml:space="preserve">1) </w:t>
      </w:r>
      <w:r w:rsidR="00FA6610" w:rsidRPr="00382FCF">
        <w:rPr>
          <w:iCs/>
          <w:color w:val="auto"/>
        </w:rPr>
        <w:t>Да је регистрован код надлежног органа, односно уписан у одговарајући регистар</w:t>
      </w:r>
      <w:r w:rsidR="00AB658B">
        <w:rPr>
          <w:iCs/>
          <w:color w:val="auto"/>
        </w:rPr>
        <w:t xml:space="preserve"> </w:t>
      </w:r>
      <w:r w:rsidR="00FA6610" w:rsidRPr="00382FCF">
        <w:rPr>
          <w:i/>
          <w:iCs/>
          <w:color w:val="auto"/>
          <w:lang w:val="sr-Cyrl-CS"/>
        </w:rPr>
        <w:t>(чл. 75. ст. 1. тач. 1) Закона);</w:t>
      </w:r>
    </w:p>
    <w:p w:rsidR="002552ED" w:rsidRPr="00382FCF" w:rsidRDefault="002552ED" w:rsidP="00B04785">
      <w:pPr>
        <w:pStyle w:val="2"/>
        <w:spacing w:line="240" w:lineRule="auto"/>
        <w:ind w:left="0" w:right="2"/>
        <w:jc w:val="both"/>
        <w:rPr>
          <w:color w:val="auto"/>
        </w:rPr>
      </w:pPr>
    </w:p>
    <w:p w:rsidR="00FA6610" w:rsidRDefault="00576ECA" w:rsidP="00B04785">
      <w:pPr>
        <w:pStyle w:val="2"/>
        <w:tabs>
          <w:tab w:val="num" w:pos="-142"/>
        </w:tabs>
        <w:spacing w:line="240" w:lineRule="auto"/>
        <w:ind w:left="0" w:right="2"/>
        <w:jc w:val="both"/>
        <w:rPr>
          <w:i/>
          <w:iCs/>
          <w:color w:val="auto"/>
          <w:lang w:val="sr-Cyrl-CS"/>
        </w:rPr>
      </w:pPr>
      <w:r>
        <w:rPr>
          <w:color w:val="auto"/>
          <w:lang w:val="sr-Cyrl-CS"/>
        </w:rPr>
        <w:t xml:space="preserve">2) </w:t>
      </w:r>
      <w:r w:rsidR="00FA6610" w:rsidRPr="00382FCF">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B658B">
        <w:rPr>
          <w:color w:val="auto"/>
        </w:rPr>
        <w:t xml:space="preserve"> </w:t>
      </w:r>
      <w:r w:rsidR="00FA6610" w:rsidRPr="00382FCF">
        <w:rPr>
          <w:i/>
          <w:iCs/>
          <w:color w:val="auto"/>
          <w:lang w:val="sr-Cyrl-CS"/>
        </w:rPr>
        <w:t>(чл. 75. ст. 1. тач. 2) Закона);</w:t>
      </w:r>
    </w:p>
    <w:p w:rsidR="002552ED" w:rsidRPr="00382FCF" w:rsidRDefault="002552ED" w:rsidP="00B04785">
      <w:pPr>
        <w:pStyle w:val="2"/>
        <w:tabs>
          <w:tab w:val="num" w:pos="-142"/>
        </w:tabs>
        <w:spacing w:line="240" w:lineRule="auto"/>
        <w:ind w:left="0" w:right="2"/>
        <w:jc w:val="both"/>
        <w:rPr>
          <w:color w:val="auto"/>
        </w:rPr>
      </w:pPr>
    </w:p>
    <w:p w:rsidR="00FA6610" w:rsidRDefault="00576ECA" w:rsidP="00B04785">
      <w:pPr>
        <w:pStyle w:val="2"/>
        <w:tabs>
          <w:tab w:val="num" w:pos="-142"/>
        </w:tabs>
        <w:spacing w:line="240" w:lineRule="auto"/>
        <w:ind w:left="0" w:right="2"/>
        <w:jc w:val="both"/>
        <w:rPr>
          <w:i/>
          <w:iCs/>
          <w:color w:val="auto"/>
        </w:rPr>
      </w:pPr>
      <w:r>
        <w:rPr>
          <w:color w:val="auto"/>
          <w:lang w:val="sr-Cyrl-CS"/>
        </w:rPr>
        <w:t xml:space="preserve">3) </w:t>
      </w:r>
      <w:r w:rsidR="00FA6610" w:rsidRPr="00382FCF">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A6610" w:rsidRPr="00382FCF">
        <w:rPr>
          <w:i/>
          <w:iCs/>
          <w:color w:val="auto"/>
          <w:lang w:val="sr-Cyrl-CS"/>
        </w:rPr>
        <w:t>(чл. 75. ст. 1. тач. 4) Закона);</w:t>
      </w:r>
    </w:p>
    <w:p w:rsidR="00EC767A" w:rsidRPr="00EC767A" w:rsidRDefault="00EC767A" w:rsidP="00B04785">
      <w:pPr>
        <w:pStyle w:val="2"/>
        <w:tabs>
          <w:tab w:val="num" w:pos="-142"/>
        </w:tabs>
        <w:spacing w:line="240" w:lineRule="auto"/>
        <w:ind w:left="0" w:right="2"/>
        <w:jc w:val="both"/>
        <w:rPr>
          <w:color w:val="auto"/>
        </w:rPr>
      </w:pPr>
    </w:p>
    <w:p w:rsidR="00FA6610" w:rsidRDefault="00576ECA" w:rsidP="00B04785">
      <w:pPr>
        <w:pStyle w:val="2"/>
        <w:tabs>
          <w:tab w:val="num" w:pos="-142"/>
        </w:tabs>
        <w:spacing w:line="240" w:lineRule="auto"/>
        <w:ind w:left="0" w:right="2"/>
        <w:jc w:val="both"/>
        <w:rPr>
          <w:i/>
          <w:iCs/>
          <w:color w:val="auto"/>
          <w:lang w:val="sr-Cyrl-CS"/>
        </w:rPr>
      </w:pPr>
      <w:r>
        <w:rPr>
          <w:color w:val="auto"/>
          <w:lang w:val="sr-Cyrl-CS"/>
        </w:rPr>
        <w:t xml:space="preserve">4) </w:t>
      </w:r>
      <w:r w:rsidR="00FA6610" w:rsidRPr="00382FCF">
        <w:rPr>
          <w:color w:val="auto"/>
        </w:rPr>
        <w:t>Да има важећу дозволу надлежног органа за обављање делатности која је предмет јавне набавке</w:t>
      </w:r>
      <w:r w:rsidR="00AB658B">
        <w:rPr>
          <w:color w:val="auto"/>
        </w:rPr>
        <w:t xml:space="preserve"> </w:t>
      </w:r>
      <w:r w:rsidR="00FA6610" w:rsidRPr="00382FCF">
        <w:rPr>
          <w:i/>
          <w:iCs/>
          <w:color w:val="auto"/>
          <w:lang w:val="sr-Cyrl-CS"/>
        </w:rPr>
        <w:t>(чл. 75. ст. 1. тач. 5) Закона);</w:t>
      </w:r>
    </w:p>
    <w:p w:rsidR="002552ED" w:rsidRPr="00382FCF" w:rsidRDefault="002552ED" w:rsidP="00B04785">
      <w:pPr>
        <w:pStyle w:val="2"/>
        <w:tabs>
          <w:tab w:val="num" w:pos="-142"/>
        </w:tabs>
        <w:spacing w:line="240" w:lineRule="auto"/>
        <w:ind w:left="0" w:right="2"/>
        <w:jc w:val="both"/>
        <w:rPr>
          <w:b/>
          <w:i/>
          <w:color w:val="auto"/>
        </w:rPr>
      </w:pPr>
    </w:p>
    <w:p w:rsidR="00FA6610" w:rsidRPr="00382FCF" w:rsidRDefault="00576ECA" w:rsidP="00B04785">
      <w:pPr>
        <w:pStyle w:val="2"/>
        <w:tabs>
          <w:tab w:val="num" w:pos="-142"/>
        </w:tabs>
        <w:spacing w:line="240" w:lineRule="auto"/>
        <w:ind w:left="0" w:right="2"/>
        <w:jc w:val="both"/>
        <w:rPr>
          <w:color w:val="auto"/>
        </w:rPr>
      </w:pPr>
      <w:r>
        <w:rPr>
          <w:color w:val="auto"/>
          <w:lang w:val="sr-Cyrl-CS"/>
        </w:rPr>
        <w:t xml:space="preserve">5) </w:t>
      </w:r>
      <w:r w:rsidR="00FA6610" w:rsidRPr="00382FCF">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00FA6610" w:rsidRPr="00382FCF">
        <w:rPr>
          <w:color w:val="auto"/>
          <w:lang w:val="sr-Cyrl-CS"/>
        </w:rPr>
        <w:t xml:space="preserve"> немају забрану обављања делатности која је на снази у време подношења понуда</w:t>
      </w:r>
      <w:r w:rsidR="00FA6610" w:rsidRPr="00382FCF">
        <w:rPr>
          <w:i/>
          <w:iCs/>
          <w:color w:val="auto"/>
          <w:lang w:val="sr-Cyrl-CS"/>
        </w:rPr>
        <w:t xml:space="preserve"> (чл. 75. ст. 2. Закона).</w:t>
      </w:r>
    </w:p>
    <w:p w:rsidR="00D8434E" w:rsidRPr="00382FCF" w:rsidRDefault="00D8434E" w:rsidP="00B04785">
      <w:pPr>
        <w:spacing w:line="240" w:lineRule="auto"/>
        <w:ind w:right="2"/>
        <w:jc w:val="both"/>
        <w:rPr>
          <w:color w:val="auto"/>
          <w:lang w:val="sr-Cyrl-CS"/>
        </w:rPr>
      </w:pPr>
    </w:p>
    <w:p w:rsidR="00FA6610" w:rsidRPr="00576ECA" w:rsidRDefault="00FA6610" w:rsidP="00B04785">
      <w:pPr>
        <w:pStyle w:val="2"/>
        <w:spacing w:line="240" w:lineRule="auto"/>
        <w:ind w:left="0" w:right="2"/>
        <w:jc w:val="both"/>
        <w:rPr>
          <w:b/>
          <w:color w:val="auto"/>
          <w:u w:val="single"/>
        </w:rPr>
      </w:pPr>
      <w:r w:rsidRPr="00576ECA">
        <w:rPr>
          <w:b/>
          <w:bCs/>
          <w:color w:val="auto"/>
          <w:u w:val="single"/>
          <w:lang w:val="sr-Cyrl-CS"/>
        </w:rPr>
        <w:t xml:space="preserve">1.2. </w:t>
      </w:r>
      <w:r w:rsidRPr="00576ECA">
        <w:rPr>
          <w:b/>
          <w:bCs/>
          <w:color w:val="auto"/>
          <w:u w:val="single"/>
        </w:rPr>
        <w:t xml:space="preserve">Понуђач који </w:t>
      </w:r>
      <w:r w:rsidRPr="00576ECA">
        <w:rPr>
          <w:b/>
          <w:color w:val="auto"/>
          <w:u w:val="single"/>
        </w:rPr>
        <w:t xml:space="preserve">учествује у поступку предметне јавне набавке, мора испунити додатне услове за учешће у поступку јавне набавке,  дефинисане чл. 76. Закона, и то: </w:t>
      </w:r>
    </w:p>
    <w:p w:rsidR="002552ED" w:rsidRDefault="002552ED" w:rsidP="00B04785">
      <w:pPr>
        <w:pStyle w:val="ListParagraph"/>
        <w:shd w:val="clear" w:color="auto" w:fill="FFFFFF"/>
        <w:spacing w:line="240" w:lineRule="auto"/>
        <w:ind w:left="0" w:right="2"/>
        <w:jc w:val="both"/>
        <w:rPr>
          <w:iCs/>
          <w:noProof w:val="0"/>
          <w:color w:val="FF0000"/>
          <w:lang w:val="sr-Cyrl-CS"/>
        </w:rPr>
      </w:pPr>
    </w:p>
    <w:p w:rsidR="0037182F" w:rsidRPr="0037182F" w:rsidRDefault="00576ECA" w:rsidP="00B04785">
      <w:pPr>
        <w:pStyle w:val="ListParagraph"/>
        <w:shd w:val="clear" w:color="auto" w:fill="FFFFFF"/>
        <w:spacing w:line="240" w:lineRule="auto"/>
        <w:ind w:left="0" w:right="2"/>
        <w:jc w:val="both"/>
        <w:rPr>
          <w:color w:val="auto"/>
          <w:lang w:val="sr-Cyrl-CS"/>
        </w:rPr>
      </w:pPr>
      <w:r>
        <w:rPr>
          <w:color w:val="auto"/>
          <w:lang w:val="sr-Cyrl-CS"/>
        </w:rPr>
        <w:t xml:space="preserve">1) </w:t>
      </w:r>
      <w:r w:rsidR="00FA6610" w:rsidRPr="00CD0A6E">
        <w:rPr>
          <w:color w:val="auto"/>
          <w:lang w:val="sr-Cyrl-CS"/>
        </w:rPr>
        <w:t xml:space="preserve">Да </w:t>
      </w:r>
      <w:r w:rsidR="00FA6610" w:rsidRPr="00CD0A6E">
        <w:rPr>
          <w:color w:val="auto"/>
        </w:rPr>
        <w:t>понуђач има важећу дозволу надлежног органа за врсту производа која је предмет јавне набавке издату од стране надлежног органа</w:t>
      </w:r>
      <w:r w:rsidR="00A17DA9" w:rsidRPr="00CD0A6E">
        <w:rPr>
          <w:color w:val="auto"/>
        </w:rPr>
        <w:t>.</w:t>
      </w:r>
      <w:r w:rsidR="00AB658B">
        <w:rPr>
          <w:color w:val="auto"/>
        </w:rPr>
        <w:t xml:space="preserve"> </w:t>
      </w:r>
      <w:r w:rsidR="007F5E77" w:rsidRPr="007F5E77">
        <w:rPr>
          <w:b/>
          <w:color w:val="auto"/>
          <w:lang w:val="sr-Cyrl-CS"/>
        </w:rPr>
        <w:t>(Н</w:t>
      </w:r>
      <w:r w:rsidR="0037182F" w:rsidRPr="007F5E77">
        <w:rPr>
          <w:b/>
          <w:color w:val="auto"/>
          <w:lang w:val="sr-Cyrl-CS"/>
        </w:rPr>
        <w:t>апомена</w:t>
      </w:r>
      <w:r w:rsidR="00782493" w:rsidRPr="007F5E77">
        <w:rPr>
          <w:b/>
          <w:color w:val="auto"/>
          <w:lang w:val="sr-Cyrl-CS"/>
        </w:rPr>
        <w:t>:</w:t>
      </w:r>
      <w:r w:rsidR="0037182F" w:rsidRPr="007F5E77">
        <w:rPr>
          <w:b/>
          <w:color w:val="auto"/>
          <w:lang w:val="sr-Cyrl-CS"/>
        </w:rPr>
        <w:t xml:space="preserve"> осим за партију </w:t>
      </w:r>
      <w:r w:rsidR="00256C81">
        <w:rPr>
          <w:b/>
          <w:color w:val="auto"/>
        </w:rPr>
        <w:t>16</w:t>
      </w:r>
      <w:r w:rsidR="00372C9F">
        <w:rPr>
          <w:b/>
          <w:color w:val="auto"/>
        </w:rPr>
        <w:t xml:space="preserve"> -</w:t>
      </w:r>
      <w:r w:rsidR="0037182F" w:rsidRPr="007F5E77">
        <w:rPr>
          <w:b/>
          <w:lang w:val="sr-Cyrl-CS"/>
        </w:rPr>
        <w:t>TERMO EKO TRAKA ili odgovarajuća.)</w:t>
      </w:r>
    </w:p>
    <w:p w:rsidR="0037182F" w:rsidRDefault="0037182F" w:rsidP="00B04785">
      <w:pPr>
        <w:pStyle w:val="2"/>
        <w:spacing w:line="240" w:lineRule="auto"/>
        <w:ind w:left="0" w:right="2"/>
        <w:jc w:val="both"/>
        <w:rPr>
          <w:color w:val="auto"/>
          <w:lang w:val="sr-Cyrl-CS" w:eastAsia="en-US"/>
        </w:rPr>
      </w:pPr>
    </w:p>
    <w:p w:rsidR="00FA6610" w:rsidRDefault="00576ECA" w:rsidP="00B04785">
      <w:pPr>
        <w:pStyle w:val="2"/>
        <w:spacing w:line="240" w:lineRule="auto"/>
        <w:ind w:left="0" w:right="2"/>
        <w:jc w:val="both"/>
        <w:rPr>
          <w:color w:val="auto"/>
          <w:lang w:eastAsia="en-US"/>
        </w:rPr>
      </w:pPr>
      <w:r>
        <w:rPr>
          <w:color w:val="auto"/>
          <w:lang w:val="sr-Cyrl-CS" w:eastAsia="en-US"/>
        </w:rPr>
        <w:t xml:space="preserve">2) </w:t>
      </w:r>
      <w:r w:rsidR="00FA6610" w:rsidRPr="00CD0A6E">
        <w:rPr>
          <w:color w:val="auto"/>
          <w:lang w:val="sr-Cyrl-CS" w:eastAsia="en-US"/>
        </w:rPr>
        <w:t xml:space="preserve">Да </w:t>
      </w:r>
      <w:r w:rsidR="00771F8D" w:rsidRPr="00CD0A6E">
        <w:rPr>
          <w:color w:val="auto"/>
          <w:lang w:val="sr-Cyrl-CS" w:eastAsia="en-US"/>
        </w:rPr>
        <w:t xml:space="preserve">понуђач </w:t>
      </w:r>
      <w:r w:rsidR="00EC767A">
        <w:rPr>
          <w:color w:val="auto"/>
          <w:lang w:eastAsia="en-US"/>
        </w:rPr>
        <w:t>има</w:t>
      </w:r>
      <w:r w:rsidR="00771F8D" w:rsidRPr="00CD0A6E">
        <w:rPr>
          <w:color w:val="auto"/>
          <w:lang w:val="sr-Cyrl-CS" w:eastAsia="en-US"/>
        </w:rPr>
        <w:t xml:space="preserve"> доказ на основу кога ће се извршити провера техничких карактеристика наведених у обрасцу VI </w:t>
      </w:r>
      <w:r w:rsidR="00771F8D" w:rsidRPr="00CD0A6E">
        <w:rPr>
          <w:color w:val="auto"/>
          <w:lang w:eastAsia="en-US"/>
        </w:rPr>
        <w:t>поглавље 1 – образац понуде, образац структуре понуђене цене са упутством како да се попуни.</w:t>
      </w:r>
    </w:p>
    <w:p w:rsidR="00EC767A" w:rsidRDefault="00EC767A" w:rsidP="00B04785">
      <w:pPr>
        <w:pStyle w:val="2"/>
        <w:spacing w:line="240" w:lineRule="auto"/>
        <w:ind w:left="0" w:right="2"/>
        <w:jc w:val="both"/>
        <w:rPr>
          <w:color w:val="auto"/>
          <w:lang w:eastAsia="en-US"/>
        </w:rPr>
      </w:pPr>
    </w:p>
    <w:p w:rsidR="00EC767A" w:rsidRPr="00EC767A" w:rsidRDefault="00EC767A" w:rsidP="00B04785">
      <w:pPr>
        <w:pStyle w:val="2"/>
        <w:spacing w:line="240" w:lineRule="auto"/>
        <w:ind w:left="0" w:right="2"/>
        <w:jc w:val="both"/>
        <w:rPr>
          <w:color w:val="auto"/>
          <w:lang w:eastAsia="en-US"/>
        </w:rPr>
      </w:pPr>
    </w:p>
    <w:p w:rsidR="007D037C" w:rsidRPr="00EA6A7E" w:rsidRDefault="00576ECA" w:rsidP="00B04785">
      <w:pPr>
        <w:pStyle w:val="2"/>
        <w:spacing w:line="240" w:lineRule="auto"/>
        <w:ind w:left="0" w:right="2"/>
        <w:jc w:val="both"/>
        <w:rPr>
          <w:iCs/>
          <w:color w:val="auto"/>
          <w:spacing w:val="-1"/>
          <w:lang w:val="sr-Cyrl-CS"/>
        </w:rPr>
      </w:pPr>
      <w:r w:rsidRPr="00EA6A7E">
        <w:rPr>
          <w:iCs/>
          <w:color w:val="auto"/>
          <w:spacing w:val="-1"/>
          <w:lang w:val="sr-Cyrl-CS"/>
        </w:rPr>
        <w:lastRenderedPageBreak/>
        <w:t xml:space="preserve">3) </w:t>
      </w:r>
      <w:r w:rsidR="007D037C" w:rsidRPr="00EA6A7E">
        <w:rPr>
          <w:iCs/>
          <w:color w:val="auto"/>
          <w:spacing w:val="-1"/>
          <w:lang w:val="sr-Cyrl-CS"/>
        </w:rPr>
        <w:t xml:space="preserve">Да понуђач </w:t>
      </w:r>
      <w:r w:rsidR="00EC767A" w:rsidRPr="00EA6A7E">
        <w:rPr>
          <w:iCs/>
          <w:color w:val="auto"/>
          <w:spacing w:val="-1"/>
        </w:rPr>
        <w:t>има</w:t>
      </w:r>
      <w:r w:rsidR="007D037C" w:rsidRPr="00EA6A7E">
        <w:rPr>
          <w:iCs/>
          <w:color w:val="auto"/>
          <w:spacing w:val="-1"/>
          <w:lang w:val="sr-Cyrl-CS"/>
        </w:rPr>
        <w:t xml:space="preserve"> минимум 5 </w:t>
      </w:r>
      <w:r w:rsidR="00EA6A7E" w:rsidRPr="00EA6A7E">
        <w:rPr>
          <w:iCs/>
          <w:color w:val="auto"/>
          <w:spacing w:val="-1"/>
        </w:rPr>
        <w:t xml:space="preserve">копија </w:t>
      </w:r>
      <w:r w:rsidR="007D037C" w:rsidRPr="00EA6A7E">
        <w:rPr>
          <w:iCs/>
          <w:color w:val="auto"/>
          <w:spacing w:val="-1"/>
          <w:lang w:val="sr-Cyrl-CS"/>
        </w:rPr>
        <w:t xml:space="preserve">уговора потписаних са </w:t>
      </w:r>
      <w:r w:rsidR="00EA6A7E" w:rsidRPr="00EA6A7E">
        <w:rPr>
          <w:iCs/>
          <w:color w:val="auto"/>
          <w:spacing w:val="-1"/>
        </w:rPr>
        <w:t xml:space="preserve">здравственим </w:t>
      </w:r>
      <w:r w:rsidR="007D037C" w:rsidRPr="00EA6A7E">
        <w:rPr>
          <w:iCs/>
          <w:color w:val="auto"/>
          <w:spacing w:val="-1"/>
          <w:lang w:val="sr-Cyrl-CS"/>
        </w:rPr>
        <w:t>установама</w:t>
      </w:r>
      <w:r w:rsidR="00627FED" w:rsidRPr="00EA6A7E">
        <w:rPr>
          <w:iCs/>
          <w:color w:val="auto"/>
          <w:spacing w:val="-1"/>
          <w:lang w:val="sr-Cyrl-CS"/>
        </w:rPr>
        <w:t xml:space="preserve"> терцијалне и секундарне здравствене заштите у протекле 3 године (201</w:t>
      </w:r>
      <w:r w:rsidR="00EC767A" w:rsidRPr="00EA6A7E">
        <w:rPr>
          <w:iCs/>
          <w:color w:val="auto"/>
          <w:spacing w:val="-1"/>
        </w:rPr>
        <w:t>9</w:t>
      </w:r>
      <w:r w:rsidR="00627FED" w:rsidRPr="00EA6A7E">
        <w:rPr>
          <w:iCs/>
          <w:color w:val="auto"/>
          <w:spacing w:val="-1"/>
          <w:lang w:val="sr-Cyrl-CS"/>
        </w:rPr>
        <w:t>,201</w:t>
      </w:r>
      <w:r w:rsidR="00EC767A" w:rsidRPr="00EA6A7E">
        <w:rPr>
          <w:iCs/>
          <w:color w:val="auto"/>
          <w:spacing w:val="-1"/>
        </w:rPr>
        <w:t>8</w:t>
      </w:r>
      <w:r w:rsidR="00627FED" w:rsidRPr="00EA6A7E">
        <w:rPr>
          <w:iCs/>
          <w:color w:val="auto"/>
          <w:spacing w:val="-1"/>
          <w:lang w:val="sr-Cyrl-CS"/>
        </w:rPr>
        <w:t xml:space="preserve"> и 20</w:t>
      </w:r>
      <w:r w:rsidR="00EC767A" w:rsidRPr="00EA6A7E">
        <w:rPr>
          <w:iCs/>
          <w:color w:val="auto"/>
          <w:spacing w:val="-1"/>
        </w:rPr>
        <w:t>17</w:t>
      </w:r>
      <w:r w:rsidR="00B04785" w:rsidRPr="00EA6A7E">
        <w:rPr>
          <w:iCs/>
          <w:color w:val="auto"/>
          <w:spacing w:val="-1"/>
          <w:lang w:val="sr-Cyrl-CS"/>
        </w:rPr>
        <w:t xml:space="preserve"> године</w:t>
      </w:r>
      <w:r w:rsidR="00627FED" w:rsidRPr="00EA6A7E">
        <w:rPr>
          <w:iCs/>
          <w:color w:val="auto"/>
          <w:spacing w:val="-1"/>
          <w:lang w:val="sr-Cyrl-CS"/>
        </w:rPr>
        <w:t xml:space="preserve">), </w:t>
      </w:r>
      <w:r w:rsidR="00857212" w:rsidRPr="00EA6A7E">
        <w:rPr>
          <w:iCs/>
          <w:color w:val="auto"/>
          <w:spacing w:val="-1"/>
          <w:lang w:val="sr-Cyrl-CS"/>
        </w:rPr>
        <w:t>з</w:t>
      </w:r>
      <w:r w:rsidR="00627FED" w:rsidRPr="00EA6A7E">
        <w:rPr>
          <w:iCs/>
          <w:color w:val="auto"/>
          <w:spacing w:val="-1"/>
          <w:lang w:val="sr-Cyrl-CS"/>
        </w:rPr>
        <w:t xml:space="preserve">а </w:t>
      </w:r>
      <w:r w:rsidR="00EC767A" w:rsidRPr="00EA6A7E">
        <w:rPr>
          <w:iCs/>
          <w:color w:val="auto"/>
          <w:spacing w:val="-1"/>
        </w:rPr>
        <w:t>производе из партија</w:t>
      </w:r>
      <w:r w:rsidR="00372C9F">
        <w:rPr>
          <w:iCs/>
          <w:color w:val="auto"/>
          <w:spacing w:val="-1"/>
        </w:rPr>
        <w:t xml:space="preserve"> </w:t>
      </w:r>
      <w:r w:rsidR="00782493" w:rsidRPr="00EA6A7E">
        <w:rPr>
          <w:iCs/>
          <w:color w:val="auto"/>
          <w:spacing w:val="-1"/>
          <w:lang w:val="sr-Cyrl-CS"/>
        </w:rPr>
        <w:t>4,</w:t>
      </w:r>
      <w:r w:rsidR="00F2348E">
        <w:rPr>
          <w:iCs/>
          <w:color w:val="auto"/>
          <w:spacing w:val="-1"/>
          <w:lang w:val="sr-Cyrl-CS"/>
        </w:rPr>
        <w:t>5,6,7,</w:t>
      </w:r>
      <w:r w:rsidRPr="00EA6A7E">
        <w:rPr>
          <w:iCs/>
          <w:color w:val="auto"/>
          <w:spacing w:val="-1"/>
          <w:lang w:val="sr-Cyrl-CS"/>
        </w:rPr>
        <w:t>8</w:t>
      </w:r>
      <w:r w:rsidR="00F2348E">
        <w:rPr>
          <w:iCs/>
          <w:color w:val="auto"/>
          <w:spacing w:val="-1"/>
        </w:rPr>
        <w:t>,</w:t>
      </w:r>
      <w:r w:rsidRPr="00EA6A7E">
        <w:rPr>
          <w:iCs/>
          <w:color w:val="auto"/>
          <w:spacing w:val="-1"/>
          <w:lang w:val="sr-Cyrl-CS"/>
        </w:rPr>
        <w:t>9</w:t>
      </w:r>
      <w:r w:rsidR="00F2348E">
        <w:rPr>
          <w:iCs/>
          <w:color w:val="auto"/>
          <w:spacing w:val="-1"/>
          <w:lang w:val="sr-Cyrl-CS"/>
        </w:rPr>
        <w:t xml:space="preserve"> и 10</w:t>
      </w:r>
      <w:r w:rsidRPr="00EA6A7E">
        <w:rPr>
          <w:iCs/>
          <w:color w:val="auto"/>
          <w:spacing w:val="-1"/>
          <w:lang w:val="sr-Cyrl-CS"/>
        </w:rPr>
        <w:t>.</w:t>
      </w:r>
    </w:p>
    <w:p w:rsidR="00EC767A" w:rsidRPr="00EC767A" w:rsidRDefault="00EC767A" w:rsidP="00B04785">
      <w:pPr>
        <w:pStyle w:val="2"/>
        <w:spacing w:line="240" w:lineRule="auto"/>
        <w:ind w:left="0" w:right="2"/>
        <w:jc w:val="both"/>
        <w:rPr>
          <w:iCs/>
          <w:color w:val="auto"/>
          <w:spacing w:val="-1"/>
        </w:rPr>
      </w:pPr>
    </w:p>
    <w:p w:rsidR="00FA6610" w:rsidRPr="00576ECA" w:rsidRDefault="00FA6610" w:rsidP="00B04785">
      <w:pPr>
        <w:pStyle w:val="ListParagraph"/>
        <w:spacing w:line="240" w:lineRule="auto"/>
        <w:ind w:left="0" w:right="2"/>
        <w:jc w:val="both"/>
        <w:rPr>
          <w:b/>
          <w:bCs/>
          <w:iCs/>
          <w:color w:val="auto"/>
          <w:u w:val="single"/>
          <w:lang w:val="sr-Cyrl-CS"/>
        </w:rPr>
      </w:pPr>
      <w:r w:rsidRPr="00576ECA">
        <w:rPr>
          <w:b/>
          <w:bCs/>
          <w:iCs/>
          <w:color w:val="auto"/>
          <w:u w:val="single"/>
          <w:lang w:val="sr-Cyrl-CS"/>
        </w:rPr>
        <w:t xml:space="preserve">1.3. </w:t>
      </w:r>
      <w:r w:rsidRPr="00576ECA">
        <w:rPr>
          <w:b/>
          <w:bCs/>
          <w:iCs/>
          <w:color w:val="auto"/>
          <w:u w:val="single"/>
        </w:rPr>
        <w:t xml:space="preserve">Уколико понуђач подноси понуду са подизвођачем, у складу са чланом 80. Закона, подизвођач мора да испуњава обавезне услове </w:t>
      </w:r>
      <w:r w:rsidRPr="00576ECA">
        <w:rPr>
          <w:b/>
          <w:bCs/>
          <w:iCs/>
          <w:color w:val="auto"/>
          <w:u w:val="single"/>
          <w:lang w:val="sr-Cyrl-CS"/>
        </w:rPr>
        <w:t xml:space="preserve">наведене под 1, 2, 3 и 5 тачке 1.1. овог обрасца и </w:t>
      </w:r>
      <w:r w:rsidRPr="00576ECA">
        <w:rPr>
          <w:b/>
          <w:bCs/>
          <w:iCs/>
          <w:color w:val="auto"/>
          <w:u w:val="single"/>
        </w:rPr>
        <w:t xml:space="preserve">услов </w:t>
      </w:r>
      <w:r w:rsidRPr="00576ECA">
        <w:rPr>
          <w:b/>
          <w:bCs/>
          <w:iCs/>
          <w:color w:val="auto"/>
          <w:u w:val="single"/>
          <w:lang w:val="sr-Cyrl-CS"/>
        </w:rPr>
        <w:t>наведен под 4.тачке 1.1. овог обрасца</w:t>
      </w:r>
      <w:r w:rsidRPr="00576ECA">
        <w:rPr>
          <w:b/>
          <w:bCs/>
          <w:iCs/>
          <w:color w:val="auto"/>
          <w:u w:val="single"/>
        </w:rPr>
        <w:t xml:space="preserve">, за део набавке који ће понуђач извршити преко подизвођача. </w:t>
      </w:r>
    </w:p>
    <w:p w:rsidR="00936296" w:rsidRDefault="00936296" w:rsidP="00B04785">
      <w:pPr>
        <w:pStyle w:val="2"/>
        <w:spacing w:line="240" w:lineRule="auto"/>
        <w:ind w:left="0" w:right="2"/>
        <w:jc w:val="both"/>
        <w:rPr>
          <w:b/>
          <w:bCs/>
          <w:i/>
          <w:iCs/>
          <w:color w:val="auto"/>
          <w:lang w:val="sr-Cyrl-CS"/>
        </w:rPr>
      </w:pPr>
    </w:p>
    <w:p w:rsidR="00FA6610" w:rsidRPr="00CD0A6E" w:rsidRDefault="00FA6610" w:rsidP="00B04785">
      <w:pPr>
        <w:pStyle w:val="2"/>
        <w:spacing w:line="240" w:lineRule="auto"/>
        <w:ind w:left="0" w:right="2"/>
        <w:jc w:val="both"/>
        <w:rPr>
          <w:bCs/>
          <w:i/>
          <w:iCs/>
          <w:color w:val="auto"/>
        </w:rPr>
      </w:pPr>
      <w:r w:rsidRPr="00CD0A6E">
        <w:rPr>
          <w:b/>
          <w:bCs/>
          <w:i/>
          <w:iCs/>
          <w:color w:val="auto"/>
        </w:rPr>
        <w:t xml:space="preserve">Напомена: </w:t>
      </w:r>
    </w:p>
    <w:p w:rsidR="00FA6610" w:rsidRPr="00CD0A6E" w:rsidRDefault="00FA6610" w:rsidP="00B04785">
      <w:pPr>
        <w:pStyle w:val="ListParagraph"/>
        <w:spacing w:line="240" w:lineRule="auto"/>
        <w:ind w:left="0" w:right="2"/>
        <w:jc w:val="both"/>
        <w:rPr>
          <w:bCs/>
          <w:i/>
          <w:iCs/>
          <w:color w:val="auto"/>
          <w:lang w:val="sr-Cyrl-CS"/>
        </w:rPr>
      </w:pPr>
      <w:r w:rsidRPr="00CD0A6E">
        <w:rPr>
          <w:bCs/>
          <w:i/>
          <w:iCs/>
          <w:color w:val="auto"/>
        </w:rPr>
        <w:t>Ако је за извршење дела јавне набавке чија вредност не прелази 10% укупне вредности јавне набавке потребно испунити обавезан услов</w:t>
      </w:r>
      <w:r w:rsidRPr="00CD0A6E">
        <w:rPr>
          <w:bCs/>
          <w:i/>
          <w:iCs/>
          <w:color w:val="auto"/>
          <w:lang w:val="sr-Cyrl-CS"/>
        </w:rPr>
        <w:t xml:space="preserve"> наведен под 4 тачке 1.1. овог обрасца понуђач може </w:t>
      </w:r>
      <w:r w:rsidRPr="00CD0A6E">
        <w:rPr>
          <w:bCs/>
          <w:i/>
          <w:iCs/>
          <w:color w:val="auto"/>
        </w:rPr>
        <w:t xml:space="preserve">доказати испуњеност тог услова преко подизвођача, којем је поверио извршење тог дела набавке. </w:t>
      </w:r>
    </w:p>
    <w:p w:rsidR="00FD1FD2" w:rsidRPr="00CD0A6E" w:rsidRDefault="00FD1FD2" w:rsidP="00B04785">
      <w:pPr>
        <w:pStyle w:val="ListParagraph"/>
        <w:spacing w:line="240" w:lineRule="auto"/>
        <w:ind w:left="0" w:right="2"/>
        <w:jc w:val="both"/>
        <w:rPr>
          <w:color w:val="auto"/>
          <w:lang w:val="sr-Cyrl-CS"/>
        </w:rPr>
      </w:pPr>
    </w:p>
    <w:p w:rsidR="00FA6610" w:rsidRPr="00576ECA" w:rsidRDefault="00FA6610" w:rsidP="00B04785">
      <w:pPr>
        <w:pStyle w:val="ListParagraph"/>
        <w:spacing w:line="240" w:lineRule="auto"/>
        <w:ind w:left="0" w:right="2"/>
        <w:jc w:val="both"/>
        <w:rPr>
          <w:b/>
          <w:bCs/>
          <w:iCs/>
          <w:color w:val="auto"/>
          <w:u w:val="single"/>
          <w:lang w:val="sr-Cyrl-CS"/>
        </w:rPr>
      </w:pPr>
      <w:r w:rsidRPr="00576ECA">
        <w:rPr>
          <w:b/>
          <w:bCs/>
          <w:iCs/>
          <w:color w:val="auto"/>
          <w:u w:val="single"/>
          <w:lang w:val="sr-Cyrl-CS"/>
        </w:rPr>
        <w:t xml:space="preserve">1.4. </w:t>
      </w:r>
      <w:r w:rsidRPr="00576ECA">
        <w:rPr>
          <w:b/>
          <w:bCs/>
          <w:iCs/>
          <w:color w:val="auto"/>
          <w:u w:val="single"/>
        </w:rPr>
        <w:t xml:space="preserve">Уколико понуду подноси група понуђача, сваки понуђач из групе понуђача, мора да испуни обавезне услове </w:t>
      </w:r>
      <w:r w:rsidRPr="00576ECA">
        <w:rPr>
          <w:b/>
          <w:bCs/>
          <w:iCs/>
          <w:color w:val="auto"/>
          <w:u w:val="single"/>
          <w:lang w:val="sr-Cyrl-CS"/>
        </w:rPr>
        <w:t>наведене под 1, 2, 3 и 5 тачке 1.1. овог обрасца</w:t>
      </w:r>
      <w:r w:rsidRPr="00576ECA">
        <w:rPr>
          <w:b/>
          <w:bCs/>
          <w:iCs/>
          <w:color w:val="auto"/>
          <w:u w:val="single"/>
        </w:rPr>
        <w:t xml:space="preserve">, а додатне услове испуњавају заједно. </w:t>
      </w:r>
    </w:p>
    <w:p w:rsidR="00576ECA" w:rsidRPr="00576ECA" w:rsidRDefault="00576ECA" w:rsidP="00B04785">
      <w:pPr>
        <w:pStyle w:val="ListParagraph"/>
        <w:spacing w:line="240" w:lineRule="auto"/>
        <w:ind w:left="0" w:right="2"/>
        <w:jc w:val="both"/>
        <w:rPr>
          <w:bCs/>
          <w:iCs/>
          <w:color w:val="auto"/>
          <w:lang w:val="sr-Cyrl-CS"/>
        </w:rPr>
      </w:pPr>
    </w:p>
    <w:p w:rsidR="00FA6610" w:rsidRPr="00CD0A6E" w:rsidRDefault="00FA6610" w:rsidP="00B04785">
      <w:pPr>
        <w:pStyle w:val="ListParagraph"/>
        <w:spacing w:line="240" w:lineRule="auto"/>
        <w:ind w:left="0" w:right="2"/>
        <w:jc w:val="both"/>
        <w:rPr>
          <w:bCs/>
          <w:iCs/>
          <w:color w:val="auto"/>
        </w:rPr>
      </w:pPr>
      <w:r w:rsidRPr="00CD0A6E">
        <w:rPr>
          <w:color w:val="auto"/>
        </w:rPr>
        <w:t xml:space="preserve">Услов </w:t>
      </w:r>
      <w:r w:rsidRPr="00CD0A6E">
        <w:rPr>
          <w:bCs/>
          <w:iCs/>
          <w:color w:val="auto"/>
          <w:lang w:val="sr-Cyrl-CS"/>
        </w:rPr>
        <w:t>наведен под 4. тачке 1.1.овог обрасца</w:t>
      </w:r>
      <w:r w:rsidRPr="00CD0A6E">
        <w:rPr>
          <w:color w:val="auto"/>
        </w:rPr>
        <w:t>, дужан је да испуни понуђач из групе понуђача којем је поверено извршење дела набавке за који је неопходна испуњеност тог услова</w:t>
      </w:r>
    </w:p>
    <w:p w:rsidR="00CD0A6E" w:rsidRDefault="00CD0A6E"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lang w:val="sr-Cyrl-CS"/>
        </w:rPr>
      </w:pPr>
    </w:p>
    <w:p w:rsidR="0037182F" w:rsidRDefault="0037182F" w:rsidP="00B04785">
      <w:pPr>
        <w:spacing w:line="240" w:lineRule="auto"/>
        <w:ind w:right="2"/>
        <w:jc w:val="both"/>
        <w:rPr>
          <w:rFonts w:ascii="Arial" w:hAnsi="Arial" w:cs="Arial"/>
          <w:bCs/>
          <w:i/>
          <w:iCs/>
          <w:color w:val="C00000"/>
          <w:sz w:val="22"/>
          <w:szCs w:val="22"/>
        </w:rPr>
      </w:pPr>
    </w:p>
    <w:p w:rsidR="00D81B74" w:rsidRDefault="00D81B74" w:rsidP="00B04785">
      <w:pPr>
        <w:spacing w:line="240" w:lineRule="auto"/>
        <w:ind w:right="2"/>
        <w:jc w:val="both"/>
        <w:rPr>
          <w:rFonts w:ascii="Arial" w:hAnsi="Arial" w:cs="Arial"/>
          <w:bCs/>
          <w:i/>
          <w:iCs/>
          <w:color w:val="C00000"/>
          <w:sz w:val="22"/>
          <w:szCs w:val="22"/>
        </w:rPr>
      </w:pPr>
    </w:p>
    <w:p w:rsidR="00FA6610" w:rsidRPr="00990C25" w:rsidRDefault="00FA6610" w:rsidP="00B04785">
      <w:pPr>
        <w:pStyle w:val="ListParagraph"/>
        <w:numPr>
          <w:ilvl w:val="0"/>
          <w:numId w:val="1"/>
        </w:numPr>
        <w:shd w:val="clear" w:color="auto" w:fill="C6D9F1"/>
        <w:spacing w:line="240" w:lineRule="auto"/>
        <w:ind w:left="0" w:right="2" w:hanging="1"/>
        <w:jc w:val="center"/>
        <w:rPr>
          <w:b/>
          <w:bCs/>
          <w:i/>
          <w:iCs/>
        </w:rPr>
      </w:pPr>
      <w:r w:rsidRPr="00990C25">
        <w:rPr>
          <w:b/>
          <w:bCs/>
          <w:i/>
          <w:iCs/>
          <w:lang w:val="sr-Cyrl-CS"/>
        </w:rPr>
        <w:lastRenderedPageBreak/>
        <w:t>У</w:t>
      </w:r>
      <w:r w:rsidRPr="00990C25">
        <w:rPr>
          <w:b/>
          <w:bCs/>
          <w:i/>
          <w:iCs/>
        </w:rPr>
        <w:t>ПУТСТВО КАКО СЕ ДОКАЗУЈЕ ИСПУЊЕНОСТ УСЛОВА</w:t>
      </w:r>
    </w:p>
    <w:p w:rsidR="003751B6" w:rsidRDefault="003751B6" w:rsidP="00B04785">
      <w:pPr>
        <w:pStyle w:val="2"/>
        <w:spacing w:line="240" w:lineRule="auto"/>
        <w:ind w:left="0" w:right="2"/>
        <w:jc w:val="both"/>
        <w:rPr>
          <w:noProof/>
          <w:lang w:val="sr-Cyrl-CS"/>
        </w:rPr>
      </w:pPr>
    </w:p>
    <w:p w:rsidR="00FA6610" w:rsidRPr="00382FCF" w:rsidRDefault="00FA6610" w:rsidP="00B04785">
      <w:pPr>
        <w:pStyle w:val="2"/>
        <w:spacing w:line="240" w:lineRule="auto"/>
        <w:ind w:left="0"/>
        <w:jc w:val="both"/>
        <w:rPr>
          <w:color w:val="auto"/>
          <w:lang w:val="sr-Cyrl-CS"/>
        </w:rPr>
      </w:pPr>
      <w:r w:rsidRPr="00382FCF">
        <w:rPr>
          <w:color w:val="auto"/>
        </w:rPr>
        <w:t xml:space="preserve">Испуњеност </w:t>
      </w:r>
      <w:r w:rsidRPr="00382FCF">
        <w:rPr>
          <w:b/>
          <w:color w:val="auto"/>
        </w:rPr>
        <w:t xml:space="preserve">обавезних </w:t>
      </w:r>
      <w:r w:rsidRPr="00382FCF">
        <w:rPr>
          <w:b/>
          <w:color w:val="auto"/>
          <w:lang w:val="sr-Cyrl-CS"/>
        </w:rPr>
        <w:t xml:space="preserve">услова </w:t>
      </w:r>
      <w:r w:rsidRPr="00382FCF">
        <w:rPr>
          <w:color w:val="auto"/>
        </w:rPr>
        <w:t xml:space="preserve">за учешће у поступку предметне јавне набавке, </w:t>
      </w:r>
      <w:r w:rsidRPr="00382FCF">
        <w:rPr>
          <w:color w:val="auto"/>
          <w:lang w:val="sr-Cyrl-CS"/>
        </w:rPr>
        <w:t>понуђач доказује достављањем следећих доказа:</w:t>
      </w:r>
    </w:p>
    <w:p w:rsidR="00FA6610" w:rsidRPr="00382FCF" w:rsidRDefault="00FA6610" w:rsidP="00B04785">
      <w:pPr>
        <w:pStyle w:val="2"/>
        <w:spacing w:line="240" w:lineRule="auto"/>
        <w:ind w:left="0"/>
        <w:jc w:val="both"/>
        <w:rPr>
          <w:color w:val="auto"/>
          <w:lang w:val="sr-Cyrl-CS"/>
        </w:rPr>
      </w:pPr>
    </w:p>
    <w:p w:rsidR="00FA6610" w:rsidRDefault="00536599" w:rsidP="00B04785">
      <w:pPr>
        <w:pStyle w:val="2"/>
        <w:spacing w:line="240" w:lineRule="auto"/>
        <w:ind w:left="0"/>
        <w:jc w:val="both"/>
        <w:rPr>
          <w:b/>
          <w:iCs/>
          <w:color w:val="auto"/>
          <w:u w:val="single"/>
          <w:lang w:val="sr-Cyrl-CS"/>
        </w:rPr>
      </w:pPr>
      <w:r w:rsidRPr="00576ECA">
        <w:rPr>
          <w:b/>
          <w:iCs/>
          <w:color w:val="auto"/>
          <w:u w:val="single"/>
          <w:lang w:val="sr-Cyrl-CS"/>
        </w:rPr>
        <w:t>1)</w:t>
      </w:r>
      <w:r w:rsidR="00FA6610" w:rsidRPr="00576ECA">
        <w:rPr>
          <w:b/>
          <w:i/>
          <w:iCs/>
          <w:color w:val="auto"/>
          <w:u w:val="single"/>
          <w:lang w:val="sr-Cyrl-CS"/>
        </w:rPr>
        <w:t>Услов наведен под 1) тачке 1.1. овог обрасца</w:t>
      </w:r>
      <w:r w:rsidR="00FA6610" w:rsidRPr="00576ECA">
        <w:rPr>
          <w:b/>
          <w:iCs/>
          <w:color w:val="auto"/>
          <w:u w:val="single"/>
          <w:lang w:val="sr-Cyrl-CS"/>
        </w:rPr>
        <w:t xml:space="preserve"> - Доказ: </w:t>
      </w:r>
    </w:p>
    <w:p w:rsidR="00EC767A" w:rsidRDefault="00EC767A" w:rsidP="00B04785">
      <w:pPr>
        <w:pStyle w:val="2"/>
        <w:spacing w:line="240" w:lineRule="auto"/>
        <w:ind w:left="0"/>
        <w:jc w:val="both"/>
        <w:rPr>
          <w:b/>
          <w:iCs/>
          <w:color w:val="auto"/>
        </w:rPr>
      </w:pPr>
    </w:p>
    <w:p w:rsidR="00AC715A" w:rsidRDefault="00FA6610" w:rsidP="00B04785">
      <w:pPr>
        <w:pStyle w:val="2"/>
        <w:spacing w:line="240" w:lineRule="auto"/>
        <w:ind w:left="0"/>
        <w:jc w:val="both"/>
        <w:rPr>
          <w:color w:val="auto"/>
        </w:rPr>
      </w:pPr>
      <w:r w:rsidRPr="00EC767A">
        <w:rPr>
          <w:b/>
          <w:iCs/>
          <w:color w:val="auto"/>
          <w:lang w:val="sr-Cyrl-CS"/>
        </w:rPr>
        <w:t>Правна лица:</w:t>
      </w:r>
      <w:r w:rsidRPr="00382FCF">
        <w:rPr>
          <w:iCs/>
          <w:color w:val="auto"/>
          <w:lang w:val="sr-Cyrl-CS"/>
        </w:rPr>
        <w:t xml:space="preserve"> Извод </w:t>
      </w:r>
      <w:r w:rsidRPr="00382FCF">
        <w:rPr>
          <w:color w:val="auto"/>
        </w:rPr>
        <w:t xml:space="preserve">из регистра Агенције за привредне регистре, односно извод из регистра надлежног </w:t>
      </w:r>
      <w:r w:rsidRPr="00382FCF">
        <w:rPr>
          <w:color w:val="auto"/>
          <w:lang w:val="sr-Cyrl-CS"/>
        </w:rPr>
        <w:t>п</w:t>
      </w:r>
      <w:r w:rsidRPr="00382FCF">
        <w:rPr>
          <w:color w:val="auto"/>
        </w:rPr>
        <w:t>ривредног суда</w:t>
      </w:r>
      <w:r w:rsidRPr="00382FCF">
        <w:rPr>
          <w:color w:val="auto"/>
          <w:lang w:val="sr-Cyrl-CS"/>
        </w:rPr>
        <w:t xml:space="preserve">. </w:t>
      </w:r>
    </w:p>
    <w:p w:rsidR="00EC767A" w:rsidRPr="00EC767A" w:rsidRDefault="00EC767A" w:rsidP="00B04785">
      <w:pPr>
        <w:pStyle w:val="2"/>
        <w:spacing w:line="240" w:lineRule="auto"/>
        <w:ind w:left="0"/>
        <w:jc w:val="both"/>
        <w:rPr>
          <w:color w:val="auto"/>
        </w:rPr>
      </w:pPr>
    </w:p>
    <w:p w:rsidR="00FA6610" w:rsidRPr="00382FCF" w:rsidRDefault="00FA6610" w:rsidP="00B04785">
      <w:pPr>
        <w:pStyle w:val="2"/>
        <w:spacing w:line="240" w:lineRule="auto"/>
        <w:ind w:left="0"/>
        <w:jc w:val="both"/>
        <w:rPr>
          <w:color w:val="auto"/>
          <w:lang w:val="sr-Cyrl-CS"/>
        </w:rPr>
      </w:pPr>
      <w:r w:rsidRPr="00EC767A">
        <w:rPr>
          <w:b/>
          <w:color w:val="auto"/>
          <w:lang w:val="sr-Cyrl-CS"/>
        </w:rPr>
        <w:t>Предузетници:</w:t>
      </w:r>
      <w:r w:rsidRPr="00382FCF">
        <w:rPr>
          <w:iCs/>
          <w:color w:val="auto"/>
          <w:lang w:val="sr-Cyrl-CS"/>
        </w:rPr>
        <w:t xml:space="preserve"> Извод </w:t>
      </w:r>
      <w:r w:rsidRPr="00382FCF">
        <w:rPr>
          <w:color w:val="auto"/>
        </w:rPr>
        <w:t>из регистра Агенције за привредне регистре, односно извод из</w:t>
      </w:r>
      <w:r w:rsidRPr="00382FCF">
        <w:rPr>
          <w:color w:val="auto"/>
          <w:lang w:val="sr-Cyrl-CS"/>
        </w:rPr>
        <w:t xml:space="preserve"> одговарајућег регистра.</w:t>
      </w:r>
    </w:p>
    <w:p w:rsidR="00D8434E" w:rsidRPr="00382FCF" w:rsidRDefault="00D8434E" w:rsidP="00B04785">
      <w:pPr>
        <w:pStyle w:val="2"/>
        <w:spacing w:line="240" w:lineRule="auto"/>
        <w:ind w:left="0"/>
        <w:jc w:val="both"/>
        <w:rPr>
          <w:color w:val="auto"/>
          <w:lang w:val="sr-Cyrl-CS"/>
        </w:rPr>
      </w:pPr>
    </w:p>
    <w:p w:rsidR="00FA6610" w:rsidRDefault="00536599" w:rsidP="00B04785">
      <w:pPr>
        <w:pStyle w:val="2"/>
        <w:spacing w:line="240" w:lineRule="auto"/>
        <w:ind w:left="0"/>
        <w:jc w:val="both"/>
        <w:rPr>
          <w:b/>
          <w:color w:val="auto"/>
          <w:u w:val="single"/>
          <w:lang w:val="sr-Cyrl-CS"/>
        </w:rPr>
      </w:pPr>
      <w:r w:rsidRPr="00576ECA">
        <w:rPr>
          <w:b/>
          <w:iCs/>
          <w:color w:val="auto"/>
          <w:u w:val="single"/>
          <w:lang w:val="sr-Cyrl-CS"/>
        </w:rPr>
        <w:t>2)</w:t>
      </w:r>
      <w:r w:rsidR="00FA6610" w:rsidRPr="00576ECA">
        <w:rPr>
          <w:b/>
          <w:i/>
          <w:iCs/>
          <w:color w:val="auto"/>
          <w:u w:val="single"/>
          <w:lang w:val="sr-Cyrl-CS"/>
        </w:rPr>
        <w:t>Услов наведен под 2) тачке 1.1.  овог обрасца</w:t>
      </w:r>
      <w:r w:rsidR="00FA6610" w:rsidRPr="00576ECA">
        <w:rPr>
          <w:b/>
          <w:color w:val="auto"/>
          <w:u w:val="single"/>
          <w:lang w:val="sr-Cyrl-CS"/>
        </w:rPr>
        <w:t xml:space="preserve">- </w:t>
      </w:r>
      <w:r w:rsidR="00FA6610" w:rsidRPr="00576ECA">
        <w:rPr>
          <w:b/>
          <w:color w:val="auto"/>
          <w:u w:val="single"/>
        </w:rPr>
        <w:t xml:space="preserve">Доказ: </w:t>
      </w:r>
    </w:p>
    <w:p w:rsidR="00576ECA" w:rsidRPr="00576ECA" w:rsidRDefault="00576ECA" w:rsidP="00B04785">
      <w:pPr>
        <w:pStyle w:val="2"/>
        <w:spacing w:line="240" w:lineRule="auto"/>
        <w:ind w:left="0" w:hanging="426"/>
        <w:jc w:val="both"/>
        <w:rPr>
          <w:b/>
          <w:color w:val="auto"/>
          <w:u w:val="single"/>
          <w:lang w:val="sr-Cyrl-CS"/>
        </w:rPr>
      </w:pPr>
    </w:p>
    <w:p w:rsidR="00FA6610" w:rsidRPr="00EC767A" w:rsidRDefault="00FA6610" w:rsidP="00B04785">
      <w:pPr>
        <w:pStyle w:val="2"/>
        <w:spacing w:line="240" w:lineRule="auto"/>
        <w:ind w:left="0"/>
        <w:jc w:val="both"/>
        <w:rPr>
          <w:bCs/>
          <w:color w:val="auto"/>
          <w:lang w:val="sr-Cyrl-CS"/>
        </w:rPr>
      </w:pPr>
      <w:r w:rsidRPr="00EC767A">
        <w:rPr>
          <w:b/>
          <w:color w:val="auto"/>
        </w:rPr>
        <w:t>П</w:t>
      </w:r>
      <w:r w:rsidRPr="00EC767A">
        <w:rPr>
          <w:b/>
          <w:color w:val="auto"/>
          <w:lang w:val="sr-Cyrl-CS"/>
        </w:rPr>
        <w:t>р</w:t>
      </w:r>
      <w:r w:rsidRPr="00EC767A">
        <w:rPr>
          <w:b/>
          <w:bCs/>
          <w:color w:val="auto"/>
        </w:rPr>
        <w:t>авна лица:</w:t>
      </w:r>
    </w:p>
    <w:p w:rsidR="00FA6610" w:rsidRDefault="00FA6610" w:rsidP="00B04785">
      <w:pPr>
        <w:pStyle w:val="2"/>
        <w:spacing w:line="240" w:lineRule="auto"/>
        <w:ind w:left="0"/>
        <w:jc w:val="both"/>
        <w:rPr>
          <w:color w:val="auto"/>
        </w:rPr>
      </w:pPr>
      <w:r w:rsidRPr="00382FCF">
        <w:rPr>
          <w:bCs/>
          <w:color w:val="auto"/>
        </w:rPr>
        <w:t xml:space="preserve">1) </w:t>
      </w:r>
      <w:r w:rsidRPr="00382FCF">
        <w:rPr>
          <w:color w:val="auto"/>
        </w:rPr>
        <w:t>Извод из казнене евиденције, односно уверењe основног суда на чијем подручју се налази седиште домаћег правног лица</w:t>
      </w:r>
      <w:r w:rsidRPr="00382FCF">
        <w:rPr>
          <w:color w:val="auto"/>
          <w:lang w:val="ru-RU"/>
        </w:rPr>
        <w:t>,</w:t>
      </w:r>
      <w:r w:rsidRPr="00382FCF">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EC767A" w:rsidRPr="00382FCF" w:rsidRDefault="00EC767A" w:rsidP="00B04785">
      <w:pPr>
        <w:pStyle w:val="2"/>
        <w:spacing w:line="240" w:lineRule="auto"/>
        <w:ind w:left="0"/>
        <w:jc w:val="both"/>
        <w:rPr>
          <w:color w:val="auto"/>
          <w:lang w:val="sr-Cyrl-CS"/>
        </w:rPr>
      </w:pPr>
    </w:p>
    <w:p w:rsidR="00FA6610" w:rsidRDefault="00FA6610" w:rsidP="00B04785">
      <w:pPr>
        <w:pStyle w:val="2"/>
        <w:spacing w:line="240" w:lineRule="auto"/>
        <w:ind w:left="0"/>
        <w:jc w:val="both"/>
        <w:rPr>
          <w:color w:val="auto"/>
        </w:rPr>
      </w:pPr>
      <w:r w:rsidRPr="00382FCF">
        <w:rPr>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C767A" w:rsidRPr="00382FCF" w:rsidRDefault="00EC767A" w:rsidP="00B04785">
      <w:pPr>
        <w:pStyle w:val="2"/>
        <w:spacing w:line="240" w:lineRule="auto"/>
        <w:ind w:left="0"/>
        <w:jc w:val="both"/>
        <w:rPr>
          <w:color w:val="auto"/>
          <w:lang w:val="sr-Cyrl-CS"/>
        </w:rPr>
      </w:pPr>
    </w:p>
    <w:p w:rsidR="00FA6610" w:rsidRDefault="00FA6610" w:rsidP="00B04785">
      <w:pPr>
        <w:pStyle w:val="2"/>
        <w:spacing w:line="240" w:lineRule="auto"/>
        <w:ind w:left="0"/>
        <w:jc w:val="both"/>
        <w:rPr>
          <w:color w:val="auto"/>
          <w:lang w:val="sr-Cyrl-CS"/>
        </w:rPr>
      </w:pPr>
      <w:r w:rsidRPr="00382FCF">
        <w:rPr>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06761" w:rsidRPr="00AC715A" w:rsidRDefault="00706761" w:rsidP="00B04785">
      <w:pPr>
        <w:pStyle w:val="2"/>
        <w:spacing w:line="240" w:lineRule="auto"/>
        <w:ind w:left="0"/>
        <w:jc w:val="both"/>
        <w:rPr>
          <w:color w:val="auto"/>
          <w:lang w:val="sr-Cyrl-CS"/>
        </w:rPr>
      </w:pPr>
    </w:p>
    <w:p w:rsidR="0037182F" w:rsidRPr="00EC767A" w:rsidRDefault="00FA6610" w:rsidP="00B04785">
      <w:pPr>
        <w:pStyle w:val="2"/>
        <w:spacing w:line="240" w:lineRule="auto"/>
        <w:ind w:left="0"/>
        <w:jc w:val="both"/>
        <w:rPr>
          <w:color w:val="auto"/>
          <w:lang w:val="sr-Cyrl-CS"/>
        </w:rPr>
      </w:pPr>
      <w:r w:rsidRPr="00EC767A">
        <w:rPr>
          <w:b/>
          <w:color w:val="auto"/>
        </w:rPr>
        <w:t>П</w:t>
      </w:r>
      <w:r w:rsidRPr="00EC767A">
        <w:rPr>
          <w:b/>
          <w:bCs/>
          <w:color w:val="auto"/>
        </w:rPr>
        <w:t>редузетници и физичка лица</w:t>
      </w:r>
      <w:r w:rsidRPr="00EC767A">
        <w:rPr>
          <w:b/>
          <w:color w:val="auto"/>
        </w:rPr>
        <w:t>:</w:t>
      </w:r>
    </w:p>
    <w:p w:rsidR="00FA6610" w:rsidRPr="00382FCF" w:rsidRDefault="00FA6610" w:rsidP="00B04785">
      <w:pPr>
        <w:pStyle w:val="2"/>
        <w:spacing w:line="240" w:lineRule="auto"/>
        <w:ind w:left="0"/>
        <w:jc w:val="both"/>
        <w:rPr>
          <w:b/>
          <w:color w:val="auto"/>
        </w:rPr>
      </w:pPr>
      <w:r w:rsidRPr="00382FCF">
        <w:rPr>
          <w:color w:val="auto"/>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A6610" w:rsidRPr="00382FCF" w:rsidRDefault="00FA6610" w:rsidP="00B04785">
      <w:pPr>
        <w:pStyle w:val="2"/>
        <w:spacing w:line="240" w:lineRule="auto"/>
        <w:ind w:left="0"/>
        <w:jc w:val="both"/>
        <w:rPr>
          <w:b/>
          <w:color w:val="auto"/>
        </w:rPr>
      </w:pPr>
      <w:r w:rsidRPr="00382FCF">
        <w:rPr>
          <w:b/>
          <w:color w:val="auto"/>
        </w:rPr>
        <w:t xml:space="preserve">Доказ не може бити старији од два месеца пре отварања понуда; </w:t>
      </w:r>
    </w:p>
    <w:p w:rsidR="00EC767A" w:rsidRPr="00EC767A" w:rsidRDefault="00EC767A" w:rsidP="00B04785">
      <w:pPr>
        <w:pStyle w:val="2"/>
        <w:spacing w:line="240" w:lineRule="auto"/>
        <w:ind w:left="0"/>
        <w:jc w:val="both"/>
        <w:rPr>
          <w:b/>
          <w:color w:val="FF0000"/>
        </w:rPr>
      </w:pPr>
    </w:p>
    <w:p w:rsidR="00FA6610" w:rsidRDefault="00536599" w:rsidP="00B04785">
      <w:pPr>
        <w:pStyle w:val="2"/>
        <w:spacing w:line="240" w:lineRule="auto"/>
        <w:ind w:left="0"/>
        <w:jc w:val="both"/>
        <w:rPr>
          <w:b/>
          <w:color w:val="auto"/>
          <w:u w:val="single"/>
          <w:lang w:val="sr-Cyrl-CS"/>
        </w:rPr>
      </w:pPr>
      <w:r w:rsidRPr="00576ECA">
        <w:rPr>
          <w:b/>
          <w:iCs/>
          <w:color w:val="auto"/>
          <w:u w:val="single"/>
          <w:lang w:val="sr-Cyrl-CS"/>
        </w:rPr>
        <w:lastRenderedPageBreak/>
        <w:t>3)</w:t>
      </w:r>
      <w:r w:rsidR="00FA6610" w:rsidRPr="00576ECA">
        <w:rPr>
          <w:b/>
          <w:i/>
          <w:iCs/>
          <w:color w:val="auto"/>
          <w:u w:val="single"/>
          <w:lang w:val="sr-Cyrl-CS"/>
        </w:rPr>
        <w:t>Услов наведен под 3) тачке 1.1. овог обрасца</w:t>
      </w:r>
      <w:r w:rsidR="00FA6610" w:rsidRPr="00576ECA">
        <w:rPr>
          <w:b/>
          <w:iCs/>
          <w:color w:val="auto"/>
          <w:u w:val="single"/>
          <w:lang w:val="sr-Cyrl-CS"/>
        </w:rPr>
        <w:t xml:space="preserve"> - </w:t>
      </w:r>
      <w:r w:rsidR="00FA6610" w:rsidRPr="00576ECA">
        <w:rPr>
          <w:b/>
          <w:color w:val="auto"/>
          <w:u w:val="single"/>
        </w:rPr>
        <w:t xml:space="preserve">Доказ: </w:t>
      </w:r>
    </w:p>
    <w:p w:rsidR="00EC767A" w:rsidRDefault="00EC767A" w:rsidP="00B04785">
      <w:pPr>
        <w:pStyle w:val="2"/>
        <w:spacing w:line="240" w:lineRule="auto"/>
        <w:ind w:left="0"/>
        <w:jc w:val="both"/>
        <w:rPr>
          <w:color w:val="auto"/>
        </w:rPr>
      </w:pPr>
    </w:p>
    <w:p w:rsidR="00FA6610" w:rsidRPr="00382FCF" w:rsidRDefault="00FA6610" w:rsidP="00B04785">
      <w:pPr>
        <w:pStyle w:val="2"/>
        <w:spacing w:line="240" w:lineRule="auto"/>
        <w:ind w:left="0"/>
        <w:jc w:val="both"/>
        <w:rPr>
          <w:b/>
          <w:color w:val="auto"/>
        </w:rPr>
      </w:pPr>
      <w:r w:rsidRPr="00382FCF">
        <w:rPr>
          <w:color w:val="auto"/>
        </w:rPr>
        <w:t xml:space="preserve">Уверење </w:t>
      </w:r>
      <w:r w:rsidRPr="00382FCF">
        <w:rPr>
          <w:bCs/>
          <w:color w:val="auto"/>
        </w:rPr>
        <w:t xml:space="preserve">Пореске управе Министарства финансија </w:t>
      </w:r>
      <w:r w:rsidRPr="00382FCF">
        <w:rPr>
          <w:color w:val="auto"/>
        </w:rPr>
        <w:t xml:space="preserve">да је измирио доспеле порезе и доприносе и уверење надлежне управе </w:t>
      </w:r>
      <w:r w:rsidRPr="00382FCF">
        <w:rPr>
          <w:bCs/>
          <w:color w:val="auto"/>
        </w:rPr>
        <w:t xml:space="preserve">локалне самоуправе </w:t>
      </w:r>
      <w:r w:rsidRPr="00382FCF">
        <w:rPr>
          <w:color w:val="auto"/>
        </w:rPr>
        <w:t xml:space="preserve">да је измирио обавезе по основу изворних локалних јавних прихода. </w:t>
      </w:r>
    </w:p>
    <w:p w:rsidR="00FA6610" w:rsidRPr="00382FCF" w:rsidRDefault="00FA6610" w:rsidP="00B04785">
      <w:pPr>
        <w:pStyle w:val="2"/>
        <w:spacing w:line="240" w:lineRule="auto"/>
        <w:ind w:left="0"/>
        <w:jc w:val="both"/>
        <w:rPr>
          <w:b/>
          <w:color w:val="auto"/>
        </w:rPr>
      </w:pPr>
      <w:r w:rsidRPr="00382FCF">
        <w:rPr>
          <w:b/>
          <w:color w:val="auto"/>
        </w:rPr>
        <w:t>Доказ не може бити старији од два месеца пре отварања понуда;</w:t>
      </w:r>
    </w:p>
    <w:p w:rsidR="00D8434E" w:rsidRPr="00382FCF" w:rsidRDefault="00D8434E" w:rsidP="00B04785">
      <w:pPr>
        <w:pStyle w:val="2"/>
        <w:spacing w:line="240" w:lineRule="auto"/>
        <w:ind w:left="0"/>
        <w:jc w:val="both"/>
        <w:rPr>
          <w:b/>
          <w:color w:val="auto"/>
        </w:rPr>
      </w:pPr>
    </w:p>
    <w:p w:rsidR="00FA6610" w:rsidRDefault="00536599" w:rsidP="00B04785">
      <w:pPr>
        <w:pStyle w:val="2"/>
        <w:spacing w:line="240" w:lineRule="auto"/>
        <w:ind w:left="0"/>
        <w:jc w:val="both"/>
        <w:rPr>
          <w:b/>
          <w:color w:val="auto"/>
          <w:u w:val="single"/>
          <w:lang w:val="sr-Cyrl-CS"/>
        </w:rPr>
      </w:pPr>
      <w:r w:rsidRPr="00576ECA">
        <w:rPr>
          <w:b/>
          <w:iCs/>
          <w:color w:val="auto"/>
          <w:u w:val="single"/>
          <w:lang w:val="sr-Cyrl-CS"/>
        </w:rPr>
        <w:t>4)</w:t>
      </w:r>
      <w:r w:rsidR="00FA6610" w:rsidRPr="00576ECA">
        <w:rPr>
          <w:b/>
          <w:i/>
          <w:iCs/>
          <w:color w:val="auto"/>
          <w:u w:val="single"/>
          <w:lang w:val="sr-Cyrl-CS"/>
        </w:rPr>
        <w:t>Услов наведен под 4) тачке 1.1. овог обрасца</w:t>
      </w:r>
      <w:r w:rsidR="00FA6610" w:rsidRPr="00576ECA">
        <w:rPr>
          <w:b/>
          <w:iCs/>
          <w:color w:val="auto"/>
          <w:u w:val="single"/>
          <w:lang w:val="sr-Cyrl-CS"/>
        </w:rPr>
        <w:t xml:space="preserve"> – </w:t>
      </w:r>
      <w:r w:rsidR="00FA6610" w:rsidRPr="00576ECA">
        <w:rPr>
          <w:b/>
          <w:color w:val="auto"/>
          <w:u w:val="single"/>
        </w:rPr>
        <w:t>Доказ</w:t>
      </w:r>
      <w:r w:rsidR="00FA6610" w:rsidRPr="00576ECA">
        <w:rPr>
          <w:b/>
          <w:color w:val="auto"/>
          <w:u w:val="single"/>
          <w:lang w:val="sr-Cyrl-CS"/>
        </w:rPr>
        <w:t xml:space="preserve">: </w:t>
      </w:r>
    </w:p>
    <w:p w:rsidR="00EC767A" w:rsidRDefault="00EC767A" w:rsidP="00B04785">
      <w:pPr>
        <w:pStyle w:val="2"/>
        <w:spacing w:line="240" w:lineRule="auto"/>
        <w:ind w:left="0"/>
        <w:jc w:val="both"/>
        <w:rPr>
          <w:color w:val="auto"/>
        </w:rPr>
      </w:pPr>
    </w:p>
    <w:p w:rsidR="00FA6610" w:rsidRPr="00382FCF" w:rsidRDefault="00FA6610" w:rsidP="00B04785">
      <w:pPr>
        <w:pStyle w:val="2"/>
        <w:spacing w:line="240" w:lineRule="auto"/>
        <w:ind w:left="0"/>
        <w:jc w:val="both"/>
        <w:rPr>
          <w:b/>
          <w:color w:val="auto"/>
          <w:lang w:val="sr-Cyrl-CS"/>
        </w:rPr>
      </w:pPr>
      <w:r w:rsidRPr="00382FCF">
        <w:rPr>
          <w:color w:val="auto"/>
          <w:lang w:val="sr-Cyrl-CS"/>
        </w:rPr>
        <w:t>Решење Министарства здравља,</w:t>
      </w:r>
      <w:r w:rsidRPr="00382FCF">
        <w:rPr>
          <w:color w:val="auto"/>
        </w:rPr>
        <w:t xml:space="preserve"> коју понуђач доставља у виду неоверене копије. Дозвола мора бити важећа</w:t>
      </w:r>
      <w:r w:rsidRPr="00382FCF">
        <w:rPr>
          <w:b/>
          <w:color w:val="auto"/>
        </w:rPr>
        <w:t>.</w:t>
      </w:r>
    </w:p>
    <w:p w:rsidR="00FA6610" w:rsidRPr="00382FCF" w:rsidRDefault="00FA6610" w:rsidP="00B04785">
      <w:pPr>
        <w:pStyle w:val="2"/>
        <w:spacing w:line="240" w:lineRule="auto"/>
        <w:ind w:left="0"/>
        <w:jc w:val="both"/>
        <w:rPr>
          <w:b/>
          <w:color w:val="auto"/>
          <w:lang w:val="sr-Cyrl-CS"/>
        </w:rPr>
      </w:pPr>
    </w:p>
    <w:p w:rsidR="00FA6610" w:rsidRDefault="00536599" w:rsidP="00B04785">
      <w:pPr>
        <w:pStyle w:val="2"/>
        <w:spacing w:line="240" w:lineRule="auto"/>
        <w:ind w:left="0"/>
        <w:jc w:val="both"/>
        <w:rPr>
          <w:b/>
          <w:iCs/>
          <w:color w:val="auto"/>
          <w:u w:val="single"/>
          <w:lang w:val="sr-Cyrl-CS"/>
        </w:rPr>
      </w:pPr>
      <w:r w:rsidRPr="00576ECA">
        <w:rPr>
          <w:b/>
          <w:color w:val="auto"/>
          <w:u w:val="single"/>
          <w:lang w:val="sr-Cyrl-CS"/>
        </w:rPr>
        <w:t>5)</w:t>
      </w:r>
      <w:r w:rsidR="00FA6610" w:rsidRPr="00576ECA">
        <w:rPr>
          <w:b/>
          <w:i/>
          <w:color w:val="auto"/>
          <w:u w:val="single"/>
          <w:lang w:val="sr-Cyrl-CS"/>
        </w:rPr>
        <w:t xml:space="preserve">Услов из члана </w:t>
      </w:r>
      <w:r w:rsidR="00FA6610" w:rsidRPr="00576ECA">
        <w:rPr>
          <w:b/>
          <w:i/>
          <w:iCs/>
          <w:color w:val="auto"/>
          <w:u w:val="single"/>
          <w:lang w:val="sr-Cyrl-CS"/>
        </w:rPr>
        <w:t>чл. 75. ст. 2.</w:t>
      </w:r>
      <w:r w:rsidR="00FA6610" w:rsidRPr="00576ECA">
        <w:rPr>
          <w:b/>
          <w:iCs/>
          <w:color w:val="auto"/>
          <w:u w:val="single"/>
          <w:lang w:val="sr-Cyrl-CS"/>
        </w:rPr>
        <w:t xml:space="preserve">  - Доказ: </w:t>
      </w:r>
    </w:p>
    <w:p w:rsidR="00EC767A" w:rsidRDefault="00EC767A" w:rsidP="00B04785">
      <w:pPr>
        <w:pStyle w:val="2"/>
        <w:spacing w:line="240" w:lineRule="auto"/>
        <w:ind w:left="0"/>
        <w:jc w:val="both"/>
        <w:rPr>
          <w:iCs/>
          <w:color w:val="auto"/>
        </w:rPr>
      </w:pPr>
    </w:p>
    <w:p w:rsidR="00FA6610" w:rsidRPr="00382FCF" w:rsidRDefault="00FA6610" w:rsidP="00B04785">
      <w:pPr>
        <w:pStyle w:val="2"/>
        <w:spacing w:line="240" w:lineRule="auto"/>
        <w:ind w:left="0"/>
        <w:jc w:val="both"/>
        <w:rPr>
          <w:color w:val="auto"/>
        </w:rPr>
      </w:pPr>
      <w:r w:rsidRPr="00382FCF">
        <w:rPr>
          <w:iCs/>
          <w:color w:val="auto"/>
          <w:lang w:val="sr-Cyrl-CS"/>
        </w:rPr>
        <w:t xml:space="preserve">Потписан о оверен </w:t>
      </w:r>
      <w:r w:rsidRPr="00382FCF">
        <w:rPr>
          <w:iCs/>
          <w:color w:val="auto"/>
          <w:lang w:val="en-US"/>
        </w:rPr>
        <w:t>O</w:t>
      </w:r>
      <w:r w:rsidRPr="00382FCF">
        <w:rPr>
          <w:iCs/>
          <w:color w:val="auto"/>
          <w:lang w:val="sr-Cyrl-CS"/>
        </w:rPr>
        <w:t xml:space="preserve">бразац </w:t>
      </w:r>
      <w:r w:rsidRPr="00382FCF">
        <w:rPr>
          <w:iCs/>
          <w:color w:val="auto"/>
        </w:rPr>
        <w:t>и</w:t>
      </w:r>
      <w:r w:rsidRPr="00382FCF">
        <w:rPr>
          <w:iCs/>
          <w:color w:val="auto"/>
          <w:lang w:val="sr-Cyrl-CS"/>
        </w:rPr>
        <w:t>зјаве (</w:t>
      </w:r>
      <w:r w:rsidRPr="00382FCF">
        <w:rPr>
          <w:color w:val="auto"/>
          <w:lang w:val="sr-Cyrl-CS"/>
        </w:rPr>
        <w:t xml:space="preserve">Образац изјаве, дат је под 4. у поглављу </w:t>
      </w:r>
      <w:r w:rsidRPr="00382FCF">
        <w:rPr>
          <w:color w:val="auto"/>
        </w:rPr>
        <w:t>V</w:t>
      </w:r>
      <w:r w:rsidRPr="00382FCF">
        <w:rPr>
          <w:bCs/>
          <w:iCs/>
          <w:color w:val="auto"/>
          <w:lang w:val="en-US"/>
        </w:rPr>
        <w:t>I</w:t>
      </w:r>
      <w:r w:rsidRPr="00382FCF">
        <w:rPr>
          <w:iCs/>
          <w:color w:val="auto"/>
          <w:lang w:val="sr-Cyrl-CS"/>
        </w:rPr>
        <w:t xml:space="preserve">). </w:t>
      </w:r>
      <w:r w:rsidRPr="00382FCF">
        <w:rPr>
          <w:color w:val="auto"/>
        </w:rPr>
        <w:t xml:space="preserve">Изјава мора да буде потписана од стране овлашћеног лица понуђача и оверена печатом. </w:t>
      </w:r>
    </w:p>
    <w:p w:rsidR="00490D16" w:rsidRPr="00382FCF" w:rsidRDefault="00490D16" w:rsidP="00B04785">
      <w:pPr>
        <w:pStyle w:val="2"/>
        <w:spacing w:line="240" w:lineRule="auto"/>
        <w:ind w:left="0"/>
        <w:jc w:val="both"/>
        <w:rPr>
          <w:color w:val="auto"/>
        </w:rPr>
      </w:pPr>
    </w:p>
    <w:p w:rsidR="00FA6610" w:rsidRPr="00382FCF" w:rsidRDefault="00FA6610" w:rsidP="00B04785">
      <w:pPr>
        <w:pStyle w:val="2"/>
        <w:spacing w:line="240" w:lineRule="auto"/>
        <w:ind w:left="0"/>
        <w:jc w:val="both"/>
        <w:rPr>
          <w:i/>
          <w:color w:val="auto"/>
          <w:lang w:val="sr-Cyrl-CS"/>
        </w:rPr>
      </w:pPr>
      <w:r w:rsidRPr="00382FCF">
        <w:rPr>
          <w:b/>
          <w:bCs/>
          <w:iCs/>
          <w:color w:val="auto"/>
          <w:u w:val="single"/>
        </w:rPr>
        <w:t>Уколико понуду подноси група понуђача</w:t>
      </w:r>
      <w:r w:rsidRPr="00382FCF">
        <w:rPr>
          <w:bCs/>
          <w:iCs/>
          <w:color w:val="auto"/>
        </w:rPr>
        <w:t xml:space="preserve">, Изјава мора бити потписана од стране овлашћеног лица сваког понуђача из групе понуђача и оверена печатом. </w:t>
      </w:r>
    </w:p>
    <w:p w:rsidR="00FA6610" w:rsidRPr="00382FCF" w:rsidRDefault="00FA6610" w:rsidP="00B04785">
      <w:pPr>
        <w:spacing w:line="240" w:lineRule="auto"/>
        <w:jc w:val="both"/>
        <w:rPr>
          <w:bCs/>
          <w:color w:val="auto"/>
          <w:lang w:val="sr-Cyrl-CS"/>
        </w:rPr>
      </w:pPr>
    </w:p>
    <w:p w:rsidR="00FA6610" w:rsidRPr="00382FCF" w:rsidRDefault="00FA6610" w:rsidP="00B04785">
      <w:pPr>
        <w:pStyle w:val="2"/>
        <w:tabs>
          <w:tab w:val="left" w:pos="680"/>
        </w:tabs>
        <w:spacing w:line="240" w:lineRule="auto"/>
        <w:ind w:left="0"/>
        <w:jc w:val="both"/>
        <w:rPr>
          <w:rFonts w:eastAsia="TimesNewRomanPS-BoldMT"/>
          <w:bCs/>
          <w:color w:val="auto"/>
          <w:lang w:val="sr-Cyrl-CS"/>
        </w:rPr>
      </w:pPr>
      <w:r w:rsidRPr="00382FCF">
        <w:rPr>
          <w:rFonts w:eastAsia="TimesNewRomanPS-BoldMT"/>
          <w:bCs/>
          <w:color w:val="auto"/>
          <w:lang w:val="sr-Cyrl-CS"/>
        </w:rPr>
        <w:t xml:space="preserve">Испуњеност </w:t>
      </w:r>
      <w:r w:rsidRPr="00382FCF">
        <w:rPr>
          <w:rFonts w:eastAsia="TimesNewRomanPS-BoldMT"/>
          <w:b/>
          <w:bCs/>
          <w:color w:val="auto"/>
          <w:lang w:val="sr-Cyrl-CS"/>
        </w:rPr>
        <w:t xml:space="preserve">додатних услова </w:t>
      </w:r>
      <w:r w:rsidRPr="00382FCF">
        <w:rPr>
          <w:rFonts w:eastAsia="TimesNewRomanPS-BoldMT"/>
          <w:bCs/>
          <w:color w:val="auto"/>
          <w:lang w:val="sr-Cyrl-CS"/>
        </w:rPr>
        <w:t>за учешће у поступку предметне јавне набавке, понуђач доказује достављањем следећих доказа:</w:t>
      </w:r>
    </w:p>
    <w:p w:rsidR="00D8434E" w:rsidRPr="00943F36" w:rsidRDefault="00D8434E" w:rsidP="00B04785">
      <w:pPr>
        <w:pStyle w:val="2"/>
        <w:tabs>
          <w:tab w:val="left" w:pos="680"/>
        </w:tabs>
        <w:spacing w:line="240" w:lineRule="auto"/>
        <w:ind w:left="0"/>
        <w:jc w:val="both"/>
        <w:rPr>
          <w:iCs/>
          <w:color w:val="FF0000"/>
        </w:rPr>
      </w:pPr>
    </w:p>
    <w:p w:rsidR="00FA6610" w:rsidRDefault="00FA6610" w:rsidP="00B04785">
      <w:pPr>
        <w:spacing w:line="240" w:lineRule="auto"/>
        <w:jc w:val="both"/>
        <w:rPr>
          <w:b/>
          <w:iCs/>
          <w:color w:val="auto"/>
          <w:u w:val="single"/>
          <w:lang w:val="sr-Cyrl-CS"/>
        </w:rPr>
      </w:pPr>
      <w:r w:rsidRPr="00B5421F">
        <w:rPr>
          <w:b/>
          <w:i/>
          <w:iCs/>
          <w:color w:val="auto"/>
          <w:u w:val="single"/>
          <w:lang w:val="sr-Cyrl-CS"/>
        </w:rPr>
        <w:t xml:space="preserve">Услов наведен под 1.2 – Додатни услови под тачком 1. </w:t>
      </w:r>
    </w:p>
    <w:p w:rsidR="00EC767A" w:rsidRDefault="00EC767A" w:rsidP="00B04785">
      <w:pPr>
        <w:spacing w:line="240" w:lineRule="auto"/>
        <w:jc w:val="both"/>
        <w:rPr>
          <w:iCs/>
          <w:color w:val="auto"/>
        </w:rPr>
      </w:pPr>
    </w:p>
    <w:p w:rsidR="0046380A" w:rsidRPr="006F3D89" w:rsidRDefault="00FA6610" w:rsidP="00B04785">
      <w:pPr>
        <w:spacing w:line="240" w:lineRule="auto"/>
        <w:jc w:val="both"/>
        <w:rPr>
          <w:iCs/>
          <w:color w:val="auto"/>
          <w:lang w:val="sr-Cyrl-CS"/>
        </w:rPr>
      </w:pPr>
      <w:r w:rsidRPr="00382FCF">
        <w:rPr>
          <w:iCs/>
          <w:color w:val="auto"/>
          <w:lang w:val="sr-Cyrl-CS"/>
        </w:rPr>
        <w:t xml:space="preserve">- </w:t>
      </w:r>
      <w:r w:rsidRPr="00382FCF">
        <w:rPr>
          <w:b/>
          <w:color w:val="auto"/>
        </w:rPr>
        <w:t>Доказ</w:t>
      </w:r>
      <w:r w:rsidRPr="00382FCF">
        <w:rPr>
          <w:b/>
          <w:color w:val="auto"/>
          <w:lang w:val="sr-Cyrl-CS"/>
        </w:rPr>
        <w:t>:</w:t>
      </w:r>
      <w:r w:rsidR="0046380A" w:rsidRPr="00635474">
        <w:rPr>
          <w:bCs/>
          <w:color w:val="auto"/>
          <w:spacing w:val="-1"/>
          <w:lang w:val="sr-Cyrl-CS"/>
        </w:rPr>
        <w:t xml:space="preserve">Решење Агенције за лекове и медицинска средства о одобрењу за стављање у промет </w:t>
      </w:r>
      <w:r w:rsidR="0046380A">
        <w:rPr>
          <w:bCs/>
          <w:color w:val="auto"/>
          <w:spacing w:val="-1"/>
          <w:lang w:val="sr-Cyrl-CS"/>
        </w:rPr>
        <w:t>медицинско</w:t>
      </w:r>
      <w:r w:rsidR="0046380A" w:rsidRPr="00635474">
        <w:rPr>
          <w:bCs/>
          <w:color w:val="auto"/>
          <w:spacing w:val="-1"/>
          <w:lang w:val="sr-Cyrl-CS"/>
        </w:rPr>
        <w:t xml:space="preserve"> средства, а уколико ово решење гласи на друга правна лица потребно је доставити овлашћење од тог пр</w:t>
      </w:r>
      <w:r w:rsidR="0046380A">
        <w:rPr>
          <w:bCs/>
          <w:color w:val="auto"/>
          <w:spacing w:val="-1"/>
          <w:lang w:val="sr-Cyrl-CS"/>
        </w:rPr>
        <w:t xml:space="preserve">авног лица за учешће на тендеру. </w:t>
      </w:r>
    </w:p>
    <w:p w:rsidR="0037182F" w:rsidRPr="00DB7E7F" w:rsidRDefault="00782493" w:rsidP="00B04785">
      <w:pPr>
        <w:spacing w:line="240" w:lineRule="auto"/>
        <w:jc w:val="both"/>
        <w:rPr>
          <w:b/>
          <w:iCs/>
          <w:color w:val="auto"/>
          <w:lang w:val="sr-Cyrl-CS"/>
        </w:rPr>
      </w:pPr>
      <w:r w:rsidRPr="00DB7E7F">
        <w:rPr>
          <w:b/>
          <w:color w:val="auto"/>
          <w:lang w:val="sr-Cyrl-CS"/>
        </w:rPr>
        <w:t xml:space="preserve">(напомена: осим за партију </w:t>
      </w:r>
      <w:r w:rsidR="00D4116A">
        <w:rPr>
          <w:b/>
          <w:color w:val="auto"/>
        </w:rPr>
        <w:t>16</w:t>
      </w:r>
      <w:r w:rsidR="00372C9F">
        <w:rPr>
          <w:b/>
          <w:color w:val="auto"/>
        </w:rPr>
        <w:t>-</w:t>
      </w:r>
      <w:r w:rsidRPr="00DB7E7F">
        <w:rPr>
          <w:b/>
          <w:lang w:val="sr-Cyrl-CS"/>
        </w:rPr>
        <w:t>TERMO EKO TRAKA ili odgovarajuća.)</w:t>
      </w:r>
    </w:p>
    <w:p w:rsidR="00706761" w:rsidRDefault="00706761" w:rsidP="00B04785">
      <w:pPr>
        <w:spacing w:line="240" w:lineRule="auto"/>
        <w:jc w:val="both"/>
        <w:rPr>
          <w:color w:val="auto"/>
        </w:rPr>
      </w:pPr>
    </w:p>
    <w:p w:rsidR="00372C9F" w:rsidRDefault="00372C9F" w:rsidP="00B04785">
      <w:pPr>
        <w:spacing w:line="240" w:lineRule="auto"/>
        <w:jc w:val="both"/>
        <w:rPr>
          <w:color w:val="auto"/>
        </w:rPr>
      </w:pPr>
    </w:p>
    <w:p w:rsidR="00372C9F" w:rsidRDefault="00372C9F" w:rsidP="00B04785">
      <w:pPr>
        <w:spacing w:line="240" w:lineRule="auto"/>
        <w:jc w:val="both"/>
        <w:rPr>
          <w:color w:val="auto"/>
        </w:rPr>
      </w:pPr>
    </w:p>
    <w:p w:rsidR="00372C9F" w:rsidRDefault="00372C9F" w:rsidP="00B04785">
      <w:pPr>
        <w:spacing w:line="240" w:lineRule="auto"/>
        <w:jc w:val="both"/>
        <w:rPr>
          <w:color w:val="auto"/>
        </w:rPr>
      </w:pPr>
    </w:p>
    <w:p w:rsidR="00372C9F" w:rsidRDefault="00372C9F" w:rsidP="00B04785">
      <w:pPr>
        <w:spacing w:line="240" w:lineRule="auto"/>
        <w:jc w:val="both"/>
        <w:rPr>
          <w:color w:val="auto"/>
        </w:rPr>
      </w:pPr>
    </w:p>
    <w:p w:rsidR="00372C9F" w:rsidRDefault="00372C9F" w:rsidP="00B04785">
      <w:pPr>
        <w:spacing w:line="240" w:lineRule="auto"/>
        <w:jc w:val="both"/>
        <w:rPr>
          <w:color w:val="auto"/>
        </w:rPr>
      </w:pPr>
    </w:p>
    <w:p w:rsidR="00372C9F" w:rsidRDefault="00372C9F" w:rsidP="00B04785">
      <w:pPr>
        <w:spacing w:line="240" w:lineRule="auto"/>
        <w:jc w:val="both"/>
        <w:rPr>
          <w:color w:val="auto"/>
        </w:rPr>
      </w:pPr>
    </w:p>
    <w:p w:rsidR="00372C9F" w:rsidRPr="00372C9F" w:rsidRDefault="00372C9F" w:rsidP="00B04785">
      <w:pPr>
        <w:spacing w:line="240" w:lineRule="auto"/>
        <w:jc w:val="both"/>
        <w:rPr>
          <w:color w:val="auto"/>
        </w:rPr>
      </w:pPr>
    </w:p>
    <w:p w:rsidR="004E627F" w:rsidRPr="00382FCF" w:rsidRDefault="00FA6610" w:rsidP="00B04785">
      <w:pPr>
        <w:spacing w:line="240" w:lineRule="auto"/>
        <w:jc w:val="both"/>
        <w:rPr>
          <w:b/>
          <w:color w:val="auto"/>
        </w:rPr>
      </w:pPr>
      <w:r w:rsidRPr="00382FCF">
        <w:rPr>
          <w:b/>
          <w:color w:val="auto"/>
          <w:u w:val="single"/>
        </w:rPr>
        <w:lastRenderedPageBreak/>
        <w:t>Напомена:</w:t>
      </w:r>
    </w:p>
    <w:p w:rsidR="0046380A" w:rsidRDefault="0008224B" w:rsidP="00B04785">
      <w:pPr>
        <w:spacing w:line="240" w:lineRule="auto"/>
        <w:jc w:val="both"/>
        <w:rPr>
          <w:lang w:val="sr-Cyrl-CS"/>
        </w:rPr>
      </w:pPr>
      <w:r w:rsidRPr="00382FCF">
        <w:rPr>
          <w:color w:val="auto"/>
        </w:rPr>
        <w:t xml:space="preserve">Уколико су Решења истекла и нису обновљена, при чему добро може да се </w:t>
      </w:r>
      <w:r w:rsidR="00C27E14" w:rsidRPr="00382FCF">
        <w:rPr>
          <w:color w:val="auto"/>
        </w:rPr>
        <w:t>нађ</w:t>
      </w:r>
      <w:r w:rsidRPr="00382FCF">
        <w:rPr>
          <w:color w:val="auto"/>
        </w:rPr>
        <w:t xml:space="preserve">е у промету у складу са Законом о лековима и медицинским средствима („Сл.гласник РС“ број 30/10 и 107/12), </w:t>
      </w:r>
      <w:r w:rsidR="0087479D" w:rsidRPr="00382FCF">
        <w:rPr>
          <w:color w:val="auto"/>
        </w:rPr>
        <w:t>понуђ</w:t>
      </w:r>
      <w:r w:rsidRPr="00382FCF">
        <w:rPr>
          <w:color w:val="auto"/>
        </w:rPr>
        <w:t xml:space="preserve">ач је у обавези да таква Решења достави заједно са копијом предатог захтева за обнову Решења о упису. </w:t>
      </w:r>
      <w:r w:rsidR="0046380A" w:rsidRPr="0017628C">
        <w:t>У случају да се за неки од производа не издаје Решење Агенције за лекове и медицинска средства, неопходно је да понуђач достави мишљење или други доказ издат од стране Агенције за лекове и медицинска средства, у којем се наводи да се за одређени пр</w:t>
      </w:r>
      <w:r w:rsidR="0046380A">
        <w:t>оизвод не издаје тражено Решење</w:t>
      </w:r>
      <w:r w:rsidR="0046380A">
        <w:rPr>
          <w:lang w:val="sr-Cyrl-CS"/>
        </w:rPr>
        <w:t xml:space="preserve">.Уколико понуђачи не поседују Решење, мишљење или неки други доказ издат од стране Агенције за лекове, </w:t>
      </w:r>
      <w:r w:rsidR="00D227F6">
        <w:rPr>
          <w:lang w:val="sr-Cyrl-CS"/>
        </w:rPr>
        <w:t xml:space="preserve">понуђачи </w:t>
      </w:r>
      <w:r w:rsidR="0046380A">
        <w:rPr>
          <w:lang w:val="sr-Cyrl-CS"/>
        </w:rPr>
        <w:t xml:space="preserve">морају да доставе Изјаву на свом меморандуму, под пуном кривичном и материјалном одговорношћу, </w:t>
      </w:r>
      <w:r w:rsidR="00D227F6">
        <w:t>у којој ће</w:t>
      </w:r>
      <w:r w:rsidR="0046380A" w:rsidRPr="0017628C">
        <w:t>на</w:t>
      </w:r>
      <w:r w:rsidR="0046380A">
        <w:rPr>
          <w:lang w:val="sr-Cyrl-CS"/>
        </w:rPr>
        <w:t>вести</w:t>
      </w:r>
      <w:r w:rsidR="0046380A" w:rsidRPr="0017628C">
        <w:t xml:space="preserve"> да се за одређени пр</w:t>
      </w:r>
      <w:r w:rsidR="0046380A">
        <w:t>оизвод не издаје Решење</w:t>
      </w:r>
      <w:r w:rsidR="0046380A">
        <w:rPr>
          <w:lang w:val="sr-Cyrl-CS"/>
        </w:rPr>
        <w:t>, мишљење</w:t>
      </w:r>
      <w:r w:rsidR="00D227F6">
        <w:rPr>
          <w:lang w:val="sr-Cyrl-CS"/>
        </w:rPr>
        <w:t>,</w:t>
      </w:r>
      <w:r w:rsidR="0046380A">
        <w:rPr>
          <w:lang w:val="sr-Cyrl-CS"/>
        </w:rPr>
        <w:t xml:space="preserve"> као и неки други доказ од стране Агенције за лекове и медицинска средства. </w:t>
      </w:r>
    </w:p>
    <w:p w:rsidR="006F3D89" w:rsidRPr="00DB7E7F" w:rsidRDefault="006F3D89" w:rsidP="00B04785">
      <w:pPr>
        <w:spacing w:line="240" w:lineRule="auto"/>
        <w:jc w:val="both"/>
        <w:rPr>
          <w:color w:val="auto"/>
          <w:lang w:val="sr-Cyrl-CS"/>
        </w:rPr>
      </w:pPr>
    </w:p>
    <w:p w:rsidR="00FA6610" w:rsidRDefault="00FA6610" w:rsidP="00B04785">
      <w:pPr>
        <w:tabs>
          <w:tab w:val="left" w:pos="284"/>
        </w:tabs>
        <w:spacing w:line="240" w:lineRule="auto"/>
        <w:ind w:hanging="1"/>
        <w:jc w:val="both"/>
        <w:rPr>
          <w:b/>
          <w:i/>
          <w:iCs/>
          <w:color w:val="auto"/>
          <w:u w:val="single"/>
        </w:rPr>
      </w:pPr>
      <w:r w:rsidRPr="00B5421F">
        <w:rPr>
          <w:b/>
          <w:i/>
          <w:iCs/>
          <w:color w:val="auto"/>
          <w:u w:val="single"/>
          <w:lang w:val="sr-Cyrl-CS"/>
        </w:rPr>
        <w:t xml:space="preserve">Услов наведен под 1.2 – Додатни услови под тачком 2. </w:t>
      </w:r>
    </w:p>
    <w:p w:rsidR="00D4116A" w:rsidRPr="00D4116A" w:rsidRDefault="00D4116A" w:rsidP="00B04785">
      <w:pPr>
        <w:tabs>
          <w:tab w:val="left" w:pos="284"/>
        </w:tabs>
        <w:spacing w:line="240" w:lineRule="auto"/>
        <w:ind w:hanging="1"/>
        <w:jc w:val="both"/>
        <w:rPr>
          <w:b/>
          <w:iCs/>
          <w:color w:val="auto"/>
          <w:u w:val="single"/>
        </w:rPr>
      </w:pPr>
    </w:p>
    <w:p w:rsidR="00D4116A" w:rsidRDefault="00FA6610" w:rsidP="00D4116A">
      <w:pPr>
        <w:tabs>
          <w:tab w:val="left" w:pos="284"/>
        </w:tabs>
        <w:spacing w:line="240" w:lineRule="auto"/>
        <w:jc w:val="both"/>
      </w:pPr>
      <w:r w:rsidRPr="00B5421F">
        <w:rPr>
          <w:b/>
          <w:color w:val="auto"/>
        </w:rPr>
        <w:t>Доказ</w:t>
      </w:r>
      <w:r w:rsidRPr="00B5421F">
        <w:rPr>
          <w:b/>
          <w:color w:val="auto"/>
          <w:lang w:val="sr-Cyrl-CS"/>
        </w:rPr>
        <w:t>:</w:t>
      </w:r>
      <w:r w:rsidR="00771F8D" w:rsidRPr="00B5421F">
        <w:rPr>
          <w:color w:val="auto"/>
        </w:rPr>
        <w:t xml:space="preserve">Понуђачи су дужни да уз понуду доставе </w:t>
      </w:r>
      <w:r w:rsidR="00D4116A" w:rsidRPr="00FF1A2D">
        <w:t>оригинал</w:t>
      </w:r>
      <w:r w:rsidR="00D4116A">
        <w:t>е</w:t>
      </w:r>
      <w:r w:rsidR="00D4116A" w:rsidRPr="00FF1A2D">
        <w:t xml:space="preserve"> или фотокопијe </w:t>
      </w:r>
      <w:r w:rsidR="00D4116A">
        <w:t>к</w:t>
      </w:r>
      <w:r w:rsidR="00D4116A" w:rsidRPr="00FF1A2D">
        <w:t>аталога или извод</w:t>
      </w:r>
      <w:r w:rsidR="00D4116A">
        <w:t>а</w:t>
      </w:r>
      <w:r w:rsidR="00D4116A" w:rsidRPr="00FF1A2D">
        <w:t xml:space="preserve"> из </w:t>
      </w:r>
      <w:r w:rsidR="00D4116A">
        <w:t>к</w:t>
      </w:r>
      <w:r w:rsidR="00D4116A" w:rsidRPr="00FF1A2D">
        <w:t xml:space="preserve">аталога, са преводом на српски језик уколико је каталог на енглеском језику, на основу којег ће Наручилац недвосмислено извршити проверу свих наведених техничких карактеристика. </w:t>
      </w:r>
      <w:r w:rsidR="00D4116A" w:rsidRPr="00FF1A2D">
        <w:rPr>
          <w:lang w:val="sr-Cyrl-CS"/>
        </w:rPr>
        <w:t>У</w:t>
      </w:r>
      <w:r w:rsidR="00D4116A" w:rsidRPr="00FF1A2D">
        <w:t xml:space="preserve"> каталогуили изводу из каталога понуђено добро </w:t>
      </w:r>
      <w:r w:rsidR="00D4116A" w:rsidRPr="00FF1A2D">
        <w:rPr>
          <w:lang w:val="sr-Cyrl-CS"/>
        </w:rPr>
        <w:t xml:space="preserve">треба да се </w:t>
      </w:r>
      <w:r w:rsidR="00D4116A" w:rsidRPr="00FF1A2D">
        <w:t>маркира, обележи и поред истог упише редни број партије</w:t>
      </w:r>
      <w:r w:rsidR="00D4116A">
        <w:t xml:space="preserve">. </w:t>
      </w:r>
    </w:p>
    <w:p w:rsidR="00415A64" w:rsidRDefault="00415A64" w:rsidP="00D4116A">
      <w:pPr>
        <w:tabs>
          <w:tab w:val="left" w:pos="284"/>
        </w:tabs>
        <w:spacing w:line="240" w:lineRule="auto"/>
        <w:jc w:val="both"/>
      </w:pPr>
    </w:p>
    <w:p w:rsidR="00B5421F" w:rsidRPr="00DB7E7F" w:rsidRDefault="00D4116A" w:rsidP="00D4116A">
      <w:pPr>
        <w:tabs>
          <w:tab w:val="left" w:pos="284"/>
        </w:tabs>
        <w:spacing w:line="240" w:lineRule="auto"/>
        <w:jc w:val="both"/>
        <w:rPr>
          <w:color w:val="auto"/>
          <w:lang w:val="sr-Cyrl-CS"/>
        </w:rPr>
      </w:pPr>
      <w:r>
        <w:rPr>
          <w:color w:val="auto"/>
        </w:rPr>
        <w:t xml:space="preserve">Понуђачи су дужни да за </w:t>
      </w:r>
      <w:r w:rsidR="00366EFD" w:rsidRPr="00DB7E7F">
        <w:rPr>
          <w:color w:val="auto"/>
          <w:lang w:val="sr-Cyrl-CS"/>
        </w:rPr>
        <w:t>партиј</w:t>
      </w:r>
      <w:r w:rsidR="00857212" w:rsidRPr="00DB7E7F">
        <w:rPr>
          <w:color w:val="auto"/>
          <w:lang w:val="sr-Cyrl-CS"/>
        </w:rPr>
        <w:t>у</w:t>
      </w:r>
      <w:r w:rsidR="00366EFD" w:rsidRPr="00DB7E7F">
        <w:rPr>
          <w:color w:val="auto"/>
          <w:lang w:val="sr-Cyrl-CS"/>
        </w:rPr>
        <w:t xml:space="preserve"> 5</w:t>
      </w:r>
      <w:r>
        <w:rPr>
          <w:color w:val="auto"/>
        </w:rPr>
        <w:t xml:space="preserve">- </w:t>
      </w:r>
      <w:r w:rsidR="007A6916">
        <w:rPr>
          <w:color w:val="auto"/>
          <w:lang w:val="sr-Cyrl-CS"/>
        </w:rPr>
        <w:t xml:space="preserve">VAKUUM EPRUVETE ZA BIOHEMIJU </w:t>
      </w:r>
      <w:r w:rsidR="007A6916" w:rsidRPr="00D81B74">
        <w:rPr>
          <w:color w:val="auto"/>
          <w:lang w:val="sr-Cyrl-CS"/>
        </w:rPr>
        <w:t>I</w:t>
      </w:r>
      <w:r w:rsidR="00DB7E7F" w:rsidRPr="00DB7E7F">
        <w:rPr>
          <w:color w:val="auto"/>
          <w:lang w:val="sr-Cyrl-CS"/>
        </w:rPr>
        <w:t xml:space="preserve"> IMUNOHEMIJU,</w:t>
      </w:r>
      <w:r w:rsidR="00366EFD" w:rsidRPr="00DB7E7F">
        <w:rPr>
          <w:color w:val="auto"/>
          <w:lang w:val="sr-Cyrl-CS"/>
        </w:rPr>
        <w:t xml:space="preserve"> ставка </w:t>
      </w:r>
      <w:r w:rsidR="00DB7E7F" w:rsidRPr="00DB7E7F">
        <w:rPr>
          <w:color w:val="auto"/>
          <w:lang w:val="sr-Cyrl-CS"/>
        </w:rPr>
        <w:t>3</w:t>
      </w:r>
      <w:r>
        <w:rPr>
          <w:color w:val="auto"/>
        </w:rPr>
        <w:t xml:space="preserve">- </w:t>
      </w:r>
      <w:r w:rsidR="00366EFD" w:rsidRPr="00DB7E7F">
        <w:rPr>
          <w:color w:val="auto"/>
        </w:rPr>
        <w:t>VAKUUM EPRUVETA SA SEPARATOR GELOM STABILNIM NA ZAMRZAVANJE A 5ML</w:t>
      </w:r>
      <w:r w:rsidR="00366EFD" w:rsidRPr="00DB7E7F">
        <w:rPr>
          <w:color w:val="auto"/>
          <w:lang w:val="sr-Cyrl-CS"/>
        </w:rPr>
        <w:t>,</w:t>
      </w:r>
      <w:r w:rsidR="00857212" w:rsidRPr="00DB7E7F">
        <w:rPr>
          <w:color w:val="auto"/>
          <w:lang w:val="sr-Cyrl-CS"/>
        </w:rPr>
        <w:t xml:space="preserve"> достав</w:t>
      </w:r>
      <w:r>
        <w:rPr>
          <w:color w:val="auto"/>
        </w:rPr>
        <w:t>е</w:t>
      </w:r>
      <w:r w:rsidR="00857212" w:rsidRPr="00DB7E7F">
        <w:rPr>
          <w:color w:val="auto"/>
          <w:lang w:val="sr-Cyrl-CS"/>
        </w:rPr>
        <w:t xml:space="preserve"> сертификат произвођача да је гел стабилан при замрзавању. </w:t>
      </w:r>
      <w:r w:rsidR="00B5421F" w:rsidRPr="00DB7E7F">
        <w:rPr>
          <w:color w:val="auto"/>
          <w:lang w:val="sr-Cyrl-CS"/>
        </w:rPr>
        <w:t>Сертификат мора да буде преведен на српски језик од стране овлашћеног судског преводиоца.</w:t>
      </w:r>
    </w:p>
    <w:p w:rsidR="00857212" w:rsidRPr="00857212" w:rsidRDefault="00857212" w:rsidP="00B04785">
      <w:pPr>
        <w:tabs>
          <w:tab w:val="left" w:pos="284"/>
        </w:tabs>
        <w:spacing w:line="240" w:lineRule="auto"/>
        <w:jc w:val="both"/>
        <w:rPr>
          <w:color w:val="auto"/>
          <w:lang w:val="sr-Cyrl-CS"/>
        </w:rPr>
      </w:pPr>
    </w:p>
    <w:p w:rsidR="00857212" w:rsidRDefault="00857212" w:rsidP="00B04785">
      <w:pPr>
        <w:tabs>
          <w:tab w:val="left" w:pos="284"/>
        </w:tabs>
        <w:spacing w:line="240" w:lineRule="auto"/>
        <w:ind w:hanging="1"/>
        <w:jc w:val="both"/>
        <w:rPr>
          <w:b/>
          <w:i/>
          <w:iCs/>
          <w:color w:val="auto"/>
          <w:u w:val="single"/>
        </w:rPr>
      </w:pPr>
      <w:r w:rsidRPr="00B5421F">
        <w:rPr>
          <w:b/>
          <w:i/>
          <w:iCs/>
          <w:color w:val="auto"/>
          <w:u w:val="single"/>
          <w:lang w:val="sr-Cyrl-CS"/>
        </w:rPr>
        <w:t xml:space="preserve">Услов наведен под 1.2 – Додатни услови под тачком 3. </w:t>
      </w:r>
    </w:p>
    <w:p w:rsidR="00D4116A" w:rsidRPr="00D4116A" w:rsidRDefault="00D4116A" w:rsidP="00B04785">
      <w:pPr>
        <w:tabs>
          <w:tab w:val="left" w:pos="284"/>
        </w:tabs>
        <w:spacing w:line="240" w:lineRule="auto"/>
        <w:ind w:hanging="1"/>
        <w:jc w:val="both"/>
        <w:rPr>
          <w:b/>
          <w:iCs/>
          <w:color w:val="auto"/>
          <w:u w:val="single"/>
        </w:rPr>
      </w:pPr>
    </w:p>
    <w:p w:rsidR="00E03AEB" w:rsidRPr="006F3D89" w:rsidRDefault="00857212" w:rsidP="00B04785">
      <w:pPr>
        <w:tabs>
          <w:tab w:val="left" w:pos="284"/>
        </w:tabs>
        <w:spacing w:line="240" w:lineRule="auto"/>
        <w:jc w:val="both"/>
        <w:rPr>
          <w:b/>
          <w:color w:val="auto"/>
          <w:lang w:val="sr-Cyrl-CS"/>
        </w:rPr>
      </w:pPr>
      <w:r w:rsidRPr="00B5421F">
        <w:rPr>
          <w:b/>
          <w:color w:val="auto"/>
          <w:lang w:val="sr-Cyrl-CS"/>
        </w:rPr>
        <w:t>Доказ:</w:t>
      </w:r>
      <w:r w:rsidR="000F669D">
        <w:rPr>
          <w:lang w:val="sr-Cyrl-CS"/>
        </w:rPr>
        <w:t>П</w:t>
      </w:r>
      <w:r w:rsidR="00B5421F" w:rsidRPr="00A06C50">
        <w:rPr>
          <w:lang w:val="sr-Cyrl-CS"/>
        </w:rPr>
        <w:t xml:space="preserve">онуђачи су дужни да доставе </w:t>
      </w:r>
      <w:r w:rsidR="00D4116A">
        <w:t xml:space="preserve">минимум </w:t>
      </w:r>
      <w:r w:rsidR="00B5421F" w:rsidRPr="00A06C50">
        <w:rPr>
          <w:lang w:val="sr-Cyrl-CS"/>
        </w:rPr>
        <w:t xml:space="preserve">5 копија </w:t>
      </w:r>
      <w:r w:rsidR="00D4116A">
        <w:t xml:space="preserve">уговора </w:t>
      </w:r>
      <w:r w:rsidR="0052264A">
        <w:t>који могу бити потписани</w:t>
      </w:r>
      <w:r w:rsidR="00D4116A">
        <w:t>са</w:t>
      </w:r>
      <w:r w:rsidR="00B5421F" w:rsidRPr="00A06C50">
        <w:rPr>
          <w:lang w:val="sr-Cyrl-CS"/>
        </w:rPr>
        <w:t xml:space="preserve"> Клиничким центрима</w:t>
      </w:r>
      <w:r w:rsidR="00782493">
        <w:rPr>
          <w:lang w:val="sr-Cyrl-CS"/>
        </w:rPr>
        <w:t>,</w:t>
      </w:r>
      <w:r w:rsidR="00B5421F" w:rsidRPr="00A06C50">
        <w:rPr>
          <w:lang w:val="sr-Cyrl-CS"/>
        </w:rPr>
        <w:t xml:space="preserve"> Општим болницама</w:t>
      </w:r>
      <w:r w:rsidR="00782493">
        <w:rPr>
          <w:lang w:val="sr-Cyrl-CS"/>
        </w:rPr>
        <w:t>,</w:t>
      </w:r>
      <w:r w:rsidR="009F6657">
        <w:rPr>
          <w:lang w:val="sr-Cyrl-CS"/>
        </w:rPr>
        <w:t xml:space="preserve"> </w:t>
      </w:r>
      <w:r w:rsidR="00782493" w:rsidRPr="00FF1A2D">
        <w:rPr>
          <w:lang w:val="sr-Cyrl-CS"/>
        </w:rPr>
        <w:t>И</w:t>
      </w:r>
      <w:r w:rsidR="00782493">
        <w:rPr>
          <w:lang w:val="sr-Cyrl-CS"/>
        </w:rPr>
        <w:t>нститутима за трансфузију крви и</w:t>
      </w:r>
      <w:r w:rsidR="00D4116A">
        <w:t>ли</w:t>
      </w:r>
      <w:r w:rsidR="009F6657">
        <w:t xml:space="preserve"> </w:t>
      </w:r>
      <w:r w:rsidR="00782493" w:rsidRPr="00FF1A2D">
        <w:rPr>
          <w:lang w:val="sr-Cyrl-CS"/>
        </w:rPr>
        <w:t xml:space="preserve">Заводима за јавно здравље </w:t>
      </w:r>
      <w:r w:rsidR="00B5421F">
        <w:rPr>
          <w:lang w:val="sr-Cyrl-CS"/>
        </w:rPr>
        <w:t>у</w:t>
      </w:r>
      <w:r w:rsidR="00B5421F" w:rsidRPr="00A06C50">
        <w:rPr>
          <w:lang w:val="sr-Cyrl-CS"/>
        </w:rPr>
        <w:t xml:space="preserve"> протекле 3 године (201</w:t>
      </w:r>
      <w:r w:rsidR="00D4116A">
        <w:t>9</w:t>
      </w:r>
      <w:r w:rsidR="00B5421F" w:rsidRPr="00A06C50">
        <w:rPr>
          <w:lang w:val="sr-Cyrl-CS"/>
        </w:rPr>
        <w:t>,201</w:t>
      </w:r>
      <w:r w:rsidR="00D4116A">
        <w:t>8</w:t>
      </w:r>
      <w:r w:rsidR="00B5421F">
        <w:rPr>
          <w:lang w:val="sr-Cyrl-CS"/>
        </w:rPr>
        <w:t>,</w:t>
      </w:r>
      <w:r w:rsidR="00B5421F" w:rsidRPr="00A06C50">
        <w:rPr>
          <w:lang w:val="sr-Cyrl-CS"/>
        </w:rPr>
        <w:t>201</w:t>
      </w:r>
      <w:r w:rsidR="00D4116A">
        <w:t>7</w:t>
      </w:r>
      <w:r w:rsidR="00EA6A7E">
        <w:rPr>
          <w:lang w:val="sr-Cyrl-CS"/>
        </w:rPr>
        <w:t>.</w:t>
      </w:r>
      <w:r w:rsidR="00B5421F">
        <w:rPr>
          <w:lang w:val="sr-Cyrl-CS"/>
        </w:rPr>
        <w:t>године</w:t>
      </w:r>
      <w:r w:rsidR="0052264A">
        <w:rPr>
          <w:lang w:val="sr-Cyrl-CS"/>
        </w:rPr>
        <w:t>)</w:t>
      </w:r>
      <w:r w:rsidR="0052264A">
        <w:t>. У</w:t>
      </w:r>
      <w:r w:rsidR="00B5421F" w:rsidRPr="00A06C50">
        <w:rPr>
          <w:lang w:val="sr-Cyrl-CS"/>
        </w:rPr>
        <w:t>говор</w:t>
      </w:r>
      <w:r w:rsidR="00E03AEB">
        <w:rPr>
          <w:lang w:val="sr-Cyrl-CS"/>
        </w:rPr>
        <w:t>имора</w:t>
      </w:r>
      <w:r w:rsidR="00BB1F51">
        <w:rPr>
          <w:lang w:val="sr-Cyrl-CS"/>
        </w:rPr>
        <w:t>ју</w:t>
      </w:r>
      <w:r w:rsidR="00DB7E7F">
        <w:rPr>
          <w:lang w:val="sr-Cyrl-CS"/>
        </w:rPr>
        <w:t xml:space="preserve">да </w:t>
      </w:r>
      <w:r w:rsidR="00E03AEB">
        <w:rPr>
          <w:lang w:val="sr-Cyrl-CS"/>
        </w:rPr>
        <w:t>садрже следеће:</w:t>
      </w:r>
    </w:p>
    <w:p w:rsidR="00E03AEB" w:rsidRDefault="00E03AEB" w:rsidP="00B04785">
      <w:pPr>
        <w:tabs>
          <w:tab w:val="left" w:pos="284"/>
        </w:tabs>
        <w:spacing w:line="240" w:lineRule="auto"/>
        <w:jc w:val="both"/>
        <w:rPr>
          <w:lang w:val="sr-Cyrl-CS"/>
        </w:rPr>
      </w:pPr>
    </w:p>
    <w:p w:rsidR="00E03AEB" w:rsidRDefault="00E03AEB" w:rsidP="00B04785">
      <w:pPr>
        <w:tabs>
          <w:tab w:val="left" w:pos="284"/>
        </w:tabs>
        <w:spacing w:line="240" w:lineRule="auto"/>
        <w:jc w:val="both"/>
      </w:pPr>
      <w:r w:rsidRPr="00606300">
        <w:rPr>
          <w:b/>
          <w:lang w:val="sr-Cyrl-CS"/>
        </w:rPr>
        <w:t xml:space="preserve">- назив </w:t>
      </w:r>
      <w:r w:rsidR="007D48EF">
        <w:rPr>
          <w:lang w:val="sr-Cyrl-CS"/>
        </w:rPr>
        <w:t>- п</w:t>
      </w:r>
      <w:r w:rsidR="007D48EF" w:rsidRPr="007D48EF">
        <w:rPr>
          <w:lang w:val="sr-Cyrl-CS"/>
        </w:rPr>
        <w:t>онуђачи морају да доставе уговоре</w:t>
      </w:r>
      <w:r w:rsidRPr="007D48EF">
        <w:rPr>
          <w:lang w:val="sr-Cyrl-CS"/>
        </w:rPr>
        <w:t xml:space="preserve"> кој</w:t>
      </w:r>
      <w:r w:rsidR="007D48EF" w:rsidRPr="007D48EF">
        <w:rPr>
          <w:lang w:val="sr-Cyrl-CS"/>
        </w:rPr>
        <w:t>и</w:t>
      </w:r>
      <w:r w:rsidR="009F6657">
        <w:rPr>
          <w:lang w:val="sr-Cyrl-CS"/>
        </w:rPr>
        <w:t xml:space="preserve"> </w:t>
      </w:r>
      <w:r w:rsidR="007D48EF" w:rsidRPr="007D48EF">
        <w:rPr>
          <w:lang w:val="sr-Cyrl-CS"/>
        </w:rPr>
        <w:t xml:space="preserve">се односе на </w:t>
      </w:r>
      <w:r w:rsidR="009F6657">
        <w:rPr>
          <w:lang w:val="sr-Cyrl-CS"/>
        </w:rPr>
        <w:t xml:space="preserve">производе </w:t>
      </w:r>
      <w:r w:rsidR="007D48EF" w:rsidRPr="007D48EF">
        <w:rPr>
          <w:lang w:val="sr-Cyrl-CS"/>
        </w:rPr>
        <w:t xml:space="preserve"> кој</w:t>
      </w:r>
      <w:r w:rsidR="009F6657">
        <w:rPr>
          <w:lang w:val="sr-Cyrl-CS"/>
        </w:rPr>
        <w:t>и</w:t>
      </w:r>
      <w:r w:rsidR="007D48EF" w:rsidRPr="007D48EF">
        <w:rPr>
          <w:lang w:val="sr-Cyrl-CS"/>
        </w:rPr>
        <w:t xml:space="preserve"> су предмет овог поступка, </w:t>
      </w:r>
      <w:r w:rsidR="009F6657">
        <w:rPr>
          <w:lang w:val="sr-Cyrl-CS"/>
        </w:rPr>
        <w:t xml:space="preserve">(није битна </w:t>
      </w:r>
      <w:r w:rsidR="007D48EF" w:rsidRPr="007D48EF">
        <w:rPr>
          <w:lang w:val="sr-Cyrl-CS"/>
        </w:rPr>
        <w:t>величин</w:t>
      </w:r>
      <w:r w:rsidR="009F6657">
        <w:rPr>
          <w:lang w:val="sr-Cyrl-CS"/>
        </w:rPr>
        <w:t>а</w:t>
      </w:r>
      <w:r w:rsidR="007D48EF" w:rsidRPr="007D48EF">
        <w:rPr>
          <w:lang w:val="sr-Cyrl-CS"/>
        </w:rPr>
        <w:t xml:space="preserve"> </w:t>
      </w:r>
      <w:r w:rsidR="009F6657">
        <w:rPr>
          <w:lang w:val="sr-Cyrl-CS"/>
        </w:rPr>
        <w:t>вакуум</w:t>
      </w:r>
      <w:r w:rsidR="007D48EF" w:rsidRPr="007D48EF">
        <w:rPr>
          <w:lang w:val="sr-Cyrl-CS"/>
        </w:rPr>
        <w:t xml:space="preserve"> епрувете)</w:t>
      </w:r>
      <w:r w:rsidR="007D48EF">
        <w:rPr>
          <w:lang w:val="sr-Cyrl-CS"/>
        </w:rPr>
        <w:t>;</w:t>
      </w:r>
    </w:p>
    <w:p w:rsidR="00415A64" w:rsidRPr="00415A64" w:rsidRDefault="00415A64" w:rsidP="00B04785">
      <w:pPr>
        <w:tabs>
          <w:tab w:val="left" w:pos="284"/>
        </w:tabs>
        <w:spacing w:line="240" w:lineRule="auto"/>
        <w:jc w:val="both"/>
      </w:pPr>
    </w:p>
    <w:p w:rsidR="004A6882" w:rsidRPr="00184B04" w:rsidRDefault="00E03AEB" w:rsidP="004A6882">
      <w:pPr>
        <w:tabs>
          <w:tab w:val="left" w:pos="284"/>
        </w:tabs>
        <w:spacing w:line="240" w:lineRule="auto"/>
        <w:jc w:val="both"/>
      </w:pPr>
      <w:r w:rsidRPr="00606300">
        <w:rPr>
          <w:b/>
          <w:lang w:val="sr-Cyrl-CS"/>
        </w:rPr>
        <w:t xml:space="preserve">- </w:t>
      </w:r>
      <w:r w:rsidR="00782493" w:rsidRPr="00606300">
        <w:rPr>
          <w:b/>
          <w:lang w:val="sr-Cyrl-CS"/>
        </w:rPr>
        <w:t xml:space="preserve">комерцијални </w:t>
      </w:r>
      <w:r w:rsidR="00EA6A7E">
        <w:rPr>
          <w:b/>
        </w:rPr>
        <w:t xml:space="preserve">и произвођачки </w:t>
      </w:r>
      <w:r w:rsidR="00782493" w:rsidRPr="00606300">
        <w:rPr>
          <w:b/>
          <w:lang w:val="sr-Cyrl-CS"/>
        </w:rPr>
        <w:t>назив</w:t>
      </w:r>
      <w:r w:rsidRPr="00606300">
        <w:rPr>
          <w:b/>
          <w:lang w:val="sr-Cyrl-CS"/>
        </w:rPr>
        <w:t xml:space="preserve"> </w:t>
      </w:r>
      <w:r w:rsidR="007D48EF">
        <w:rPr>
          <w:lang w:val="sr-Cyrl-CS"/>
        </w:rPr>
        <w:t>- п</w:t>
      </w:r>
      <w:r w:rsidR="007D48EF" w:rsidRPr="007D48EF">
        <w:rPr>
          <w:lang w:val="sr-Cyrl-CS"/>
        </w:rPr>
        <w:t>онуђачи морају да доставе уговоре кој</w:t>
      </w:r>
      <w:r w:rsidR="00606300">
        <w:rPr>
          <w:lang w:val="sr-Cyrl-CS"/>
        </w:rPr>
        <w:t>и</w:t>
      </w:r>
      <w:r w:rsidR="007D48EF" w:rsidRPr="007D48EF">
        <w:rPr>
          <w:lang w:val="sr-Cyrl-CS"/>
        </w:rPr>
        <w:t xml:space="preserve"> садрже комерцијални </w:t>
      </w:r>
      <w:r w:rsidR="00EA6A7E">
        <w:t xml:space="preserve">и произвођачки </w:t>
      </w:r>
      <w:r w:rsidR="009F6657">
        <w:t>назив производа</w:t>
      </w:r>
      <w:r w:rsidR="007D48EF" w:rsidRPr="007D48EF">
        <w:rPr>
          <w:lang w:val="sr-Cyrl-CS"/>
        </w:rPr>
        <w:t>,</w:t>
      </w:r>
      <w:r w:rsidR="00606300">
        <w:rPr>
          <w:lang w:val="sr-Cyrl-CS"/>
        </w:rPr>
        <w:t xml:space="preserve"> а</w:t>
      </w:r>
      <w:r w:rsidR="007D48EF" w:rsidRPr="007D48EF">
        <w:rPr>
          <w:lang w:val="sr-Cyrl-CS"/>
        </w:rPr>
        <w:t xml:space="preserve"> </w:t>
      </w:r>
      <w:r w:rsidR="00606300">
        <w:rPr>
          <w:lang w:val="sr-Cyrl-CS"/>
        </w:rPr>
        <w:t>однос</w:t>
      </w:r>
      <w:r w:rsidR="009F6657">
        <w:rPr>
          <w:lang w:val="sr-Cyrl-CS"/>
        </w:rPr>
        <w:t>е</w:t>
      </w:r>
      <w:r w:rsidR="00606300">
        <w:rPr>
          <w:lang w:val="sr-Cyrl-CS"/>
        </w:rPr>
        <w:t xml:space="preserve"> </w:t>
      </w:r>
      <w:r w:rsidR="009F6657">
        <w:rPr>
          <w:lang w:val="sr-Cyrl-CS"/>
        </w:rPr>
        <w:t xml:space="preserve">се </w:t>
      </w:r>
      <w:r w:rsidR="00606300">
        <w:rPr>
          <w:lang w:val="sr-Cyrl-CS"/>
        </w:rPr>
        <w:t xml:space="preserve">на </w:t>
      </w:r>
      <w:r w:rsidR="009F6657">
        <w:rPr>
          <w:lang w:val="sr-Cyrl-CS"/>
        </w:rPr>
        <w:t xml:space="preserve">производе </w:t>
      </w:r>
      <w:r w:rsidR="00606300">
        <w:rPr>
          <w:lang w:val="sr-Cyrl-CS"/>
        </w:rPr>
        <w:t>ко</w:t>
      </w:r>
      <w:r w:rsidR="0052264A">
        <w:rPr>
          <w:lang w:val="sr-Cyrl-CS"/>
        </w:rPr>
        <w:t xml:space="preserve">је </w:t>
      </w:r>
      <w:r w:rsidR="0052264A">
        <w:t xml:space="preserve">је </w:t>
      </w:r>
      <w:r w:rsidR="0052264A">
        <w:rPr>
          <w:lang w:val="sr-Cyrl-CS"/>
        </w:rPr>
        <w:t xml:space="preserve">понуђач </w:t>
      </w:r>
      <w:r w:rsidR="0052264A">
        <w:t>по</w:t>
      </w:r>
      <w:r w:rsidR="0052264A">
        <w:rPr>
          <w:lang w:val="sr-Cyrl-CS"/>
        </w:rPr>
        <w:t>нуди</w:t>
      </w:r>
      <w:r w:rsidR="0052264A">
        <w:t>о</w:t>
      </w:r>
      <w:r w:rsidR="0052264A">
        <w:rPr>
          <w:lang w:val="sr-Cyrl-CS"/>
        </w:rPr>
        <w:t xml:space="preserve"> у својој понуди</w:t>
      </w:r>
      <w:r w:rsidR="00EA6A7E">
        <w:t xml:space="preserve">. Уколико уговори не садрже </w:t>
      </w:r>
      <w:r w:rsidR="004A6882">
        <w:t>наведено</w:t>
      </w:r>
      <w:r w:rsidR="005A6926">
        <w:t xml:space="preserve">, уз </w:t>
      </w:r>
      <w:r w:rsidR="00184B04">
        <w:t xml:space="preserve">њих </w:t>
      </w:r>
      <w:r w:rsidR="005A6926">
        <w:t xml:space="preserve">се </w:t>
      </w:r>
      <w:r w:rsidR="00184B04">
        <w:t>мора</w:t>
      </w:r>
      <w:r w:rsidR="004A6882">
        <w:t>ју доставити прилози, у којима су наведени комерцијални и произвођачки називи</w:t>
      </w:r>
      <w:r w:rsidR="009F6657">
        <w:t xml:space="preserve"> производа</w:t>
      </w:r>
      <w:r w:rsidR="004A6882">
        <w:t>.</w:t>
      </w:r>
    </w:p>
    <w:p w:rsidR="0052264A" w:rsidRDefault="0052264A" w:rsidP="00606300">
      <w:pPr>
        <w:tabs>
          <w:tab w:val="left" w:pos="284"/>
        </w:tabs>
        <w:spacing w:line="240" w:lineRule="auto"/>
        <w:jc w:val="both"/>
        <w:rPr>
          <w:b/>
          <w:iCs/>
          <w:color w:val="auto"/>
          <w:spacing w:val="-1"/>
        </w:rPr>
      </w:pPr>
      <w:r>
        <w:rPr>
          <w:b/>
          <w:iCs/>
          <w:color w:val="auto"/>
          <w:spacing w:val="-1"/>
          <w:lang w:val="sr-Cyrl-CS"/>
        </w:rPr>
        <w:lastRenderedPageBreak/>
        <w:t xml:space="preserve">(Напомена: </w:t>
      </w:r>
    </w:p>
    <w:p w:rsidR="00857212" w:rsidRDefault="0052264A" w:rsidP="0052264A">
      <w:pPr>
        <w:tabs>
          <w:tab w:val="left" w:pos="284"/>
        </w:tabs>
        <w:spacing w:line="240" w:lineRule="auto"/>
        <w:jc w:val="both"/>
        <w:rPr>
          <w:b/>
          <w:iCs/>
          <w:color w:val="auto"/>
          <w:spacing w:val="-1"/>
        </w:rPr>
      </w:pPr>
      <w:r>
        <w:rPr>
          <w:b/>
          <w:iCs/>
          <w:color w:val="auto"/>
          <w:spacing w:val="-1"/>
        </w:rPr>
        <w:t xml:space="preserve">- </w:t>
      </w:r>
      <w:r w:rsidRPr="0052264A">
        <w:rPr>
          <w:b/>
          <w:iCs/>
          <w:color w:val="auto"/>
          <w:spacing w:val="-1"/>
        </w:rPr>
        <w:t>о</w:t>
      </w:r>
      <w:r w:rsidR="00782493" w:rsidRPr="0052264A">
        <w:rPr>
          <w:b/>
          <w:iCs/>
          <w:color w:val="auto"/>
          <w:spacing w:val="-1"/>
          <w:lang w:val="sr-Cyrl-CS"/>
        </w:rPr>
        <w:t>вај доказ се одно</w:t>
      </w:r>
      <w:r w:rsidRPr="0052264A">
        <w:rPr>
          <w:b/>
          <w:iCs/>
          <w:color w:val="auto"/>
          <w:spacing w:val="-1"/>
          <w:lang w:val="sr-Cyrl-CS"/>
        </w:rPr>
        <w:t>си само на партије 4,5,6,7, 8</w:t>
      </w:r>
      <w:r w:rsidR="009F6657">
        <w:rPr>
          <w:b/>
          <w:iCs/>
          <w:color w:val="auto"/>
          <w:spacing w:val="-1"/>
        </w:rPr>
        <w:t>,</w:t>
      </w:r>
      <w:r w:rsidRPr="0052264A">
        <w:rPr>
          <w:b/>
          <w:iCs/>
          <w:color w:val="auto"/>
          <w:spacing w:val="-1"/>
        </w:rPr>
        <w:t xml:space="preserve"> 9</w:t>
      </w:r>
      <w:r w:rsidR="009F6657">
        <w:rPr>
          <w:b/>
          <w:iCs/>
          <w:color w:val="auto"/>
          <w:spacing w:val="-1"/>
        </w:rPr>
        <w:t xml:space="preserve"> и 10</w:t>
      </w:r>
      <w:r>
        <w:rPr>
          <w:b/>
          <w:iCs/>
          <w:color w:val="auto"/>
          <w:spacing w:val="-1"/>
        </w:rPr>
        <w:t>;</w:t>
      </w:r>
    </w:p>
    <w:p w:rsidR="00EA6A7E" w:rsidRDefault="0052264A" w:rsidP="0052264A">
      <w:pPr>
        <w:tabs>
          <w:tab w:val="left" w:pos="284"/>
        </w:tabs>
        <w:spacing w:line="240" w:lineRule="auto"/>
        <w:jc w:val="both"/>
        <w:rPr>
          <w:b/>
          <w:iCs/>
          <w:color w:val="auto"/>
          <w:spacing w:val="-1"/>
        </w:rPr>
      </w:pPr>
      <w:r>
        <w:rPr>
          <w:b/>
          <w:iCs/>
          <w:color w:val="auto"/>
          <w:spacing w:val="-1"/>
        </w:rPr>
        <w:t xml:space="preserve">- могу се доставити копије уговора </w:t>
      </w:r>
      <w:r w:rsidR="00EA6A7E">
        <w:rPr>
          <w:b/>
          <w:iCs/>
          <w:color w:val="auto"/>
          <w:spacing w:val="-1"/>
        </w:rPr>
        <w:t>само из терцијалних и секундарних здравствених установа који су из Републике Србије;</w:t>
      </w:r>
    </w:p>
    <w:p w:rsidR="0052264A" w:rsidRDefault="00EA6A7E" w:rsidP="0052264A">
      <w:pPr>
        <w:tabs>
          <w:tab w:val="left" w:pos="284"/>
        </w:tabs>
        <w:spacing w:line="240" w:lineRule="auto"/>
        <w:jc w:val="both"/>
        <w:rPr>
          <w:b/>
          <w:iCs/>
          <w:color w:val="auto"/>
          <w:spacing w:val="-1"/>
        </w:rPr>
      </w:pPr>
      <w:r>
        <w:rPr>
          <w:b/>
          <w:iCs/>
          <w:color w:val="auto"/>
          <w:spacing w:val="-1"/>
        </w:rPr>
        <w:t xml:space="preserve">- </w:t>
      </w:r>
      <w:r w:rsidR="004A6882">
        <w:rPr>
          <w:b/>
          <w:iCs/>
          <w:color w:val="auto"/>
          <w:spacing w:val="-1"/>
        </w:rPr>
        <w:t>копије уговора се не могу доставити од наручиоца који је расписао поступак набавке, Опште болнице „Свети Лука“ Смедерево.)</w:t>
      </w:r>
    </w:p>
    <w:p w:rsidR="004A6882" w:rsidRDefault="004A6882" w:rsidP="0052264A">
      <w:pPr>
        <w:tabs>
          <w:tab w:val="left" w:pos="284"/>
        </w:tabs>
        <w:spacing w:line="240" w:lineRule="auto"/>
        <w:jc w:val="both"/>
        <w:rPr>
          <w:b/>
          <w:iCs/>
          <w:color w:val="auto"/>
          <w:spacing w:val="-1"/>
        </w:rPr>
      </w:pPr>
    </w:p>
    <w:p w:rsidR="00EB7B4C" w:rsidRDefault="00EB7B4C" w:rsidP="00B04785">
      <w:pPr>
        <w:pStyle w:val="2"/>
        <w:spacing w:line="240" w:lineRule="auto"/>
        <w:ind w:left="0"/>
        <w:jc w:val="both"/>
        <w:rPr>
          <w:b/>
          <w:i/>
          <w:iCs/>
          <w:color w:val="auto"/>
          <w:u w:val="single"/>
          <w:lang w:val="sr-Cyrl-CS"/>
        </w:rPr>
      </w:pPr>
      <w:r w:rsidRPr="00067736">
        <w:rPr>
          <w:b/>
          <w:i/>
          <w:iCs/>
          <w:color w:val="auto"/>
          <w:u w:val="single"/>
          <w:lang w:val="sr-Cyrl-CS"/>
        </w:rPr>
        <w:t>Услов наведен под 1.3.</w:t>
      </w:r>
    </w:p>
    <w:p w:rsidR="004A6882" w:rsidRDefault="004A6882" w:rsidP="00B04785">
      <w:pPr>
        <w:pStyle w:val="2"/>
        <w:spacing w:line="240" w:lineRule="auto"/>
        <w:ind w:left="0"/>
        <w:jc w:val="both"/>
        <w:rPr>
          <w:b/>
          <w:bCs/>
          <w:iCs/>
          <w:color w:val="auto"/>
          <w:u w:val="single"/>
        </w:rPr>
      </w:pPr>
    </w:p>
    <w:p w:rsidR="00EB7B4C" w:rsidRDefault="00EB7B4C" w:rsidP="00B04785">
      <w:pPr>
        <w:pStyle w:val="2"/>
        <w:spacing w:line="240" w:lineRule="auto"/>
        <w:ind w:left="0"/>
        <w:jc w:val="both"/>
        <w:rPr>
          <w:bCs/>
          <w:iCs/>
          <w:color w:val="auto"/>
          <w:lang w:val="sr-Cyrl-CS"/>
        </w:rPr>
      </w:pPr>
      <w:r w:rsidRPr="004A6882">
        <w:rPr>
          <w:b/>
          <w:bCs/>
          <w:iCs/>
          <w:color w:val="auto"/>
          <w:lang w:val="sr-Cyrl-CS"/>
        </w:rPr>
        <w:t>У</w:t>
      </w:r>
      <w:r w:rsidRPr="004A6882">
        <w:rPr>
          <w:b/>
          <w:bCs/>
          <w:iCs/>
          <w:color w:val="auto"/>
        </w:rPr>
        <w:t>колико понуђач подноси понуду са подизвођачем</w:t>
      </w:r>
      <w:r w:rsidRPr="004A6882">
        <w:rPr>
          <w:bCs/>
          <w:iCs/>
          <w:color w:val="auto"/>
        </w:rPr>
        <w:t>,</w:t>
      </w:r>
      <w:r w:rsidRPr="00F42FA1">
        <w:rPr>
          <w:bCs/>
          <w:iCs/>
          <w:color w:val="auto"/>
        </w:rPr>
        <w:t xml:space="preserve"> понуђач је дужан да </w:t>
      </w:r>
      <w:r w:rsidRPr="00F42FA1">
        <w:rPr>
          <w:bCs/>
          <w:iCs/>
          <w:color w:val="auto"/>
          <w:lang w:val="sr-Cyrl-CS"/>
        </w:rPr>
        <w:t>за подизвођача достави доказе да испуњава услове наведене под тачкама 1, 2 и 3 - упутства како се доказује испуњеност услова, а доказ наведен под тачком 4 - упутства како се доказује испуњеност услова за део набавке који ће понуђач извршити преко подизвођача. Додатне услове понуђач доказује заједно са подизвођачем.</w:t>
      </w:r>
    </w:p>
    <w:p w:rsidR="00606300" w:rsidRPr="00606300" w:rsidRDefault="00606300" w:rsidP="00B04785">
      <w:pPr>
        <w:pStyle w:val="2"/>
        <w:spacing w:line="240" w:lineRule="auto"/>
        <w:ind w:left="0"/>
        <w:jc w:val="both"/>
        <w:rPr>
          <w:bCs/>
          <w:iCs/>
          <w:color w:val="auto"/>
          <w:lang w:val="sr-Cyrl-CS"/>
        </w:rPr>
      </w:pPr>
    </w:p>
    <w:p w:rsidR="00EB7B4C" w:rsidRDefault="00EB7B4C" w:rsidP="00B04785">
      <w:pPr>
        <w:pStyle w:val="2"/>
        <w:spacing w:line="240" w:lineRule="auto"/>
        <w:ind w:left="0"/>
        <w:jc w:val="both"/>
        <w:rPr>
          <w:b/>
          <w:i/>
          <w:iCs/>
          <w:color w:val="auto"/>
          <w:u w:val="single"/>
          <w:lang w:val="sr-Cyrl-CS"/>
        </w:rPr>
      </w:pPr>
      <w:r w:rsidRPr="00067736">
        <w:rPr>
          <w:b/>
          <w:i/>
          <w:iCs/>
          <w:color w:val="auto"/>
          <w:u w:val="single"/>
          <w:lang w:val="sr-Cyrl-CS"/>
        </w:rPr>
        <w:t>Услов наведен под 1.4.</w:t>
      </w:r>
    </w:p>
    <w:p w:rsidR="004A6882" w:rsidRDefault="004A6882" w:rsidP="00B04785">
      <w:pPr>
        <w:pStyle w:val="2"/>
        <w:spacing w:line="240" w:lineRule="auto"/>
        <w:ind w:left="0"/>
        <w:jc w:val="both"/>
        <w:rPr>
          <w:b/>
          <w:bCs/>
          <w:iCs/>
          <w:color w:val="auto"/>
          <w:u w:val="single"/>
        </w:rPr>
      </w:pPr>
    </w:p>
    <w:p w:rsidR="00FA6610" w:rsidRDefault="00FA6610" w:rsidP="00B04785">
      <w:pPr>
        <w:pStyle w:val="2"/>
        <w:spacing w:line="240" w:lineRule="auto"/>
        <w:ind w:left="0"/>
        <w:jc w:val="both"/>
        <w:rPr>
          <w:bCs/>
          <w:iCs/>
          <w:color w:val="auto"/>
          <w:shd w:val="clear" w:color="auto" w:fill="FFFFFF"/>
        </w:rPr>
      </w:pPr>
      <w:r w:rsidRPr="004A6882">
        <w:rPr>
          <w:b/>
          <w:bCs/>
          <w:iCs/>
          <w:color w:val="auto"/>
        </w:rPr>
        <w:t>Уколико п</w:t>
      </w:r>
      <w:r w:rsidRPr="004A6882">
        <w:rPr>
          <w:b/>
          <w:bCs/>
          <w:iCs/>
          <w:color w:val="auto"/>
          <w:lang w:val="sr-Cyrl-CS"/>
        </w:rPr>
        <w:t>онуду</w:t>
      </w:r>
      <w:r w:rsidRPr="004A6882">
        <w:rPr>
          <w:b/>
          <w:bCs/>
          <w:iCs/>
          <w:color w:val="auto"/>
        </w:rPr>
        <w:t xml:space="preserve"> подноси </w:t>
      </w:r>
      <w:r w:rsidRPr="004A6882">
        <w:rPr>
          <w:b/>
          <w:bCs/>
          <w:iCs/>
          <w:color w:val="auto"/>
          <w:lang w:val="sr-Cyrl-CS"/>
        </w:rPr>
        <w:t>група понуђача</w:t>
      </w:r>
      <w:r w:rsidRPr="00F42FA1">
        <w:rPr>
          <w:bCs/>
          <w:iCs/>
          <w:color w:val="auto"/>
        </w:rPr>
        <w:t xml:space="preserve"> понуђач је дужан да </w:t>
      </w:r>
      <w:r w:rsidRPr="00F42FA1">
        <w:rPr>
          <w:bCs/>
          <w:iCs/>
          <w:color w:val="auto"/>
          <w:lang w:val="sr-Cyrl-CS"/>
        </w:rPr>
        <w:t xml:space="preserve">за  сваког члана групе достави наведене доказе да испуњава услове наведене под тачкама 1, 2, 3 и 5 </w:t>
      </w:r>
      <w:r w:rsidR="00EB7B4C" w:rsidRPr="00F42FA1">
        <w:rPr>
          <w:bCs/>
          <w:iCs/>
          <w:color w:val="auto"/>
          <w:lang w:val="sr-Cyrl-CS"/>
        </w:rPr>
        <w:t>- у</w:t>
      </w:r>
      <w:r w:rsidRPr="00F42FA1">
        <w:rPr>
          <w:bCs/>
          <w:iCs/>
          <w:color w:val="auto"/>
          <w:lang w:val="sr-Cyrl-CS"/>
        </w:rPr>
        <w:t>путства како се доказује испуњеност услова</w:t>
      </w:r>
      <w:r w:rsidR="00D8434E" w:rsidRPr="00F42FA1">
        <w:rPr>
          <w:bCs/>
          <w:iCs/>
          <w:color w:val="auto"/>
          <w:lang w:val="sr-Cyrl-CS"/>
        </w:rPr>
        <w:t>, а доказ наведен под тачком 4 - у</w:t>
      </w:r>
      <w:r w:rsidRPr="00F42FA1">
        <w:rPr>
          <w:bCs/>
          <w:iCs/>
          <w:color w:val="auto"/>
          <w:lang w:val="sr-Cyrl-CS"/>
        </w:rPr>
        <w:t xml:space="preserve">путства како се доказује испуњеност услова дужан је да достави понуђач из групе понуђача којем је поверено извршење дела набавке за који је неопходна испуњеност тог услова. </w:t>
      </w:r>
      <w:r w:rsidRPr="00F42FA1">
        <w:rPr>
          <w:bCs/>
          <w:iCs/>
          <w:color w:val="auto"/>
          <w:shd w:val="clear" w:color="auto" w:fill="FFFFFF"/>
          <w:lang w:val="sr-Cyrl-CS"/>
        </w:rPr>
        <w:t>Додатне услове група понуђача испуњава заједно.</w:t>
      </w:r>
    </w:p>
    <w:p w:rsidR="00415A64" w:rsidRPr="00415A64" w:rsidRDefault="00415A64" w:rsidP="00B04785">
      <w:pPr>
        <w:pStyle w:val="2"/>
        <w:spacing w:line="240" w:lineRule="auto"/>
        <w:ind w:left="0"/>
        <w:jc w:val="both"/>
        <w:rPr>
          <w:bCs/>
          <w:iCs/>
          <w:color w:val="auto"/>
        </w:rPr>
      </w:pPr>
    </w:p>
    <w:p w:rsidR="00FA6610" w:rsidRPr="00F42FA1" w:rsidRDefault="00FA6610" w:rsidP="00B04785">
      <w:pPr>
        <w:suppressAutoHyphens w:val="0"/>
        <w:spacing w:line="240" w:lineRule="auto"/>
        <w:jc w:val="both"/>
        <w:rPr>
          <w:color w:val="auto"/>
          <w:lang w:val="sr-Cyrl-CS"/>
        </w:rPr>
      </w:pPr>
      <w:r w:rsidRPr="00F42FA1">
        <w:rPr>
          <w:color w:val="auto"/>
        </w:rPr>
        <w:t>Понуђачи који су уписани у регистар понуђача</w:t>
      </w:r>
      <w:r w:rsidR="00F42FA1">
        <w:rPr>
          <w:color w:val="auto"/>
          <w:lang w:val="sr-Cyrl-CS"/>
        </w:rPr>
        <w:t>,</w:t>
      </w:r>
      <w:r w:rsidRPr="00F42FA1">
        <w:rPr>
          <w:color w:val="auto"/>
        </w:rPr>
        <w:t xml:space="preserve"> не морају да достављају доказе о испуњености </w:t>
      </w:r>
      <w:r w:rsidRPr="00F42FA1">
        <w:rPr>
          <w:color w:val="auto"/>
          <w:lang w:val="sr-Cyrl-CS"/>
        </w:rPr>
        <w:t xml:space="preserve">обавезних </w:t>
      </w:r>
      <w:r w:rsidRPr="00F42FA1">
        <w:rPr>
          <w:color w:val="auto"/>
        </w:rPr>
        <w:t xml:space="preserve">услова </w:t>
      </w:r>
      <w:r w:rsidRPr="00F42FA1">
        <w:rPr>
          <w:color w:val="auto"/>
          <w:lang w:val="sr-Cyrl-CS"/>
        </w:rPr>
        <w:t xml:space="preserve">под редним бројевима </w:t>
      </w:r>
      <w:r w:rsidR="00490D16" w:rsidRPr="00F42FA1">
        <w:rPr>
          <w:color w:val="auto"/>
          <w:lang w:val="sr-Cyrl-CS"/>
        </w:rPr>
        <w:t xml:space="preserve">од </w:t>
      </w:r>
      <w:r w:rsidRPr="00F42FA1">
        <w:rPr>
          <w:color w:val="auto"/>
          <w:lang w:val="sr-Cyrl-CS"/>
        </w:rPr>
        <w:t>1</w:t>
      </w:r>
      <w:r w:rsidR="00490D16" w:rsidRPr="00F42FA1">
        <w:rPr>
          <w:color w:val="auto"/>
          <w:lang w:val="sr-Cyrl-CS"/>
        </w:rPr>
        <w:t xml:space="preserve"> до </w:t>
      </w:r>
      <w:r w:rsidR="00D8434E" w:rsidRPr="00F42FA1">
        <w:rPr>
          <w:color w:val="auto"/>
          <w:lang w:val="sr-Cyrl-CS"/>
        </w:rPr>
        <w:t xml:space="preserve">3 </w:t>
      </w:r>
      <w:r w:rsidR="00F42FA1">
        <w:rPr>
          <w:color w:val="auto"/>
          <w:lang w:val="sr-Cyrl-CS"/>
        </w:rPr>
        <w:t>–„</w:t>
      </w:r>
      <w:r w:rsidR="00D8434E" w:rsidRPr="00F42FA1">
        <w:rPr>
          <w:b/>
          <w:color w:val="auto"/>
          <w:lang w:val="sr-Cyrl-CS"/>
        </w:rPr>
        <w:t>услов</w:t>
      </w:r>
      <w:r w:rsidRPr="00F42FA1">
        <w:rPr>
          <w:b/>
          <w:color w:val="auto"/>
          <w:lang w:val="sr-Cyrl-CS"/>
        </w:rPr>
        <w:t xml:space="preserve"> за учешће у поступку јавне набавке из члана 75. и 76. Закона о јавним набавкама</w:t>
      </w:r>
      <w:r w:rsidR="00F42FA1">
        <w:rPr>
          <w:b/>
          <w:color w:val="auto"/>
          <w:lang w:val="sr-Cyrl-CS"/>
        </w:rPr>
        <w:t>“</w:t>
      </w:r>
      <w:r w:rsidRPr="00F42FA1">
        <w:rPr>
          <w:color w:val="auto"/>
          <w:lang w:val="sr-Cyrl-CS"/>
        </w:rPr>
        <w:t xml:space="preserve">, већ ће доставити Решење о упису у регистар понуђача и </w:t>
      </w:r>
      <w:r w:rsidR="00F42FA1">
        <w:rPr>
          <w:color w:val="auto"/>
          <w:lang w:val="sr-Cyrl-CS"/>
        </w:rPr>
        <w:t>навешће</w:t>
      </w:r>
      <w:r w:rsidRPr="00F42FA1">
        <w:rPr>
          <w:color w:val="auto"/>
          <w:lang w:val="sr-Cyrl-CS"/>
        </w:rPr>
        <w:t xml:space="preserve"> интернет страницу на којој се налазе подаци о понуђачу (изјава, потврда или на неки други начин да у својој понуди наведе интернет страницу).</w:t>
      </w:r>
    </w:p>
    <w:p w:rsidR="00D8434E" w:rsidRPr="00943F36" w:rsidRDefault="00D8434E" w:rsidP="00B04785">
      <w:pPr>
        <w:suppressAutoHyphens w:val="0"/>
        <w:spacing w:line="240" w:lineRule="auto"/>
        <w:jc w:val="both"/>
        <w:rPr>
          <w:color w:val="FF0000"/>
          <w:lang w:val="sr-Cyrl-CS"/>
        </w:rPr>
      </w:pPr>
    </w:p>
    <w:p w:rsidR="00FA6610" w:rsidRDefault="00FA6610" w:rsidP="00B04785">
      <w:pPr>
        <w:suppressAutoHyphens w:val="0"/>
        <w:spacing w:line="240" w:lineRule="auto"/>
        <w:jc w:val="both"/>
        <w:rPr>
          <w:color w:val="auto"/>
        </w:rPr>
      </w:pPr>
      <w:r w:rsidRPr="00F42FA1">
        <w:rPr>
          <w:color w:val="auto"/>
          <w:lang w:val="sr-Cyrl-CS"/>
        </w:rPr>
        <w:t>Докази (обавезни и додатни) се достављају у неовереним копијама</w:t>
      </w:r>
      <w:r w:rsidR="00D8434E" w:rsidRPr="00F42FA1">
        <w:rPr>
          <w:color w:val="auto"/>
          <w:lang w:val="sr-Cyrl-CS"/>
        </w:rPr>
        <w:t>,</w:t>
      </w:r>
      <w:r w:rsidRPr="00F42FA1">
        <w:rPr>
          <w:color w:val="auto"/>
          <w:lang w:val="sr-Cyrl-CS"/>
        </w:rPr>
        <w:t xml:space="preserve"> а наручилац може пре д</w:t>
      </w:r>
      <w:r w:rsidR="00D8434E" w:rsidRPr="00F42FA1">
        <w:rPr>
          <w:color w:val="auto"/>
          <w:lang w:val="sr-Cyrl-CS"/>
        </w:rPr>
        <w:t>оношења одлуке о додели уговора да захтева</w:t>
      </w:r>
      <w:r w:rsidRPr="00F42FA1">
        <w:rPr>
          <w:color w:val="auto"/>
          <w:lang w:val="sr-Cyrl-CS"/>
        </w:rPr>
        <w:t xml:space="preserve">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(члан 79. став. 1. Закона о јавним набавкама)</w:t>
      </w:r>
      <w:r w:rsidR="00490D16" w:rsidRPr="00F42FA1">
        <w:rPr>
          <w:color w:val="auto"/>
          <w:lang w:val="sr-Cyrl-CS"/>
        </w:rPr>
        <w:t>.</w:t>
      </w:r>
    </w:p>
    <w:p w:rsidR="00415A64" w:rsidRPr="00415A64" w:rsidRDefault="00415A64" w:rsidP="00B04785">
      <w:pPr>
        <w:suppressAutoHyphens w:val="0"/>
        <w:spacing w:line="240" w:lineRule="auto"/>
        <w:jc w:val="both"/>
        <w:rPr>
          <w:color w:val="auto"/>
        </w:rPr>
      </w:pPr>
    </w:p>
    <w:p w:rsidR="00FA6610" w:rsidRPr="00F42FA1" w:rsidRDefault="00FA6610" w:rsidP="00B04785">
      <w:pPr>
        <w:pStyle w:val="2"/>
        <w:tabs>
          <w:tab w:val="left" w:pos="680"/>
        </w:tabs>
        <w:spacing w:line="240" w:lineRule="auto"/>
        <w:ind w:left="0"/>
        <w:jc w:val="both"/>
        <w:rPr>
          <w:rFonts w:eastAsia="TimesNewRomanPS-BoldMT"/>
          <w:bCs/>
          <w:color w:val="auto"/>
        </w:rPr>
      </w:pPr>
      <w:r w:rsidRPr="00F42FA1">
        <w:rPr>
          <w:rFonts w:eastAsia="TimesNewRomanPS-BoldMT"/>
          <w:bCs/>
          <w:color w:val="auto"/>
        </w:rPr>
        <w:t xml:space="preserve">Понуђачи који су регистровани у регистру који води Агенција за привредне регистре не морају да доставе доказ </w:t>
      </w:r>
      <w:r w:rsidRPr="00F42FA1">
        <w:rPr>
          <w:rFonts w:eastAsia="TimesNewRomanPS-BoldMT"/>
          <w:bCs/>
          <w:color w:val="auto"/>
          <w:lang w:val="sr-Cyrl-CS"/>
        </w:rPr>
        <w:t>из чл.  75. ст</w:t>
      </w:r>
      <w:r w:rsidR="00F42FA1">
        <w:rPr>
          <w:rFonts w:eastAsia="TimesNewRomanPS-BoldMT"/>
          <w:bCs/>
          <w:color w:val="auto"/>
          <w:lang w:val="sr-Cyrl-CS"/>
        </w:rPr>
        <w:t>ав</w:t>
      </w:r>
      <w:r w:rsidRPr="00F42FA1">
        <w:rPr>
          <w:rFonts w:eastAsia="TimesNewRomanPS-BoldMT"/>
          <w:bCs/>
          <w:color w:val="auto"/>
          <w:lang w:val="sr-Cyrl-CS"/>
        </w:rPr>
        <w:t>. 1. тач</w:t>
      </w:r>
      <w:r w:rsidR="00F42FA1">
        <w:rPr>
          <w:rFonts w:eastAsia="TimesNewRomanPS-BoldMT"/>
          <w:bCs/>
          <w:color w:val="auto"/>
          <w:lang w:val="sr-Cyrl-CS"/>
        </w:rPr>
        <w:t>ка</w:t>
      </w:r>
      <w:r w:rsidRPr="00F42FA1">
        <w:rPr>
          <w:rFonts w:eastAsia="TimesNewRomanPS-BoldMT"/>
          <w:bCs/>
          <w:color w:val="auto"/>
          <w:lang w:val="sr-Cyrl-CS"/>
        </w:rPr>
        <w:t xml:space="preserve"> 1</w:t>
      </w:r>
      <w:r w:rsidR="00F42FA1">
        <w:rPr>
          <w:rFonts w:eastAsia="TimesNewRomanPS-BoldMT"/>
          <w:bCs/>
          <w:color w:val="auto"/>
          <w:lang w:val="sr-Cyrl-CS"/>
        </w:rPr>
        <w:t>.</w:t>
      </w:r>
      <w:r w:rsidRPr="00F42FA1">
        <w:rPr>
          <w:rFonts w:eastAsia="TimesNewRomanPS-BoldMT"/>
          <w:bCs/>
          <w:color w:val="auto"/>
          <w:lang w:val="sr-Cyrl-CS"/>
        </w:rPr>
        <w:t xml:space="preserve">) </w:t>
      </w:r>
      <w:r w:rsidR="00D8434E" w:rsidRPr="00F42FA1">
        <w:rPr>
          <w:rFonts w:eastAsia="TimesNewRomanPS-BoldMT"/>
          <w:bCs/>
          <w:color w:val="auto"/>
          <w:lang w:val="sr-Cyrl-CS"/>
        </w:rPr>
        <w:t xml:space="preserve">- </w:t>
      </w:r>
      <w:r w:rsidRPr="00F42FA1">
        <w:rPr>
          <w:rFonts w:eastAsia="TimesNewRomanPS-BoldMT"/>
          <w:bCs/>
          <w:color w:val="auto"/>
          <w:lang w:val="sr-Cyrl-CS"/>
        </w:rPr>
        <w:t>И</w:t>
      </w:r>
      <w:r w:rsidRPr="00F42FA1">
        <w:rPr>
          <w:rFonts w:eastAsia="TimesNewRomanPS-BoldMT"/>
          <w:bCs/>
          <w:color w:val="auto"/>
        </w:rPr>
        <w:t xml:space="preserve">звод из регистра Агенције за привредне регистре, </w:t>
      </w:r>
      <w:r w:rsidRPr="00F42FA1">
        <w:rPr>
          <w:rFonts w:eastAsia="TimesNewRomanPS-BoldMT"/>
          <w:bCs/>
          <w:color w:val="auto"/>
          <w:lang w:val="sr-Cyrl-CS"/>
        </w:rPr>
        <w:t xml:space="preserve">који </w:t>
      </w:r>
      <w:r w:rsidRPr="00F42FA1">
        <w:rPr>
          <w:rFonts w:eastAsia="TimesNewRomanPS-BoldMT"/>
          <w:bCs/>
          <w:color w:val="auto"/>
        </w:rPr>
        <w:t>је јавно доступан на интернет страници Агенције за привредне регистре.</w:t>
      </w:r>
    </w:p>
    <w:p w:rsidR="00D8434E" w:rsidRPr="00F42FA1" w:rsidRDefault="00D8434E" w:rsidP="00B04785">
      <w:pPr>
        <w:pStyle w:val="2"/>
        <w:tabs>
          <w:tab w:val="left" w:pos="680"/>
        </w:tabs>
        <w:spacing w:line="240" w:lineRule="auto"/>
        <w:ind w:left="0"/>
        <w:jc w:val="both"/>
        <w:rPr>
          <w:color w:val="auto"/>
        </w:rPr>
      </w:pPr>
    </w:p>
    <w:p w:rsidR="00FA6610" w:rsidRPr="00F42FA1" w:rsidRDefault="00FA6610" w:rsidP="00B04785">
      <w:pPr>
        <w:pStyle w:val="2"/>
        <w:tabs>
          <w:tab w:val="left" w:pos="680"/>
        </w:tabs>
        <w:spacing w:line="240" w:lineRule="auto"/>
        <w:ind w:left="0"/>
        <w:jc w:val="both"/>
        <w:rPr>
          <w:rFonts w:eastAsia="TimesNewRomanPS-BoldMT"/>
          <w:bCs/>
          <w:color w:val="auto"/>
        </w:rPr>
      </w:pPr>
      <w:r w:rsidRPr="00F42FA1">
        <w:rPr>
          <w:rFonts w:eastAsia="TimesNewRomanPS-BoldMT"/>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A6610" w:rsidRPr="00F42FA1" w:rsidRDefault="00FA6610" w:rsidP="00B04785">
      <w:pPr>
        <w:spacing w:line="240" w:lineRule="auto"/>
        <w:jc w:val="both"/>
        <w:rPr>
          <w:color w:val="auto"/>
        </w:rPr>
      </w:pPr>
      <w:r w:rsidRPr="00F42FA1">
        <w:rPr>
          <w:color w:val="auto"/>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8434E" w:rsidRPr="00F42FA1" w:rsidRDefault="00D8434E" w:rsidP="00B04785">
      <w:pPr>
        <w:spacing w:line="240" w:lineRule="auto"/>
        <w:jc w:val="both"/>
        <w:rPr>
          <w:color w:val="auto"/>
        </w:rPr>
      </w:pPr>
    </w:p>
    <w:p w:rsidR="00FA6610" w:rsidRPr="00F42FA1" w:rsidRDefault="00FA6610" w:rsidP="00B04785">
      <w:pPr>
        <w:pStyle w:val="2"/>
        <w:tabs>
          <w:tab w:val="left" w:pos="680"/>
        </w:tabs>
        <w:spacing w:line="240" w:lineRule="auto"/>
        <w:ind w:left="0"/>
        <w:jc w:val="both"/>
        <w:rPr>
          <w:rFonts w:eastAsia="TimesNewRomanPSMT"/>
          <w:bCs/>
          <w:color w:val="auto"/>
        </w:rPr>
      </w:pPr>
      <w:r w:rsidRPr="00F42FA1">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8434E" w:rsidRPr="00F42FA1" w:rsidRDefault="00D8434E" w:rsidP="00B04785">
      <w:pPr>
        <w:pStyle w:val="2"/>
        <w:tabs>
          <w:tab w:val="left" w:pos="680"/>
        </w:tabs>
        <w:spacing w:line="240" w:lineRule="auto"/>
        <w:ind w:left="0"/>
        <w:jc w:val="both"/>
        <w:rPr>
          <w:color w:val="auto"/>
        </w:rPr>
      </w:pPr>
    </w:p>
    <w:p w:rsidR="00FA6610" w:rsidRPr="00F42FA1" w:rsidRDefault="00FA6610" w:rsidP="00B04785">
      <w:pPr>
        <w:pStyle w:val="2"/>
        <w:tabs>
          <w:tab w:val="left" w:pos="680"/>
        </w:tabs>
        <w:spacing w:line="240" w:lineRule="auto"/>
        <w:ind w:left="0"/>
        <w:jc w:val="both"/>
        <w:rPr>
          <w:rFonts w:eastAsia="TimesNewRomanPSMT"/>
          <w:b/>
          <w:bCs/>
          <w:color w:val="auto"/>
        </w:rPr>
      </w:pPr>
      <w:r w:rsidRPr="00F42FA1">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2FA1">
        <w:rPr>
          <w:rFonts w:eastAsia="TimesNewRomanPSMT"/>
          <w:bCs/>
          <w:color w:val="auto"/>
        </w:rPr>
        <w:t>.</w:t>
      </w:r>
    </w:p>
    <w:p w:rsidR="00FA6610" w:rsidRDefault="00FA6610" w:rsidP="00B04785">
      <w:pPr>
        <w:pStyle w:val="2"/>
        <w:tabs>
          <w:tab w:val="left" w:pos="680"/>
        </w:tabs>
        <w:spacing w:line="240" w:lineRule="auto"/>
        <w:ind w:left="0"/>
        <w:jc w:val="both"/>
        <w:rPr>
          <w:rFonts w:eastAsia="TimesNewRomanPSMT"/>
          <w:bCs/>
          <w:color w:val="auto"/>
          <w:lang w:val="sr-Cyrl-CS"/>
        </w:rPr>
      </w:pPr>
      <w:r w:rsidRPr="00F42FA1">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F3D89" w:rsidRDefault="006F3D89" w:rsidP="00B04785">
      <w:pPr>
        <w:pStyle w:val="2"/>
        <w:tabs>
          <w:tab w:val="left" w:pos="680"/>
        </w:tabs>
        <w:spacing w:line="240" w:lineRule="auto"/>
        <w:ind w:left="0" w:right="2"/>
        <w:jc w:val="both"/>
        <w:rPr>
          <w:rFonts w:eastAsia="TimesNewRomanPSMT"/>
          <w:bCs/>
          <w:color w:val="auto"/>
          <w:lang w:val="sr-Cyrl-CS"/>
        </w:rPr>
      </w:pPr>
    </w:p>
    <w:p w:rsidR="00782493" w:rsidRPr="00936296" w:rsidRDefault="00782493" w:rsidP="00B04785">
      <w:pPr>
        <w:pStyle w:val="2"/>
        <w:tabs>
          <w:tab w:val="left" w:pos="680"/>
        </w:tabs>
        <w:spacing w:line="240" w:lineRule="auto"/>
        <w:ind w:left="0" w:right="2"/>
        <w:jc w:val="both"/>
        <w:rPr>
          <w:rFonts w:eastAsia="TimesNewRomanPSMT"/>
          <w:bCs/>
          <w:color w:val="auto"/>
          <w:lang w:val="sr-Cyrl-CS"/>
        </w:rPr>
      </w:pPr>
    </w:p>
    <w:p w:rsidR="00FA6610" w:rsidRPr="00990C25" w:rsidRDefault="00FA6610" w:rsidP="00B04785">
      <w:pPr>
        <w:shd w:val="clear" w:color="auto" w:fill="C6D9F1"/>
        <w:spacing w:line="240" w:lineRule="auto"/>
        <w:ind w:right="2"/>
        <w:jc w:val="center"/>
        <w:rPr>
          <w:b/>
          <w:bCs/>
          <w:i/>
          <w:iCs/>
          <w:lang w:val="sr-Cyrl-CS"/>
        </w:rPr>
      </w:pPr>
      <w:r w:rsidRPr="00990C25">
        <w:rPr>
          <w:b/>
          <w:bCs/>
          <w:i/>
          <w:iCs/>
        </w:rPr>
        <w:t xml:space="preserve">V  </w:t>
      </w:r>
      <w:r w:rsidRPr="00990C25">
        <w:rPr>
          <w:b/>
          <w:bCs/>
          <w:i/>
          <w:iCs/>
          <w:lang w:val="sr-Cyrl-CS"/>
        </w:rPr>
        <w:t>КРИТЕРИЈУМ ЗА ДОДЕЛУ УГОВОРА</w:t>
      </w:r>
    </w:p>
    <w:p w:rsidR="00FA6610" w:rsidRDefault="00FA6610" w:rsidP="00B04785">
      <w:pPr>
        <w:spacing w:line="240" w:lineRule="auto"/>
        <w:ind w:right="2"/>
        <w:jc w:val="both"/>
        <w:rPr>
          <w:rFonts w:ascii="Arial" w:hAnsi="Arial" w:cs="Arial"/>
          <w:b/>
          <w:bCs/>
          <w:sz w:val="22"/>
          <w:szCs w:val="22"/>
          <w:lang w:val="sr-Cyrl-CS"/>
        </w:rPr>
      </w:pPr>
    </w:p>
    <w:p w:rsidR="00936296" w:rsidRDefault="00936296" w:rsidP="00B04785">
      <w:pPr>
        <w:spacing w:line="240" w:lineRule="auto"/>
        <w:ind w:right="2"/>
        <w:jc w:val="both"/>
        <w:rPr>
          <w:rFonts w:ascii="Arial" w:hAnsi="Arial" w:cs="Arial"/>
          <w:b/>
          <w:bCs/>
          <w:sz w:val="22"/>
          <w:szCs w:val="22"/>
          <w:lang w:val="sr-Cyrl-CS"/>
        </w:rPr>
      </w:pPr>
    </w:p>
    <w:p w:rsidR="00FA6610" w:rsidRPr="0006059C" w:rsidRDefault="00FA6610" w:rsidP="00B04785">
      <w:pPr>
        <w:spacing w:line="240" w:lineRule="auto"/>
        <w:ind w:right="2"/>
        <w:jc w:val="both"/>
        <w:rPr>
          <w:b/>
          <w:bCs/>
          <w:i/>
          <w:lang w:val="sr-Cyrl-CS"/>
        </w:rPr>
      </w:pPr>
      <w:r w:rsidRPr="0006059C">
        <w:rPr>
          <w:b/>
          <w:bCs/>
          <w:i/>
        </w:rPr>
        <w:t xml:space="preserve">1. </w:t>
      </w:r>
      <w:r w:rsidRPr="0006059C">
        <w:rPr>
          <w:b/>
          <w:bCs/>
          <w:i/>
          <w:lang w:val="sr-Cyrl-CS"/>
        </w:rPr>
        <w:t>СВИ ЕЛЕМЕНТИ КРИТЕРИЈУМА НА ОСНОВУ КОЈИХ СЕ ДОДЕЉУЈЕ УГОВОР, КОЈИ МОРАЈУ БИТИ ОПИСАНИ И ВРЕДНОСНО ИЗРАЖЕНИ, КАО И МЕТОДОЛОГИЈА ЗА ДОДЕЛУ ПОНДЕРА ЗА СВАКИ ЕЛЕМЕНТ КРИТЕРИЈУМА КОЈА ЋЕ ОМОГУЋИТИ НАКНАДНУ ОБЈАКТИВНУ ПРОВЕРУ ОЦЕЊИВАЊА ПОНУДА</w:t>
      </w:r>
    </w:p>
    <w:p w:rsidR="00FA6610" w:rsidRPr="00990C25" w:rsidRDefault="00FA6610" w:rsidP="00B04785">
      <w:pPr>
        <w:spacing w:line="240" w:lineRule="auto"/>
        <w:ind w:right="2"/>
        <w:jc w:val="both"/>
        <w:rPr>
          <w:b/>
          <w:bCs/>
          <w:i/>
          <w:iCs/>
        </w:rPr>
      </w:pPr>
      <w:r w:rsidRPr="00990C25">
        <w:t xml:space="preserve">Избор најповољније понуде ће се извршити применом критеријума </w:t>
      </w:r>
      <w:r w:rsidRPr="00990C25">
        <w:rPr>
          <w:b/>
          <w:bCs/>
        </w:rPr>
        <w:t xml:space="preserve">„Најнижа понуђена цена“. </w:t>
      </w:r>
    </w:p>
    <w:p w:rsidR="00FA6610" w:rsidRDefault="00FA6610" w:rsidP="00B04785">
      <w:pPr>
        <w:spacing w:line="240" w:lineRule="auto"/>
        <w:ind w:right="2"/>
        <w:jc w:val="both"/>
        <w:rPr>
          <w:bCs/>
          <w:color w:val="C00000"/>
          <w:lang w:val="sr-Cyrl-CS"/>
        </w:rPr>
      </w:pPr>
    </w:p>
    <w:p w:rsidR="00936296" w:rsidRPr="00990C25" w:rsidRDefault="00936296" w:rsidP="00B04785">
      <w:pPr>
        <w:spacing w:line="240" w:lineRule="auto"/>
        <w:ind w:right="2"/>
        <w:jc w:val="both"/>
        <w:rPr>
          <w:bCs/>
          <w:color w:val="C00000"/>
          <w:lang w:val="sr-Cyrl-CS"/>
        </w:rPr>
      </w:pPr>
    </w:p>
    <w:p w:rsidR="00FA6610" w:rsidRPr="0006059C" w:rsidRDefault="00FA6610" w:rsidP="00B04785">
      <w:pPr>
        <w:spacing w:line="240" w:lineRule="auto"/>
        <w:ind w:right="2"/>
        <w:jc w:val="both"/>
        <w:rPr>
          <w:b/>
          <w:bCs/>
          <w:i/>
          <w:lang w:val="sr-Cyrl-CS"/>
        </w:rPr>
      </w:pPr>
      <w:r w:rsidRPr="0006059C">
        <w:rPr>
          <w:b/>
          <w:bCs/>
          <w:i/>
          <w:lang w:val="sr-Cyrl-CS"/>
        </w:rPr>
        <w:t>2</w:t>
      </w:r>
      <w:r w:rsidRPr="0006059C">
        <w:rPr>
          <w:b/>
          <w:bCs/>
          <w:i/>
        </w:rPr>
        <w:t xml:space="preserve">. </w:t>
      </w:r>
      <w:r w:rsidRPr="0006059C">
        <w:rPr>
          <w:b/>
          <w:bCs/>
          <w:i/>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FD1FD2" w:rsidRPr="00943F36" w:rsidRDefault="00FD1FD2" w:rsidP="00B04785">
      <w:pPr>
        <w:spacing w:line="240" w:lineRule="auto"/>
        <w:ind w:right="2"/>
        <w:jc w:val="both"/>
        <w:rPr>
          <w:b/>
          <w:bCs/>
          <w:color w:val="auto"/>
          <w:lang w:val="sr-Cyrl-CS"/>
        </w:rPr>
      </w:pPr>
      <w:r w:rsidRPr="00943F36">
        <w:rPr>
          <w:bCs/>
          <w:color w:val="auto"/>
          <w:lang w:val="sr-Cyrl-CS"/>
        </w:rPr>
        <w:t xml:space="preserve">Уколико два или више понуђача понуде исту цену, предност ће имати понуда оног понуђача који достави већи нето добитак у </w:t>
      </w:r>
      <w:r w:rsidR="00AD5B5C">
        <w:rPr>
          <w:bCs/>
          <w:color w:val="auto"/>
          <w:lang w:val="sr-Cyrl-CS"/>
        </w:rPr>
        <w:t>201</w:t>
      </w:r>
      <w:r w:rsidR="00415A64">
        <w:rPr>
          <w:bCs/>
          <w:color w:val="auto"/>
        </w:rPr>
        <w:t>8</w:t>
      </w:r>
      <w:r w:rsidRPr="00943F36">
        <w:rPr>
          <w:bCs/>
          <w:color w:val="auto"/>
          <w:lang w:val="sr-Cyrl-CS"/>
        </w:rPr>
        <w:t>. години. Понуђачи свој нето добитак доказују  достављањем извештаја о  бонитету за јавне набавке БОН-ЈН који издаје Агенција за привредне регистре Републике Србије</w:t>
      </w:r>
      <w:r w:rsidR="00456B65">
        <w:rPr>
          <w:bCs/>
          <w:color w:val="auto"/>
          <w:lang w:val="sr-Cyrl-CS"/>
        </w:rPr>
        <w:t xml:space="preserve">. </w:t>
      </w:r>
      <w:r w:rsidRPr="00943F36">
        <w:rPr>
          <w:bCs/>
          <w:color w:val="auto"/>
          <w:lang w:val="sr-Cyrl-CS"/>
        </w:rPr>
        <w:t>Уколико понуђач не достави тражени извештај</w:t>
      </w:r>
      <w:r w:rsidR="005573DA">
        <w:rPr>
          <w:bCs/>
          <w:color w:val="auto"/>
          <w:lang w:val="sr-Cyrl-CS"/>
        </w:rPr>
        <w:t>,</w:t>
      </w:r>
      <w:r w:rsidRPr="00943F36">
        <w:rPr>
          <w:bCs/>
          <w:color w:val="auto"/>
          <w:lang w:val="sr-Cyrl-CS"/>
        </w:rPr>
        <w:t xml:space="preserve"> његова понуда се неће сматрати неприхватљивом, али ће бити неповољнија у односу на понуду понуђача који је доставио извештај.</w:t>
      </w:r>
    </w:p>
    <w:p w:rsidR="00FA6610" w:rsidRDefault="00FA6610" w:rsidP="00B04785">
      <w:pPr>
        <w:spacing w:line="240" w:lineRule="auto"/>
        <w:ind w:right="2"/>
        <w:rPr>
          <w:b/>
          <w:lang w:val="sr-Cyrl-CS"/>
        </w:rPr>
      </w:pPr>
    </w:p>
    <w:p w:rsidR="00D8434E" w:rsidRDefault="00D8434E" w:rsidP="00B04785">
      <w:pPr>
        <w:spacing w:line="240" w:lineRule="auto"/>
        <w:ind w:right="2"/>
        <w:rPr>
          <w:b/>
          <w:lang w:val="sr-Cyrl-CS"/>
        </w:rPr>
      </w:pPr>
    </w:p>
    <w:p w:rsidR="00FA6610" w:rsidRDefault="00FA6610" w:rsidP="00B04785">
      <w:pPr>
        <w:shd w:val="clear" w:color="auto" w:fill="C6D9F1"/>
        <w:spacing w:line="240" w:lineRule="auto"/>
        <w:ind w:right="2"/>
        <w:jc w:val="center"/>
        <w:rPr>
          <w:b/>
          <w:bCs/>
          <w:i/>
          <w:iCs/>
        </w:rPr>
      </w:pPr>
      <w:r w:rsidRPr="00990C25">
        <w:rPr>
          <w:b/>
          <w:bCs/>
          <w:i/>
          <w:iCs/>
        </w:rPr>
        <w:lastRenderedPageBreak/>
        <w:t xml:space="preserve">VI  </w:t>
      </w:r>
      <w:r w:rsidRPr="00990C25">
        <w:rPr>
          <w:b/>
          <w:bCs/>
          <w:i/>
          <w:iCs/>
          <w:lang w:val="sr-Cyrl-CS"/>
        </w:rPr>
        <w:t>ОБРАСЦИ КОЈИ ЧИНЕ САСТАВНИ ДЕО ПОНУДЕ</w:t>
      </w:r>
    </w:p>
    <w:p w:rsidR="00FA6610" w:rsidRDefault="00FA6610" w:rsidP="00B04785">
      <w:pPr>
        <w:spacing w:line="240" w:lineRule="auto"/>
        <w:ind w:right="2"/>
        <w:rPr>
          <w:b/>
        </w:rPr>
      </w:pPr>
    </w:p>
    <w:p w:rsidR="00372C9F" w:rsidRPr="00372C9F" w:rsidRDefault="00372C9F" w:rsidP="00B04785">
      <w:pPr>
        <w:spacing w:line="240" w:lineRule="auto"/>
        <w:ind w:right="2"/>
        <w:rPr>
          <w:b/>
        </w:rPr>
      </w:pPr>
    </w:p>
    <w:p w:rsidR="00FA6610" w:rsidRPr="007124D1" w:rsidRDefault="00FA6610" w:rsidP="00B04785">
      <w:pPr>
        <w:shd w:val="clear" w:color="auto" w:fill="C6D9F1"/>
        <w:spacing w:line="240" w:lineRule="auto"/>
        <w:ind w:right="2"/>
        <w:jc w:val="center"/>
        <w:rPr>
          <w:b/>
          <w:i/>
          <w:iCs/>
        </w:rPr>
      </w:pPr>
      <w:r>
        <w:rPr>
          <w:b/>
          <w:i/>
          <w:iCs/>
        </w:rPr>
        <w:t>1.</w:t>
      </w:r>
      <w:r w:rsidRPr="007124D1">
        <w:rPr>
          <w:b/>
          <w:i/>
          <w:iCs/>
          <w:lang w:val="sr-Cyrl-CS"/>
        </w:rPr>
        <w:t>ОБРАЗАЦ ПОНУДЕ</w:t>
      </w:r>
      <w:r w:rsidRPr="007124D1">
        <w:rPr>
          <w:b/>
          <w:i/>
          <w:iCs/>
        </w:rPr>
        <w:t>,</w:t>
      </w:r>
      <w:r w:rsidRPr="007124D1">
        <w:rPr>
          <w:b/>
          <w:i/>
          <w:iCs/>
          <w:lang w:val="sr-Cyrl-CS"/>
        </w:rPr>
        <w:t xml:space="preserve"> ОБРАЗАЦ СТРУКТУРЕ ПОНУЂЕНЕ ЦЕНЕ, СА УПУТСТВОМ КАКО ДА СЕ ПОНУДИ</w:t>
      </w:r>
    </w:p>
    <w:p w:rsidR="00936296" w:rsidRPr="00936296" w:rsidRDefault="00936296" w:rsidP="00B04785">
      <w:pPr>
        <w:spacing w:line="240" w:lineRule="auto"/>
        <w:ind w:right="2"/>
        <w:rPr>
          <w:b/>
          <w:lang w:val="sr-Cyrl-CS"/>
        </w:rPr>
      </w:pPr>
    </w:p>
    <w:p w:rsidR="00915BA1" w:rsidRDefault="00FA6610" w:rsidP="00B04785">
      <w:pPr>
        <w:spacing w:line="240" w:lineRule="auto"/>
        <w:ind w:right="2"/>
        <w:jc w:val="both"/>
        <w:rPr>
          <w:iCs/>
          <w:color w:val="auto"/>
        </w:rPr>
      </w:pPr>
      <w:r w:rsidRPr="00E25569">
        <w:rPr>
          <w:iCs/>
          <w:color w:val="auto"/>
        </w:rPr>
        <w:t>Понуда бр</w:t>
      </w:r>
      <w:r w:rsidR="004D0CF8">
        <w:rPr>
          <w:iCs/>
          <w:color w:val="auto"/>
          <w:lang w:val="sr-Cyrl-CS"/>
        </w:rPr>
        <w:t xml:space="preserve">ој: </w:t>
      </w:r>
      <w:r w:rsidR="006F3D89">
        <w:rPr>
          <w:iCs/>
          <w:color w:val="auto"/>
        </w:rPr>
        <w:t xml:space="preserve"> ___</w:t>
      </w:r>
      <w:r w:rsidR="0090514B">
        <w:rPr>
          <w:iCs/>
          <w:color w:val="auto"/>
          <w:lang w:val="sr-Cyrl-CS"/>
        </w:rPr>
        <w:t>_____</w:t>
      </w:r>
      <w:r w:rsidR="006F3D89">
        <w:rPr>
          <w:iCs/>
          <w:color w:val="auto"/>
        </w:rPr>
        <w:t>__</w:t>
      </w:r>
      <w:r w:rsidR="0090514B">
        <w:rPr>
          <w:iCs/>
          <w:color w:val="auto"/>
        </w:rPr>
        <w:t xml:space="preserve"> од _</w:t>
      </w:r>
      <w:r w:rsidR="0090514B">
        <w:rPr>
          <w:iCs/>
          <w:color w:val="auto"/>
          <w:lang w:val="sr-Cyrl-CS"/>
        </w:rPr>
        <w:t>_</w:t>
      </w:r>
      <w:r w:rsidR="0090514B">
        <w:rPr>
          <w:iCs/>
          <w:color w:val="auto"/>
        </w:rPr>
        <w:t>_.___.</w:t>
      </w:r>
      <w:r w:rsidR="0090514B">
        <w:rPr>
          <w:iCs/>
          <w:color w:val="auto"/>
          <w:lang w:val="sr-Cyrl-CS"/>
        </w:rPr>
        <w:t xml:space="preserve"> 20</w:t>
      </w:r>
      <w:r w:rsidR="004B11CB">
        <w:rPr>
          <w:iCs/>
          <w:color w:val="auto"/>
        </w:rPr>
        <w:t>20</w:t>
      </w:r>
      <w:r w:rsidR="0090514B">
        <w:rPr>
          <w:iCs/>
          <w:color w:val="auto"/>
          <w:lang w:val="sr-Cyrl-CS"/>
        </w:rPr>
        <w:t xml:space="preserve"> године</w:t>
      </w:r>
      <w:r w:rsidRPr="00E25569">
        <w:rPr>
          <w:iCs/>
          <w:color w:val="auto"/>
        </w:rPr>
        <w:t>за јавну набавку</w:t>
      </w:r>
      <w:r w:rsidR="006F3D89">
        <w:rPr>
          <w:iCs/>
          <w:color w:val="auto"/>
          <w:lang w:val="sr-Cyrl-CS"/>
        </w:rPr>
        <w:t xml:space="preserve">добара </w:t>
      </w:r>
      <w:r w:rsidR="00B04785">
        <w:rPr>
          <w:iCs/>
          <w:color w:val="auto"/>
          <w:lang w:val="sr-Cyrl-CS"/>
        </w:rPr>
        <w:t>у отвореном поступку</w:t>
      </w:r>
      <w:r w:rsidR="00943F36">
        <w:rPr>
          <w:iCs/>
          <w:color w:val="auto"/>
          <w:lang w:val="sr-Cyrl-CS"/>
        </w:rPr>
        <w:t>,</w:t>
      </w:r>
    </w:p>
    <w:p w:rsidR="00FA6610" w:rsidRPr="004B11CB" w:rsidRDefault="006F3D89" w:rsidP="00B04785">
      <w:pPr>
        <w:spacing w:line="240" w:lineRule="auto"/>
        <w:ind w:right="2"/>
        <w:jc w:val="both"/>
        <w:rPr>
          <w:iCs/>
          <w:color w:val="auto"/>
          <w:lang w:val="sr-Cyrl-CS"/>
        </w:rPr>
      </w:pPr>
      <w:r>
        <w:rPr>
          <w:iCs/>
          <w:color w:val="auto"/>
          <w:lang w:val="sr-Cyrl-CS"/>
        </w:rPr>
        <w:t>1.1.12 Л</w:t>
      </w:r>
      <w:r w:rsidR="00826E09">
        <w:rPr>
          <w:iCs/>
          <w:color w:val="auto"/>
          <w:lang w:val="sr-Cyrl-CS"/>
        </w:rPr>
        <w:t>абораторијски потрошни материјал</w:t>
      </w:r>
      <w:r w:rsidR="00FA6610" w:rsidRPr="00E25569">
        <w:rPr>
          <w:iCs/>
          <w:color w:val="auto"/>
        </w:rPr>
        <w:t>ЈН број</w:t>
      </w:r>
      <w:r w:rsidR="00FA6610" w:rsidRPr="00E25569">
        <w:rPr>
          <w:iCs/>
          <w:color w:val="auto"/>
          <w:lang w:val="sr-Cyrl-CS"/>
        </w:rPr>
        <w:t xml:space="preserve">: </w:t>
      </w:r>
      <w:r w:rsidR="004D0CF8">
        <w:rPr>
          <w:iCs/>
          <w:color w:val="auto"/>
          <w:lang w:val="sr-Cyrl-CS"/>
        </w:rPr>
        <w:t>5-20</w:t>
      </w:r>
      <w:r w:rsidR="004B11CB">
        <w:rPr>
          <w:iCs/>
          <w:color w:val="auto"/>
        </w:rPr>
        <w:t>20</w:t>
      </w:r>
      <w:r w:rsidR="00FD1FD2">
        <w:rPr>
          <w:iCs/>
          <w:color w:val="auto"/>
          <w:lang w:val="sr-Cyrl-CS"/>
        </w:rPr>
        <w:t>-</w:t>
      </w:r>
      <w:r w:rsidR="004B11CB">
        <w:rPr>
          <w:iCs/>
          <w:color w:val="auto"/>
        </w:rPr>
        <w:t>14</w:t>
      </w:r>
    </w:p>
    <w:p w:rsidR="00FA6610" w:rsidRPr="0096488D" w:rsidRDefault="00FA6610" w:rsidP="00B04785">
      <w:pPr>
        <w:spacing w:line="240" w:lineRule="auto"/>
        <w:ind w:right="2"/>
        <w:jc w:val="both"/>
        <w:rPr>
          <w:i/>
          <w:iCs/>
        </w:rPr>
      </w:pPr>
    </w:p>
    <w:p w:rsidR="00FA6610" w:rsidRDefault="00FA6610" w:rsidP="00B04785">
      <w:pPr>
        <w:spacing w:line="240" w:lineRule="auto"/>
        <w:ind w:right="2"/>
        <w:rPr>
          <w:b/>
          <w:bCs/>
          <w:i/>
          <w:iCs/>
        </w:rPr>
      </w:pPr>
      <w:r w:rsidRPr="0096488D">
        <w:rPr>
          <w:b/>
          <w:bCs/>
          <w:i/>
          <w:iCs/>
        </w:rPr>
        <w:t>1)ОПШТИ ПОДАЦИ О ПОНУЂАЧУ</w:t>
      </w:r>
    </w:p>
    <w:p w:rsidR="00915BA1" w:rsidRPr="0096488D" w:rsidRDefault="00915BA1" w:rsidP="00B04785">
      <w:pPr>
        <w:spacing w:line="240" w:lineRule="auto"/>
        <w:ind w:right="2"/>
        <w:rPr>
          <w:i/>
          <w:iCs/>
          <w:lang w:val="en-US"/>
        </w:rPr>
      </w:pPr>
    </w:p>
    <w:tbl>
      <w:tblPr>
        <w:tblW w:w="14000" w:type="dxa"/>
        <w:tblInd w:w="108" w:type="dxa"/>
        <w:tblLayout w:type="fixed"/>
        <w:tblLook w:val="0000" w:firstRow="0" w:lastRow="0" w:firstColumn="0" w:lastColumn="0" w:noHBand="0" w:noVBand="0"/>
      </w:tblPr>
      <w:tblGrid>
        <w:gridCol w:w="5600"/>
        <w:gridCol w:w="1400"/>
        <w:gridCol w:w="1600"/>
        <w:gridCol w:w="1600"/>
        <w:gridCol w:w="1400"/>
        <w:gridCol w:w="2400"/>
      </w:tblGrid>
      <w:tr w:rsidR="00FA6610" w:rsidRPr="0096488D" w:rsidTr="00782493">
        <w:tc>
          <w:tcPr>
            <w:tcW w:w="56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b/>
                <w:bCs/>
                <w:i/>
                <w:iCs/>
                <w:lang w:val="sr-Cyrl-CS"/>
              </w:rPr>
            </w:pPr>
            <w:r w:rsidRPr="003B4595">
              <w:rPr>
                <w:b/>
                <w:i/>
                <w:iCs/>
                <w:lang w:val="en-US"/>
              </w:rPr>
              <w:t>Назив понуђача:</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pacing w:line="240" w:lineRule="auto"/>
              <w:ind w:right="2"/>
              <w:rPr>
                <w:b/>
                <w:bCs/>
                <w:i/>
                <w:iCs/>
                <w:lang w:val="sr-Cyrl-CS"/>
              </w:rPr>
            </w:pPr>
          </w:p>
        </w:tc>
      </w:tr>
      <w:tr w:rsidR="00FA6610" w:rsidRPr="0096488D" w:rsidTr="00782493">
        <w:tc>
          <w:tcPr>
            <w:tcW w:w="56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b/>
                <w:bCs/>
                <w:i/>
                <w:iCs/>
                <w:lang w:val="sr-Cyrl-CS"/>
              </w:rPr>
            </w:pPr>
            <w:r w:rsidRPr="003B4595">
              <w:rPr>
                <w:b/>
                <w:i/>
                <w:iCs/>
                <w:lang w:val="en-US"/>
              </w:rPr>
              <w:t>Адреса понуђача:</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pacing w:line="240" w:lineRule="auto"/>
              <w:ind w:right="2"/>
              <w:rPr>
                <w:b/>
                <w:bCs/>
                <w:i/>
                <w:iCs/>
                <w:lang w:val="sr-Cyrl-CS"/>
              </w:rPr>
            </w:pPr>
          </w:p>
        </w:tc>
      </w:tr>
      <w:tr w:rsidR="00FA6610" w:rsidRPr="0096488D" w:rsidTr="00782493">
        <w:tc>
          <w:tcPr>
            <w:tcW w:w="56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b/>
                <w:bCs/>
                <w:i/>
                <w:iCs/>
                <w:lang w:val="sr-Cyrl-CS"/>
              </w:rPr>
            </w:pPr>
            <w:r w:rsidRPr="003B4595">
              <w:rPr>
                <w:b/>
                <w:i/>
                <w:iCs/>
                <w:lang w:val="en-US"/>
              </w:rPr>
              <w:t>Матични број понуђача:</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pacing w:line="240" w:lineRule="auto"/>
              <w:ind w:right="2"/>
              <w:rPr>
                <w:b/>
                <w:bCs/>
                <w:i/>
                <w:iCs/>
                <w:lang w:val="sr-Cyrl-CS"/>
              </w:rPr>
            </w:pPr>
          </w:p>
        </w:tc>
      </w:tr>
      <w:tr w:rsidR="00FA6610" w:rsidRPr="0096488D" w:rsidTr="00782493">
        <w:tc>
          <w:tcPr>
            <w:tcW w:w="56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b/>
                <w:bCs/>
                <w:i/>
                <w:iCs/>
                <w:lang w:val="ru-RU"/>
              </w:rPr>
            </w:pPr>
            <w:r w:rsidRPr="003B4595">
              <w:rPr>
                <w:b/>
                <w:i/>
                <w:iCs/>
                <w:lang w:val="ru-RU"/>
              </w:rPr>
              <w:t>Порески идентификациони број понуђача (ПИБ):</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rPr>
                <w:b/>
                <w:bCs/>
                <w:i/>
                <w:iCs/>
                <w:lang w:val="ru-RU"/>
              </w:rPr>
            </w:pPr>
          </w:p>
        </w:tc>
      </w:tr>
      <w:tr w:rsidR="00FA6610" w:rsidRPr="0096488D" w:rsidTr="00782493">
        <w:tc>
          <w:tcPr>
            <w:tcW w:w="56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b/>
                <w:bCs/>
                <w:i/>
                <w:iCs/>
                <w:lang w:val="sr-Cyrl-CS"/>
              </w:rPr>
            </w:pPr>
            <w:r w:rsidRPr="003B4595">
              <w:rPr>
                <w:b/>
                <w:i/>
                <w:iCs/>
                <w:lang w:val="en-US"/>
              </w:rPr>
              <w:t>Име особе за контакт:</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pacing w:line="240" w:lineRule="auto"/>
              <w:ind w:right="2"/>
              <w:rPr>
                <w:b/>
                <w:bCs/>
                <w:i/>
                <w:iCs/>
                <w:lang w:val="sr-Cyrl-CS"/>
              </w:rPr>
            </w:pPr>
          </w:p>
        </w:tc>
      </w:tr>
      <w:tr w:rsidR="00FA6610" w:rsidRPr="0096488D" w:rsidTr="00782493">
        <w:tc>
          <w:tcPr>
            <w:tcW w:w="56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b/>
                <w:bCs/>
                <w:i/>
                <w:iCs/>
                <w:lang w:val="ru-RU"/>
              </w:rPr>
            </w:pPr>
            <w:r w:rsidRPr="003B4595">
              <w:rPr>
                <w:b/>
                <w:i/>
                <w:iCs/>
                <w:lang w:val="ru-RU"/>
              </w:rPr>
              <w:t>Електронска адреса понуђача (</w:t>
            </w:r>
            <w:r w:rsidRPr="003B4595">
              <w:rPr>
                <w:b/>
                <w:i/>
                <w:iCs/>
                <w:lang w:val="en-US"/>
              </w:rPr>
              <w:t>e</w:t>
            </w:r>
            <w:r w:rsidRPr="003B4595">
              <w:rPr>
                <w:b/>
                <w:i/>
                <w:iCs/>
                <w:lang w:val="ru-RU"/>
              </w:rPr>
              <w:t>-</w:t>
            </w:r>
            <w:r w:rsidRPr="003B4595">
              <w:rPr>
                <w:b/>
                <w:i/>
                <w:iCs/>
                <w:lang w:val="en-US"/>
              </w:rPr>
              <w:t>mail</w:t>
            </w:r>
            <w:r w:rsidRPr="003B4595">
              <w:rPr>
                <w:b/>
                <w:i/>
                <w:iCs/>
                <w:lang w:val="ru-RU"/>
              </w:rPr>
              <w:t>):</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rPr>
                <w:b/>
                <w:bCs/>
                <w:i/>
                <w:iCs/>
                <w:lang w:val="ru-RU"/>
              </w:rPr>
            </w:pPr>
          </w:p>
        </w:tc>
      </w:tr>
      <w:tr w:rsidR="00FA6610" w:rsidRPr="0096488D" w:rsidTr="00782493">
        <w:tc>
          <w:tcPr>
            <w:tcW w:w="56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b/>
                <w:bCs/>
                <w:i/>
                <w:iCs/>
                <w:lang w:val="sr-Cyrl-CS"/>
              </w:rPr>
            </w:pPr>
            <w:r w:rsidRPr="003B4595">
              <w:rPr>
                <w:b/>
                <w:i/>
                <w:iCs/>
                <w:lang w:val="en-US"/>
              </w:rPr>
              <w:t>Телефон:</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pacing w:line="240" w:lineRule="auto"/>
              <w:ind w:right="2"/>
              <w:rPr>
                <w:b/>
                <w:bCs/>
                <w:i/>
                <w:iCs/>
                <w:lang w:val="sr-Cyrl-CS"/>
              </w:rPr>
            </w:pPr>
          </w:p>
        </w:tc>
      </w:tr>
      <w:tr w:rsidR="00FA6610" w:rsidRPr="0096488D" w:rsidTr="00782493">
        <w:tc>
          <w:tcPr>
            <w:tcW w:w="56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b/>
                <w:bCs/>
                <w:i/>
                <w:iCs/>
                <w:lang w:val="en-US"/>
              </w:rPr>
            </w:pPr>
            <w:r w:rsidRPr="003B4595">
              <w:rPr>
                <w:b/>
                <w:i/>
                <w:iCs/>
                <w:lang w:val="en-US"/>
              </w:rPr>
              <w:t>Телефакс:</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pacing w:line="240" w:lineRule="auto"/>
              <w:ind w:right="2"/>
              <w:rPr>
                <w:b/>
                <w:bCs/>
                <w:i/>
                <w:iCs/>
                <w:lang w:val="sr-Cyrl-CS"/>
              </w:rPr>
            </w:pPr>
          </w:p>
        </w:tc>
      </w:tr>
      <w:tr w:rsidR="00FA6610" w:rsidRPr="0096488D" w:rsidTr="00782493">
        <w:tc>
          <w:tcPr>
            <w:tcW w:w="56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b/>
                <w:bCs/>
                <w:i/>
                <w:iCs/>
                <w:lang w:val="ru-RU"/>
              </w:rPr>
            </w:pPr>
            <w:r w:rsidRPr="003B4595">
              <w:rPr>
                <w:b/>
                <w:i/>
                <w:iCs/>
                <w:lang w:val="ru-RU"/>
              </w:rPr>
              <w:t>Број рачуна понуђача и назив банке:</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pacing w:line="240" w:lineRule="auto"/>
              <w:ind w:right="2"/>
              <w:rPr>
                <w:b/>
                <w:bCs/>
                <w:i/>
                <w:iCs/>
                <w:lang w:val="ru-RU"/>
              </w:rPr>
            </w:pPr>
          </w:p>
        </w:tc>
      </w:tr>
      <w:tr w:rsidR="00FA6610" w:rsidRPr="0096488D" w:rsidTr="00782493">
        <w:tc>
          <w:tcPr>
            <w:tcW w:w="56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b/>
                <w:bCs/>
                <w:i/>
                <w:iCs/>
                <w:lang w:val="ru-RU"/>
              </w:rPr>
            </w:pPr>
            <w:r w:rsidRPr="003B4595">
              <w:rPr>
                <w:b/>
                <w:i/>
                <w:iCs/>
                <w:lang w:val="ru-RU"/>
              </w:rPr>
              <w:t>Лице овлашћено за потписивање уговора</w:t>
            </w:r>
            <w:r w:rsidR="005A5433">
              <w:rPr>
                <w:b/>
                <w:i/>
                <w:iCs/>
                <w:lang w:val="ru-RU"/>
              </w:rPr>
              <w:t>:</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pacing w:line="240" w:lineRule="auto"/>
              <w:ind w:right="2"/>
              <w:rPr>
                <w:b/>
                <w:bCs/>
                <w:i/>
                <w:iCs/>
                <w:lang w:val="ru-RU"/>
              </w:rPr>
            </w:pPr>
          </w:p>
        </w:tc>
      </w:tr>
      <w:tr w:rsidR="005A5433" w:rsidRPr="0096488D" w:rsidTr="00782493">
        <w:tc>
          <w:tcPr>
            <w:tcW w:w="5600" w:type="dxa"/>
            <w:tcBorders>
              <w:top w:val="single" w:sz="4" w:space="0" w:color="000000"/>
              <w:left w:val="single" w:sz="4" w:space="0" w:color="000000"/>
              <w:bottom w:val="single" w:sz="4" w:space="0" w:color="000000"/>
            </w:tcBorders>
            <w:shd w:val="clear" w:color="auto" w:fill="auto"/>
          </w:tcPr>
          <w:p w:rsidR="005A5433" w:rsidRPr="005A5433" w:rsidRDefault="005A5433" w:rsidP="00B04785">
            <w:pPr>
              <w:spacing w:line="240" w:lineRule="auto"/>
              <w:ind w:right="2"/>
              <w:jc w:val="both"/>
              <w:rPr>
                <w:b/>
                <w:i/>
                <w:iCs/>
                <w:lang w:val="sr-Cyrl-CS"/>
              </w:rPr>
            </w:pPr>
            <w:r>
              <w:rPr>
                <w:b/>
                <w:i/>
                <w:iCs/>
                <w:lang w:val="sr-Cyrl-CS"/>
              </w:rPr>
              <w:t>Врста правног лица (заокружити):</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A5433" w:rsidRPr="0096488D" w:rsidRDefault="005A5433" w:rsidP="00B04785">
            <w:pPr>
              <w:spacing w:line="240" w:lineRule="auto"/>
              <w:ind w:right="2"/>
              <w:rPr>
                <w:b/>
                <w:bCs/>
                <w:i/>
                <w:iCs/>
                <w:lang w:val="ru-RU"/>
              </w:rPr>
            </w:pPr>
            <w:r>
              <w:rPr>
                <w:b/>
                <w:bCs/>
                <w:i/>
                <w:iCs/>
                <w:lang w:val="ru-RU"/>
              </w:rPr>
              <w:t>а) микро</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5A5433" w:rsidRPr="0096488D" w:rsidRDefault="005A5433" w:rsidP="00B04785">
            <w:pPr>
              <w:spacing w:line="240" w:lineRule="auto"/>
              <w:ind w:right="2"/>
              <w:jc w:val="center"/>
              <w:rPr>
                <w:b/>
                <w:bCs/>
                <w:i/>
                <w:iCs/>
                <w:lang w:val="ru-RU"/>
              </w:rPr>
            </w:pPr>
            <w:r>
              <w:rPr>
                <w:b/>
                <w:bCs/>
                <w:i/>
                <w:iCs/>
                <w:lang w:val="ru-RU"/>
              </w:rPr>
              <w:t>б) мало</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5A5433" w:rsidRPr="0096488D" w:rsidRDefault="005A5433" w:rsidP="00B04785">
            <w:pPr>
              <w:spacing w:line="240" w:lineRule="auto"/>
              <w:ind w:right="2"/>
              <w:jc w:val="center"/>
              <w:rPr>
                <w:b/>
                <w:bCs/>
                <w:i/>
                <w:iCs/>
                <w:lang w:val="ru-RU"/>
              </w:rPr>
            </w:pPr>
            <w:r>
              <w:rPr>
                <w:b/>
                <w:bCs/>
                <w:i/>
                <w:iCs/>
                <w:lang w:val="ru-RU"/>
              </w:rPr>
              <w:t>в) средње</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A5433" w:rsidRPr="0096488D" w:rsidRDefault="005A5433" w:rsidP="00B04785">
            <w:pPr>
              <w:spacing w:line="240" w:lineRule="auto"/>
              <w:ind w:right="2"/>
              <w:jc w:val="center"/>
              <w:rPr>
                <w:b/>
                <w:bCs/>
                <w:i/>
                <w:iCs/>
                <w:lang w:val="ru-RU"/>
              </w:rPr>
            </w:pPr>
            <w:r>
              <w:rPr>
                <w:b/>
                <w:bCs/>
                <w:i/>
                <w:iCs/>
                <w:lang w:val="ru-RU"/>
              </w:rPr>
              <w:t>г) велико</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5A5433" w:rsidRPr="0096488D" w:rsidRDefault="005A5433" w:rsidP="00B04785">
            <w:pPr>
              <w:spacing w:line="240" w:lineRule="auto"/>
              <w:ind w:right="2"/>
              <w:jc w:val="center"/>
              <w:rPr>
                <w:b/>
                <w:bCs/>
                <w:i/>
                <w:iCs/>
                <w:lang w:val="ru-RU"/>
              </w:rPr>
            </w:pPr>
            <w:r>
              <w:rPr>
                <w:b/>
                <w:bCs/>
                <w:i/>
                <w:iCs/>
                <w:lang w:val="ru-RU"/>
              </w:rPr>
              <w:t>д)физичко лице</w:t>
            </w:r>
          </w:p>
        </w:tc>
      </w:tr>
    </w:tbl>
    <w:p w:rsidR="00FA6610" w:rsidRDefault="00FA6610" w:rsidP="00B04785">
      <w:pPr>
        <w:spacing w:line="240" w:lineRule="auto"/>
        <w:ind w:right="2"/>
        <w:rPr>
          <w:b/>
          <w:bCs/>
          <w:i/>
          <w:iCs/>
          <w:lang w:val="sr-Cyrl-CS"/>
        </w:rPr>
      </w:pPr>
    </w:p>
    <w:p w:rsidR="00FA6610" w:rsidRPr="0096488D" w:rsidRDefault="00FA6610" w:rsidP="00B04785">
      <w:pPr>
        <w:spacing w:line="240" w:lineRule="auto"/>
        <w:ind w:right="2"/>
        <w:rPr>
          <w:b/>
          <w:bCs/>
          <w:i/>
          <w:iCs/>
          <w:lang w:val="sr-Cyrl-CS"/>
        </w:rPr>
      </w:pPr>
    </w:p>
    <w:p w:rsidR="00FA6610" w:rsidRDefault="00FA6610" w:rsidP="00B04785">
      <w:pPr>
        <w:spacing w:line="240" w:lineRule="auto"/>
        <w:ind w:right="2"/>
        <w:rPr>
          <w:rFonts w:eastAsia="TimesNewRomanPSMT"/>
          <w:b/>
          <w:bCs/>
          <w:i/>
          <w:iCs/>
          <w:lang w:val="en-US"/>
        </w:rPr>
      </w:pPr>
      <w:r w:rsidRPr="0096488D">
        <w:rPr>
          <w:rFonts w:eastAsia="TimesNewRomanPSMT"/>
          <w:b/>
          <w:bCs/>
          <w:i/>
          <w:iCs/>
          <w:lang w:val="en-US"/>
        </w:rPr>
        <w:t xml:space="preserve">2) ПОНУДУ ПОДНОСИ: </w:t>
      </w:r>
    </w:p>
    <w:p w:rsidR="00915BA1" w:rsidRPr="0096488D" w:rsidRDefault="00915BA1" w:rsidP="00B04785">
      <w:pPr>
        <w:spacing w:line="240" w:lineRule="auto"/>
        <w:ind w:right="2"/>
      </w:pPr>
    </w:p>
    <w:tbl>
      <w:tblPr>
        <w:tblW w:w="0" w:type="auto"/>
        <w:tblInd w:w="108" w:type="dxa"/>
        <w:tblLayout w:type="fixed"/>
        <w:tblLook w:val="0000" w:firstRow="0" w:lastRow="0" w:firstColumn="0" w:lastColumn="0" w:noHBand="0" w:noVBand="0"/>
      </w:tblPr>
      <w:tblGrid>
        <w:gridCol w:w="5600"/>
      </w:tblGrid>
      <w:tr w:rsidR="00FA6610" w:rsidRPr="0096488D" w:rsidTr="0090514B">
        <w:trPr>
          <w:trHeight w:val="276"/>
        </w:trPr>
        <w:tc>
          <w:tcPr>
            <w:tcW w:w="5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493" w:rsidRPr="00915BA1" w:rsidRDefault="00FA6610" w:rsidP="0090514B">
            <w:pPr>
              <w:spacing w:line="240" w:lineRule="auto"/>
              <w:ind w:right="2"/>
              <w:rPr>
                <w:rFonts w:eastAsia="TimesNewRomanPSMT"/>
                <w:b/>
                <w:bCs/>
              </w:rPr>
            </w:pPr>
            <w:r w:rsidRPr="0096488D">
              <w:rPr>
                <w:rFonts w:eastAsia="TimesNewRomanPSMT"/>
                <w:b/>
                <w:bCs/>
                <w:lang w:val="en-US"/>
              </w:rPr>
              <w:t>А) САМОСТАЛНО</w:t>
            </w:r>
          </w:p>
        </w:tc>
      </w:tr>
      <w:tr w:rsidR="00FA6610" w:rsidRPr="0096488D" w:rsidTr="0090514B">
        <w:trPr>
          <w:trHeight w:val="276"/>
        </w:trPr>
        <w:tc>
          <w:tcPr>
            <w:tcW w:w="5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493" w:rsidRPr="00915BA1" w:rsidRDefault="00FA6610" w:rsidP="0090514B">
            <w:pPr>
              <w:spacing w:line="240" w:lineRule="auto"/>
              <w:ind w:right="2"/>
              <w:rPr>
                <w:rFonts w:eastAsia="TimesNewRomanPSMT"/>
                <w:b/>
                <w:bCs/>
              </w:rPr>
            </w:pPr>
            <w:r w:rsidRPr="0096488D">
              <w:rPr>
                <w:rFonts w:eastAsia="TimesNewRomanPSMT"/>
                <w:b/>
                <w:bCs/>
                <w:lang w:val="en-US"/>
              </w:rPr>
              <w:t>Б) СА ПОДИЗВОЂАЧЕМ</w:t>
            </w:r>
          </w:p>
        </w:tc>
      </w:tr>
      <w:tr w:rsidR="00FA6610" w:rsidRPr="0096488D" w:rsidTr="0090514B">
        <w:trPr>
          <w:trHeight w:val="276"/>
        </w:trPr>
        <w:tc>
          <w:tcPr>
            <w:tcW w:w="5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493" w:rsidRPr="00915BA1" w:rsidRDefault="00FA6610" w:rsidP="0090514B">
            <w:pPr>
              <w:spacing w:line="240" w:lineRule="auto"/>
              <w:ind w:right="2"/>
              <w:rPr>
                <w:rFonts w:eastAsia="TimesNewRomanPSMT"/>
                <w:b/>
                <w:bCs/>
              </w:rPr>
            </w:pPr>
            <w:r w:rsidRPr="0096488D">
              <w:rPr>
                <w:rFonts w:eastAsia="TimesNewRomanPSMT"/>
                <w:b/>
                <w:bCs/>
                <w:lang w:val="en-US"/>
              </w:rPr>
              <w:t>В) КАО ЗАЈЕДНИЧКУ ПОНУДУ</w:t>
            </w:r>
          </w:p>
        </w:tc>
      </w:tr>
    </w:tbl>
    <w:p w:rsidR="00915BA1" w:rsidRDefault="00915BA1" w:rsidP="00B04785">
      <w:pPr>
        <w:spacing w:line="240" w:lineRule="auto"/>
        <w:ind w:right="2"/>
        <w:jc w:val="both"/>
        <w:rPr>
          <w:b/>
          <w:i/>
          <w:iCs/>
        </w:rPr>
      </w:pPr>
    </w:p>
    <w:p w:rsidR="00915BA1" w:rsidRPr="0096488D" w:rsidRDefault="00915BA1" w:rsidP="00B04785">
      <w:pPr>
        <w:spacing w:line="240" w:lineRule="auto"/>
        <w:ind w:right="2"/>
        <w:jc w:val="both"/>
        <w:rPr>
          <w:b/>
          <w:i/>
          <w:iCs/>
        </w:rPr>
      </w:pPr>
    </w:p>
    <w:p w:rsidR="00FA6610" w:rsidRDefault="00FA6610" w:rsidP="00B04785">
      <w:pPr>
        <w:spacing w:line="240" w:lineRule="auto"/>
        <w:ind w:right="2"/>
        <w:jc w:val="both"/>
        <w:rPr>
          <w:i/>
          <w:iCs/>
        </w:rPr>
      </w:pPr>
      <w:r w:rsidRPr="0096488D">
        <w:rPr>
          <w:b/>
          <w:i/>
          <w:iCs/>
          <w:lang w:val="ru-RU"/>
        </w:rPr>
        <w:t>Нпомена:</w:t>
      </w:r>
      <w:r>
        <w:rPr>
          <w:i/>
          <w:iCs/>
          <w:lang w:val="ru-RU"/>
        </w:rPr>
        <w:t>З</w:t>
      </w:r>
      <w:r w:rsidRPr="0096488D">
        <w:rPr>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A6610" w:rsidRDefault="00FA6610" w:rsidP="00B04785">
      <w:pPr>
        <w:spacing w:line="240" w:lineRule="auto"/>
        <w:ind w:right="2"/>
        <w:jc w:val="both"/>
        <w:rPr>
          <w:rFonts w:eastAsia="TimesNewRomanPSMT"/>
          <w:b/>
          <w:bCs/>
          <w:i/>
          <w:lang w:val="en-US"/>
        </w:rPr>
      </w:pPr>
      <w:r w:rsidRPr="0096488D">
        <w:rPr>
          <w:rFonts w:eastAsia="TimesNewRomanPSMT"/>
          <w:b/>
          <w:bCs/>
          <w:i/>
          <w:lang w:val="sr-Cyrl-CS"/>
        </w:rPr>
        <w:lastRenderedPageBreak/>
        <w:t xml:space="preserve">3) </w:t>
      </w:r>
      <w:r w:rsidRPr="0096488D">
        <w:rPr>
          <w:rFonts w:eastAsia="TimesNewRomanPSMT"/>
          <w:b/>
          <w:bCs/>
          <w:i/>
          <w:lang w:val="en-US"/>
        </w:rPr>
        <w:t xml:space="preserve">ПОДАЦИ О ПОДИЗВОЂАЧУ </w:t>
      </w:r>
    </w:p>
    <w:p w:rsidR="00915BA1" w:rsidRPr="0096488D" w:rsidRDefault="00915BA1" w:rsidP="00B04785">
      <w:pPr>
        <w:spacing w:line="240" w:lineRule="auto"/>
        <w:ind w:right="2"/>
        <w:jc w:val="both"/>
        <w:rPr>
          <w:rFonts w:eastAsia="TimesNewRomanPSMT"/>
          <w:b/>
          <w:bCs/>
          <w:i/>
          <w:lang w:val="sr-Cyrl-CS"/>
        </w:rPr>
      </w:pPr>
    </w:p>
    <w:tbl>
      <w:tblPr>
        <w:tblW w:w="14000" w:type="dxa"/>
        <w:tblInd w:w="108" w:type="dxa"/>
        <w:tblLayout w:type="fixed"/>
        <w:tblLook w:val="0000" w:firstRow="0" w:lastRow="0" w:firstColumn="0" w:lastColumn="0" w:noHBand="0" w:noVBand="0"/>
      </w:tblPr>
      <w:tblGrid>
        <w:gridCol w:w="600"/>
        <w:gridCol w:w="5000"/>
        <w:gridCol w:w="1600"/>
        <w:gridCol w:w="1600"/>
        <w:gridCol w:w="1800"/>
        <w:gridCol w:w="1400"/>
        <w:gridCol w:w="2000"/>
      </w:tblGrid>
      <w:tr w:rsidR="00FA6610" w:rsidRPr="0096488D" w:rsidTr="0090514B">
        <w:tc>
          <w:tcPr>
            <w:tcW w:w="600" w:type="dxa"/>
            <w:vMerge w:val="restart"/>
            <w:tcBorders>
              <w:top w:val="single" w:sz="4" w:space="0" w:color="000000"/>
              <w:left w:val="single" w:sz="4" w:space="0" w:color="000000"/>
            </w:tcBorders>
            <w:shd w:val="clear" w:color="auto" w:fill="auto"/>
            <w:vAlign w:val="center"/>
          </w:tcPr>
          <w:p w:rsidR="00FA6610" w:rsidRPr="003B4595" w:rsidRDefault="00FA6610" w:rsidP="00B04785">
            <w:pPr>
              <w:spacing w:line="240" w:lineRule="auto"/>
              <w:ind w:right="2"/>
              <w:rPr>
                <w:rFonts w:eastAsia="TimesNewRomanPSMT"/>
                <w:b/>
                <w:bCs/>
                <w:i/>
                <w:lang w:val="en-US"/>
              </w:rPr>
            </w:pPr>
            <w:r w:rsidRPr="003B4595">
              <w:rPr>
                <w:rFonts w:eastAsia="TimesNewRomanPSMT"/>
                <w:b/>
                <w:bCs/>
                <w:i/>
                <w:lang w:val="en-US"/>
              </w:rPr>
              <w:t>1)</w:t>
            </w:r>
          </w:p>
        </w:tc>
        <w:tc>
          <w:tcPr>
            <w:tcW w:w="5000" w:type="dxa"/>
            <w:tcBorders>
              <w:top w:val="single" w:sz="4" w:space="0" w:color="000000"/>
              <w:left w:val="single" w:sz="4" w:space="0" w:color="000000"/>
              <w:bottom w:val="single" w:sz="4" w:space="0" w:color="000000"/>
            </w:tcBorders>
            <w:shd w:val="clear" w:color="auto" w:fill="auto"/>
            <w:vAlign w:val="center"/>
          </w:tcPr>
          <w:p w:rsidR="00FA6610" w:rsidRPr="00990C25" w:rsidRDefault="00FA6610" w:rsidP="00B04785">
            <w:pPr>
              <w:spacing w:line="240" w:lineRule="auto"/>
              <w:ind w:right="2"/>
              <w:rPr>
                <w:rFonts w:eastAsia="TimesNewRomanPSMT"/>
                <w:b/>
                <w:bCs/>
                <w:lang w:val="en-US"/>
              </w:rPr>
            </w:pPr>
            <w:r w:rsidRPr="00990C25">
              <w:rPr>
                <w:rFonts w:eastAsia="TimesNewRomanPSMT"/>
                <w:b/>
                <w:bCs/>
                <w:i/>
                <w:lang w:val="en-US"/>
              </w:rPr>
              <w:t>Назив подизвођача:</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hanging="283"/>
              <w:jc w:val="center"/>
              <w:rPr>
                <w:rFonts w:eastAsia="TimesNewRomanPSMT"/>
                <w:bCs/>
                <w:i/>
                <w:lang w:val="sr-Cyrl-CS"/>
              </w:rPr>
            </w:pPr>
          </w:p>
        </w:tc>
        <w:tc>
          <w:tcPr>
            <w:tcW w:w="5000" w:type="dxa"/>
            <w:tcBorders>
              <w:top w:val="single" w:sz="4" w:space="0" w:color="000000"/>
              <w:left w:val="single" w:sz="4" w:space="0" w:color="000000"/>
              <w:bottom w:val="single" w:sz="4" w:space="0" w:color="000000"/>
            </w:tcBorders>
            <w:shd w:val="clear" w:color="auto" w:fill="auto"/>
            <w:vAlign w:val="center"/>
          </w:tcPr>
          <w:p w:rsidR="00FA6610" w:rsidRPr="00990C25" w:rsidRDefault="00FA6610" w:rsidP="00B04785">
            <w:pPr>
              <w:spacing w:line="240" w:lineRule="auto"/>
              <w:ind w:right="2"/>
              <w:rPr>
                <w:rFonts w:eastAsia="TimesNewRomanPSMT"/>
                <w:b/>
                <w:bCs/>
                <w:lang w:val="en-US"/>
              </w:rPr>
            </w:pPr>
            <w:r w:rsidRPr="00990C25">
              <w:rPr>
                <w:rFonts w:eastAsia="TimesNewRomanPSMT"/>
                <w:b/>
                <w:bCs/>
                <w:i/>
                <w:lang w:val="en-US"/>
              </w:rPr>
              <w:t>Адреса:</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hanging="283"/>
              <w:jc w:val="center"/>
              <w:rPr>
                <w:rFonts w:eastAsia="TimesNewRomanPSMT"/>
                <w:bCs/>
                <w:i/>
                <w:lang w:val="sr-Cyrl-CS"/>
              </w:rPr>
            </w:pPr>
          </w:p>
        </w:tc>
        <w:tc>
          <w:tcPr>
            <w:tcW w:w="5000" w:type="dxa"/>
            <w:tcBorders>
              <w:top w:val="single" w:sz="4" w:space="0" w:color="000000"/>
              <w:left w:val="single" w:sz="4" w:space="0" w:color="000000"/>
              <w:bottom w:val="single" w:sz="4" w:space="0" w:color="000000"/>
            </w:tcBorders>
            <w:shd w:val="clear" w:color="auto" w:fill="auto"/>
            <w:vAlign w:val="center"/>
          </w:tcPr>
          <w:p w:rsidR="00FA6610" w:rsidRPr="00990C25" w:rsidRDefault="00FA6610" w:rsidP="00B04785">
            <w:pPr>
              <w:spacing w:line="240" w:lineRule="auto"/>
              <w:ind w:right="2"/>
              <w:rPr>
                <w:rFonts w:eastAsia="TimesNewRomanPSMT"/>
                <w:b/>
                <w:bCs/>
                <w:lang w:val="en-US"/>
              </w:rPr>
            </w:pPr>
            <w:r w:rsidRPr="00990C25">
              <w:rPr>
                <w:rFonts w:eastAsia="TimesNewRomanPSMT"/>
                <w:b/>
                <w:bCs/>
                <w:i/>
                <w:lang w:val="en-US"/>
              </w:rPr>
              <w:t>Матични број:</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hanging="283"/>
              <w:jc w:val="center"/>
              <w:rPr>
                <w:rFonts w:eastAsia="TimesNewRomanPSMT"/>
                <w:bCs/>
                <w:i/>
                <w:lang w:val="sr-Cyrl-CS"/>
              </w:rPr>
            </w:pPr>
          </w:p>
        </w:tc>
        <w:tc>
          <w:tcPr>
            <w:tcW w:w="5000" w:type="dxa"/>
            <w:tcBorders>
              <w:top w:val="single" w:sz="4" w:space="0" w:color="000000"/>
              <w:left w:val="single" w:sz="4" w:space="0" w:color="000000"/>
              <w:bottom w:val="single" w:sz="4" w:space="0" w:color="000000"/>
            </w:tcBorders>
            <w:shd w:val="clear" w:color="auto" w:fill="auto"/>
            <w:vAlign w:val="center"/>
          </w:tcPr>
          <w:p w:rsidR="00FA6610" w:rsidRPr="00990C25" w:rsidRDefault="00FA6610" w:rsidP="00B04785">
            <w:pPr>
              <w:spacing w:line="240" w:lineRule="auto"/>
              <w:ind w:right="2"/>
              <w:rPr>
                <w:rFonts w:eastAsia="TimesNewRomanPSMT"/>
                <w:b/>
                <w:bCs/>
                <w:lang w:val="en-US"/>
              </w:rPr>
            </w:pPr>
            <w:r w:rsidRPr="00990C25">
              <w:rPr>
                <w:rFonts w:eastAsia="TimesNewRomanPSMT"/>
                <w:b/>
                <w:bCs/>
                <w:i/>
                <w:lang w:val="en-US"/>
              </w:rPr>
              <w:t>Порески идентификациони број:</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napToGrid w:val="0"/>
              <w:spacing w:line="240" w:lineRule="auto"/>
              <w:ind w:right="2" w:hanging="283"/>
              <w:jc w:val="center"/>
              <w:rPr>
                <w:rFonts w:eastAsia="TimesNewRomanPSMT"/>
                <w:bCs/>
                <w:i/>
                <w:lang w:val="en-US"/>
              </w:rPr>
            </w:pPr>
          </w:p>
        </w:tc>
        <w:tc>
          <w:tcPr>
            <w:tcW w:w="5000" w:type="dxa"/>
            <w:tcBorders>
              <w:top w:val="single" w:sz="4" w:space="0" w:color="000000"/>
              <w:left w:val="single" w:sz="4" w:space="0" w:color="000000"/>
              <w:bottom w:val="single" w:sz="4" w:space="0" w:color="000000"/>
            </w:tcBorders>
            <w:shd w:val="clear" w:color="auto" w:fill="auto"/>
            <w:vAlign w:val="center"/>
          </w:tcPr>
          <w:p w:rsidR="00FA6610" w:rsidRPr="00990C25" w:rsidRDefault="00FA6610" w:rsidP="00B04785">
            <w:pPr>
              <w:spacing w:line="240" w:lineRule="auto"/>
              <w:ind w:right="2"/>
              <w:rPr>
                <w:rFonts w:eastAsia="TimesNewRomanPSMT"/>
                <w:b/>
                <w:bCs/>
                <w:lang w:val="en-US"/>
              </w:rPr>
            </w:pPr>
            <w:r w:rsidRPr="00990C25">
              <w:rPr>
                <w:rFonts w:eastAsia="TimesNewRomanPSMT"/>
                <w:b/>
                <w:bCs/>
                <w:i/>
                <w:lang w:val="en-US"/>
              </w:rPr>
              <w:t>Име особе за контакт:</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napToGrid w:val="0"/>
              <w:spacing w:line="240" w:lineRule="auto"/>
              <w:ind w:right="2" w:hanging="283"/>
              <w:jc w:val="center"/>
              <w:rPr>
                <w:rFonts w:eastAsia="TimesNewRomanPSMT"/>
                <w:bCs/>
                <w:i/>
                <w:lang w:val="en-US"/>
              </w:rPr>
            </w:pPr>
          </w:p>
        </w:tc>
        <w:tc>
          <w:tcPr>
            <w:tcW w:w="5000" w:type="dxa"/>
            <w:tcBorders>
              <w:top w:val="single" w:sz="4" w:space="0" w:color="000000"/>
              <w:left w:val="single" w:sz="4" w:space="0" w:color="000000"/>
              <w:bottom w:val="single" w:sz="4" w:space="0" w:color="000000"/>
            </w:tcBorders>
            <w:shd w:val="clear" w:color="auto" w:fill="auto"/>
            <w:vAlign w:val="center"/>
          </w:tcPr>
          <w:p w:rsidR="00FA6610" w:rsidRPr="00990C25" w:rsidRDefault="00FA6610" w:rsidP="00B04785">
            <w:pPr>
              <w:spacing w:line="240" w:lineRule="auto"/>
              <w:ind w:right="2"/>
              <w:rPr>
                <w:rFonts w:eastAsia="TimesNewRomanPSMT"/>
                <w:b/>
                <w:bCs/>
                <w:lang w:val="ru-RU"/>
              </w:rPr>
            </w:pPr>
            <w:r w:rsidRPr="00990C25">
              <w:rPr>
                <w:rFonts w:eastAsia="TimesNewRomanPSMT"/>
                <w:b/>
                <w:bCs/>
                <w:i/>
                <w:lang w:val="ru-RU"/>
              </w:rPr>
              <w:t>Проценат укупне вредности набавке који ће извршити подизвођач:</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ru-RU"/>
              </w:rPr>
            </w:pPr>
          </w:p>
        </w:tc>
      </w:tr>
      <w:tr w:rsidR="00FA6610" w:rsidRPr="0096488D" w:rsidTr="0090514B">
        <w:tc>
          <w:tcPr>
            <w:tcW w:w="600" w:type="dxa"/>
            <w:vMerge/>
            <w:tcBorders>
              <w:left w:val="single" w:sz="4" w:space="0" w:color="000000"/>
              <w:bottom w:val="single" w:sz="4" w:space="0" w:color="000000"/>
            </w:tcBorders>
            <w:shd w:val="clear" w:color="auto" w:fill="auto"/>
          </w:tcPr>
          <w:p w:rsidR="00FA6610" w:rsidRPr="0096488D" w:rsidRDefault="00FA6610" w:rsidP="00B04785">
            <w:pPr>
              <w:snapToGrid w:val="0"/>
              <w:spacing w:line="240" w:lineRule="auto"/>
              <w:ind w:right="2" w:hanging="283"/>
              <w:jc w:val="center"/>
              <w:rPr>
                <w:rFonts w:eastAsia="TimesNewRomanPSMT"/>
                <w:bCs/>
                <w:i/>
                <w:lang w:val="ru-RU"/>
              </w:rPr>
            </w:pPr>
          </w:p>
        </w:tc>
        <w:tc>
          <w:tcPr>
            <w:tcW w:w="5000" w:type="dxa"/>
            <w:tcBorders>
              <w:top w:val="single" w:sz="4" w:space="0" w:color="000000"/>
              <w:left w:val="single" w:sz="4" w:space="0" w:color="000000"/>
              <w:bottom w:val="single" w:sz="4" w:space="0" w:color="000000"/>
            </w:tcBorders>
            <w:shd w:val="clear" w:color="auto" w:fill="auto"/>
            <w:vAlign w:val="center"/>
          </w:tcPr>
          <w:p w:rsidR="00FA6610" w:rsidRPr="00990C25" w:rsidRDefault="00FA6610" w:rsidP="00B04785">
            <w:pPr>
              <w:spacing w:line="240" w:lineRule="auto"/>
              <w:ind w:right="2"/>
              <w:rPr>
                <w:rFonts w:eastAsia="TimesNewRomanPSMT"/>
                <w:b/>
                <w:bCs/>
                <w:lang w:val="ru-RU"/>
              </w:rPr>
            </w:pPr>
            <w:r w:rsidRPr="00990C25">
              <w:rPr>
                <w:rFonts w:eastAsia="TimesNewRomanPSMT"/>
                <w:b/>
                <w:bCs/>
                <w:i/>
                <w:lang w:val="ru-RU"/>
              </w:rPr>
              <w:t>Део предмета набавке који ће извршити подизвођач:</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rPr>
            </w:pPr>
          </w:p>
          <w:p w:rsidR="00FA6610" w:rsidRPr="0096488D" w:rsidRDefault="00FA6610" w:rsidP="00B04785">
            <w:pPr>
              <w:snapToGrid w:val="0"/>
              <w:spacing w:line="240" w:lineRule="auto"/>
              <w:ind w:right="2"/>
              <w:jc w:val="both"/>
              <w:rPr>
                <w:rFonts w:eastAsia="TimesNewRomanPSMT"/>
                <w:b/>
                <w:bCs/>
              </w:rPr>
            </w:pPr>
          </w:p>
          <w:p w:rsidR="00FA6610" w:rsidRPr="0096488D" w:rsidRDefault="00FA6610" w:rsidP="00B04785">
            <w:pPr>
              <w:snapToGrid w:val="0"/>
              <w:spacing w:line="240" w:lineRule="auto"/>
              <w:ind w:right="2"/>
              <w:jc w:val="both"/>
              <w:rPr>
                <w:rFonts w:eastAsia="TimesNewRomanPSMT"/>
                <w:b/>
                <w:bCs/>
              </w:rPr>
            </w:pPr>
          </w:p>
        </w:tc>
      </w:tr>
      <w:tr w:rsidR="00FA6610" w:rsidRPr="0096488D" w:rsidTr="0090514B">
        <w:tc>
          <w:tcPr>
            <w:tcW w:w="600" w:type="dxa"/>
            <w:vMerge w:val="restart"/>
            <w:tcBorders>
              <w:top w:val="single" w:sz="4" w:space="0" w:color="000000"/>
              <w:left w:val="single" w:sz="4" w:space="0" w:color="000000"/>
            </w:tcBorders>
            <w:shd w:val="clear" w:color="auto" w:fill="auto"/>
            <w:vAlign w:val="center"/>
          </w:tcPr>
          <w:p w:rsidR="00FA6610" w:rsidRPr="00660F16" w:rsidRDefault="00FA6610" w:rsidP="00B04785">
            <w:pPr>
              <w:spacing w:line="240" w:lineRule="auto"/>
              <w:ind w:right="2" w:hanging="283"/>
              <w:jc w:val="center"/>
              <w:rPr>
                <w:rFonts w:eastAsia="TimesNewRomanPSMT"/>
                <w:b/>
                <w:bCs/>
                <w:i/>
                <w:lang w:val="en-US"/>
              </w:rPr>
            </w:pPr>
            <w:r w:rsidRPr="00660F16">
              <w:rPr>
                <w:rFonts w:eastAsia="TimesNewRomanPSMT"/>
                <w:b/>
                <w:bCs/>
                <w:i/>
                <w:lang w:val="en-US"/>
              </w:rPr>
              <w:t>2)</w:t>
            </w:r>
          </w:p>
        </w:tc>
        <w:tc>
          <w:tcPr>
            <w:tcW w:w="50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rFonts w:eastAsia="TimesNewRomanPSMT"/>
                <w:b/>
                <w:bCs/>
                <w:lang w:val="en-US"/>
              </w:rPr>
            </w:pPr>
            <w:r w:rsidRPr="003B4595">
              <w:rPr>
                <w:rFonts w:eastAsia="TimesNewRomanPSMT"/>
                <w:b/>
                <w:bCs/>
                <w:i/>
                <w:lang w:val="en-US"/>
              </w:rPr>
              <w:t>Назив подизвођача:</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jc w:val="both"/>
              <w:rPr>
                <w:rFonts w:eastAsia="TimesNewRomanPSMT"/>
                <w:bCs/>
                <w:i/>
                <w:lang w:val="sr-Cyrl-CS"/>
              </w:rPr>
            </w:pPr>
          </w:p>
        </w:tc>
        <w:tc>
          <w:tcPr>
            <w:tcW w:w="50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rFonts w:eastAsia="TimesNewRomanPSMT"/>
                <w:b/>
                <w:bCs/>
                <w:lang w:val="en-US"/>
              </w:rPr>
            </w:pPr>
            <w:r w:rsidRPr="003B4595">
              <w:rPr>
                <w:rFonts w:eastAsia="TimesNewRomanPSMT"/>
                <w:b/>
                <w:bCs/>
                <w:i/>
                <w:lang w:val="en-US"/>
              </w:rPr>
              <w:t>Адреса:</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jc w:val="both"/>
              <w:rPr>
                <w:rFonts w:eastAsia="TimesNewRomanPSMT"/>
                <w:bCs/>
                <w:i/>
                <w:lang w:val="sr-Cyrl-CS"/>
              </w:rPr>
            </w:pPr>
          </w:p>
        </w:tc>
        <w:tc>
          <w:tcPr>
            <w:tcW w:w="50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rFonts w:eastAsia="TimesNewRomanPSMT"/>
                <w:b/>
                <w:bCs/>
                <w:lang w:val="en-US"/>
              </w:rPr>
            </w:pPr>
            <w:r w:rsidRPr="003B4595">
              <w:rPr>
                <w:rFonts w:eastAsia="TimesNewRomanPSMT"/>
                <w:b/>
                <w:bCs/>
                <w:i/>
                <w:lang w:val="en-US"/>
              </w:rPr>
              <w:t>Матични број:</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jc w:val="both"/>
              <w:rPr>
                <w:rFonts w:eastAsia="TimesNewRomanPSMT"/>
                <w:bCs/>
                <w:i/>
                <w:lang w:val="sr-Cyrl-CS"/>
              </w:rPr>
            </w:pPr>
          </w:p>
        </w:tc>
        <w:tc>
          <w:tcPr>
            <w:tcW w:w="50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rFonts w:eastAsia="TimesNewRomanPSMT"/>
                <w:b/>
                <w:bCs/>
                <w:lang w:val="en-US"/>
              </w:rPr>
            </w:pPr>
            <w:r w:rsidRPr="003B4595">
              <w:rPr>
                <w:rFonts w:eastAsia="TimesNewRomanPSMT"/>
                <w:b/>
                <w:bCs/>
                <w:i/>
                <w:lang w:val="en-US"/>
              </w:rPr>
              <w:t>Порески идентификациони број:</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Cs/>
                <w:i/>
                <w:lang w:val="en-US"/>
              </w:rPr>
            </w:pPr>
          </w:p>
        </w:tc>
        <w:tc>
          <w:tcPr>
            <w:tcW w:w="50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rFonts w:eastAsia="TimesNewRomanPSMT"/>
                <w:b/>
                <w:bCs/>
                <w:lang w:val="en-US"/>
              </w:rPr>
            </w:pPr>
            <w:r w:rsidRPr="003B4595">
              <w:rPr>
                <w:rFonts w:eastAsia="TimesNewRomanPSMT"/>
                <w:b/>
                <w:bCs/>
                <w:i/>
                <w:lang w:val="en-US"/>
              </w:rPr>
              <w:t>Име особе за контакт:</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Cs/>
                <w:i/>
                <w:lang w:val="en-US"/>
              </w:rPr>
            </w:pPr>
          </w:p>
        </w:tc>
        <w:tc>
          <w:tcPr>
            <w:tcW w:w="5000" w:type="dxa"/>
            <w:tcBorders>
              <w:top w:val="single" w:sz="4" w:space="0" w:color="000000"/>
              <w:left w:val="single" w:sz="4" w:space="0" w:color="000000"/>
              <w:bottom w:val="single" w:sz="4" w:space="0" w:color="000000"/>
            </w:tcBorders>
            <w:shd w:val="clear" w:color="auto" w:fill="auto"/>
          </w:tcPr>
          <w:p w:rsidR="00FA6610" w:rsidRPr="003B4595" w:rsidRDefault="00FA6610" w:rsidP="00B04785">
            <w:pPr>
              <w:spacing w:line="240" w:lineRule="auto"/>
              <w:ind w:right="2"/>
              <w:jc w:val="both"/>
              <w:rPr>
                <w:rFonts w:eastAsia="TimesNewRomanPSMT"/>
                <w:b/>
                <w:bCs/>
                <w:lang w:val="ru-RU"/>
              </w:rPr>
            </w:pPr>
            <w:r w:rsidRPr="003B4595">
              <w:rPr>
                <w:rFonts w:eastAsia="TimesNewRomanPSMT"/>
                <w:b/>
                <w:bCs/>
                <w:i/>
                <w:lang w:val="ru-RU"/>
              </w:rPr>
              <w:t>Проценат укупне вредности набавке који ће извршити подизвођач:</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ru-RU"/>
              </w:rPr>
            </w:pPr>
          </w:p>
        </w:tc>
      </w:tr>
      <w:tr w:rsidR="00FA6610" w:rsidRPr="0096488D" w:rsidTr="0090514B">
        <w:tc>
          <w:tcPr>
            <w:tcW w:w="600" w:type="dxa"/>
            <w:vMerge/>
            <w:tcBorders>
              <w:left w:val="single" w:sz="4" w:space="0" w:color="000000"/>
              <w:bottom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Cs/>
                <w:i/>
                <w:lang w:val="ru-RU"/>
              </w:rPr>
            </w:pPr>
          </w:p>
        </w:tc>
        <w:tc>
          <w:tcPr>
            <w:tcW w:w="5000" w:type="dxa"/>
            <w:tcBorders>
              <w:top w:val="single" w:sz="4" w:space="0" w:color="000000"/>
              <w:left w:val="single" w:sz="4" w:space="0" w:color="000000"/>
              <w:bottom w:val="single" w:sz="4" w:space="0" w:color="000000"/>
            </w:tcBorders>
            <w:shd w:val="clear" w:color="auto" w:fill="auto"/>
            <w:vAlign w:val="center"/>
          </w:tcPr>
          <w:p w:rsidR="00FA6610" w:rsidRPr="003B4595" w:rsidRDefault="00FA6610" w:rsidP="00B04785">
            <w:pPr>
              <w:spacing w:line="240" w:lineRule="auto"/>
              <w:ind w:right="2"/>
              <w:rPr>
                <w:rFonts w:eastAsia="TimesNewRomanPSMT"/>
                <w:b/>
                <w:bCs/>
                <w:lang w:val="ru-RU"/>
              </w:rPr>
            </w:pPr>
            <w:r w:rsidRPr="003B4595">
              <w:rPr>
                <w:rFonts w:eastAsia="TimesNewRomanPSMT"/>
                <w:b/>
                <w:bCs/>
                <w:i/>
                <w:lang w:val="ru-RU"/>
              </w:rPr>
              <w:t>Део предмета набавке који ће извршити подизвођач:</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rPr>
            </w:pPr>
          </w:p>
          <w:p w:rsidR="00FA6610" w:rsidRPr="0096488D" w:rsidRDefault="00FA6610" w:rsidP="00B04785">
            <w:pPr>
              <w:snapToGrid w:val="0"/>
              <w:spacing w:line="240" w:lineRule="auto"/>
              <w:ind w:right="2"/>
              <w:jc w:val="both"/>
              <w:rPr>
                <w:rFonts w:eastAsia="TimesNewRomanPSMT"/>
                <w:b/>
                <w:bCs/>
              </w:rPr>
            </w:pPr>
          </w:p>
          <w:p w:rsidR="00FA6610" w:rsidRPr="0096488D" w:rsidRDefault="00FA6610" w:rsidP="00B04785">
            <w:pPr>
              <w:snapToGrid w:val="0"/>
              <w:spacing w:line="240" w:lineRule="auto"/>
              <w:ind w:right="2"/>
              <w:jc w:val="both"/>
              <w:rPr>
                <w:rFonts w:eastAsia="TimesNewRomanPSMT"/>
                <w:b/>
                <w:bCs/>
              </w:rPr>
            </w:pPr>
          </w:p>
        </w:tc>
      </w:tr>
      <w:tr w:rsidR="005A5433" w:rsidRPr="0096488D" w:rsidTr="0090514B">
        <w:tc>
          <w:tcPr>
            <w:tcW w:w="5600" w:type="dxa"/>
            <w:gridSpan w:val="2"/>
            <w:tcBorders>
              <w:left w:val="single" w:sz="4" w:space="0" w:color="000000"/>
              <w:bottom w:val="single" w:sz="4" w:space="0" w:color="000000"/>
            </w:tcBorders>
            <w:shd w:val="clear" w:color="auto" w:fill="auto"/>
          </w:tcPr>
          <w:p w:rsidR="005A5433" w:rsidRPr="005A5433" w:rsidRDefault="005A5433" w:rsidP="00B04785">
            <w:pPr>
              <w:spacing w:line="240" w:lineRule="auto"/>
              <w:ind w:right="2"/>
              <w:jc w:val="both"/>
              <w:rPr>
                <w:b/>
                <w:i/>
                <w:iCs/>
                <w:lang w:val="sr-Cyrl-CS"/>
              </w:rPr>
            </w:pPr>
            <w:r>
              <w:rPr>
                <w:b/>
                <w:i/>
                <w:iCs/>
                <w:lang w:val="sr-Cyrl-CS"/>
              </w:rPr>
              <w:t>Врста правног лица (заокружити):</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433" w:rsidRPr="005A5433" w:rsidRDefault="005A5433" w:rsidP="00B04785">
            <w:pPr>
              <w:spacing w:line="240" w:lineRule="auto"/>
              <w:ind w:right="2"/>
              <w:jc w:val="center"/>
              <w:rPr>
                <w:b/>
                <w:bCs/>
                <w:i/>
                <w:iCs/>
                <w:lang w:val="ru-RU"/>
              </w:rPr>
            </w:pPr>
            <w:r w:rsidRPr="005A5433">
              <w:rPr>
                <w:b/>
                <w:bCs/>
                <w:i/>
                <w:iCs/>
                <w:lang w:val="ru-RU"/>
              </w:rPr>
              <w:t>а) микро</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433" w:rsidRPr="005A5433" w:rsidRDefault="005A5433" w:rsidP="00B04785">
            <w:pPr>
              <w:spacing w:line="240" w:lineRule="auto"/>
              <w:ind w:right="2"/>
              <w:jc w:val="center"/>
              <w:rPr>
                <w:b/>
                <w:bCs/>
                <w:i/>
                <w:iCs/>
                <w:lang w:val="ru-RU"/>
              </w:rPr>
            </w:pPr>
            <w:r w:rsidRPr="005A5433">
              <w:rPr>
                <w:b/>
                <w:bCs/>
                <w:i/>
                <w:iCs/>
                <w:lang w:val="ru-RU"/>
              </w:rPr>
              <w:t>б) мало</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433" w:rsidRPr="005A5433" w:rsidRDefault="005A5433" w:rsidP="00B04785">
            <w:pPr>
              <w:spacing w:line="240" w:lineRule="auto"/>
              <w:ind w:right="2"/>
              <w:jc w:val="center"/>
              <w:rPr>
                <w:b/>
                <w:bCs/>
                <w:i/>
                <w:iCs/>
                <w:lang w:val="ru-RU"/>
              </w:rPr>
            </w:pPr>
            <w:r w:rsidRPr="005A5433">
              <w:rPr>
                <w:b/>
                <w:bCs/>
                <w:i/>
                <w:iCs/>
                <w:lang w:val="ru-RU"/>
              </w:rPr>
              <w:t>в) средње</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433" w:rsidRPr="005A5433" w:rsidRDefault="005A5433" w:rsidP="00B04785">
            <w:pPr>
              <w:spacing w:line="240" w:lineRule="auto"/>
              <w:ind w:right="2"/>
              <w:jc w:val="center"/>
              <w:rPr>
                <w:b/>
                <w:bCs/>
                <w:i/>
                <w:iCs/>
                <w:lang w:val="ru-RU"/>
              </w:rPr>
            </w:pPr>
            <w:r w:rsidRPr="005A5433">
              <w:rPr>
                <w:b/>
                <w:bCs/>
                <w:i/>
                <w:iCs/>
                <w:lang w:val="ru-RU"/>
              </w:rPr>
              <w:t>г) велико</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433" w:rsidRPr="005A5433" w:rsidRDefault="005A5433" w:rsidP="00B04785">
            <w:pPr>
              <w:spacing w:line="240" w:lineRule="auto"/>
              <w:ind w:right="2"/>
              <w:jc w:val="center"/>
              <w:rPr>
                <w:b/>
                <w:bCs/>
                <w:i/>
                <w:iCs/>
                <w:lang w:val="ru-RU"/>
              </w:rPr>
            </w:pPr>
            <w:r w:rsidRPr="005A5433">
              <w:rPr>
                <w:b/>
                <w:bCs/>
                <w:i/>
                <w:iCs/>
                <w:lang w:val="ru-RU"/>
              </w:rPr>
              <w:t>д)физичко лице</w:t>
            </w:r>
          </w:p>
        </w:tc>
      </w:tr>
    </w:tbl>
    <w:p w:rsidR="00FA6610" w:rsidRDefault="00FA6610" w:rsidP="00B04785">
      <w:pPr>
        <w:spacing w:line="240" w:lineRule="auto"/>
        <w:ind w:right="2"/>
        <w:jc w:val="both"/>
        <w:rPr>
          <w:b/>
          <w:bCs/>
          <w:i/>
          <w:iCs/>
          <w:u w:val="single"/>
          <w:lang w:val="ru-RU"/>
        </w:rPr>
      </w:pPr>
    </w:p>
    <w:p w:rsidR="004D0CF8" w:rsidRDefault="004D0CF8" w:rsidP="00B04785">
      <w:pPr>
        <w:spacing w:line="240" w:lineRule="auto"/>
        <w:ind w:right="2"/>
        <w:jc w:val="both"/>
        <w:rPr>
          <w:b/>
          <w:bCs/>
          <w:i/>
          <w:iCs/>
          <w:u w:val="single"/>
          <w:lang w:val="ru-RU"/>
        </w:rPr>
      </w:pPr>
    </w:p>
    <w:p w:rsidR="004D0CF8" w:rsidRDefault="004D0CF8" w:rsidP="00B04785">
      <w:pPr>
        <w:spacing w:line="240" w:lineRule="auto"/>
        <w:ind w:right="2"/>
        <w:jc w:val="both"/>
        <w:rPr>
          <w:b/>
          <w:bCs/>
          <w:i/>
          <w:iCs/>
          <w:u w:val="single"/>
        </w:rPr>
      </w:pPr>
    </w:p>
    <w:p w:rsidR="00915BA1" w:rsidRDefault="00915BA1" w:rsidP="00B04785">
      <w:pPr>
        <w:spacing w:line="240" w:lineRule="auto"/>
        <w:ind w:right="2"/>
        <w:jc w:val="both"/>
        <w:rPr>
          <w:b/>
          <w:bCs/>
          <w:i/>
          <w:iCs/>
          <w:u w:val="single"/>
        </w:rPr>
      </w:pPr>
    </w:p>
    <w:p w:rsidR="00915BA1" w:rsidRPr="00915BA1" w:rsidRDefault="00915BA1" w:rsidP="00B04785">
      <w:pPr>
        <w:spacing w:line="240" w:lineRule="auto"/>
        <w:ind w:right="2"/>
        <w:jc w:val="both"/>
        <w:rPr>
          <w:b/>
          <w:bCs/>
          <w:i/>
          <w:iCs/>
          <w:u w:val="single"/>
        </w:rPr>
      </w:pPr>
    </w:p>
    <w:p w:rsidR="00FA6610" w:rsidRPr="0096488D" w:rsidRDefault="00FA6610" w:rsidP="00B04785">
      <w:pPr>
        <w:spacing w:line="240" w:lineRule="auto"/>
        <w:ind w:right="2"/>
        <w:jc w:val="both"/>
        <w:rPr>
          <w:i/>
          <w:iCs/>
          <w:lang w:val="ru-RU"/>
        </w:rPr>
      </w:pPr>
      <w:r w:rsidRPr="0096488D">
        <w:rPr>
          <w:b/>
          <w:bCs/>
          <w:i/>
          <w:iCs/>
          <w:u w:val="single"/>
          <w:lang w:val="ru-RU"/>
        </w:rPr>
        <w:t>Напомена:</w:t>
      </w:r>
    </w:p>
    <w:p w:rsidR="00FA6610" w:rsidRPr="0096488D" w:rsidRDefault="00FA6610" w:rsidP="00B04785">
      <w:pPr>
        <w:spacing w:line="240" w:lineRule="auto"/>
        <w:ind w:right="2"/>
        <w:jc w:val="both"/>
        <w:rPr>
          <w:rFonts w:eastAsia="TimesNewRomanPSMT"/>
          <w:b/>
          <w:bCs/>
          <w:lang w:val="ru-RU"/>
        </w:rPr>
      </w:pPr>
      <w:r w:rsidRPr="0096488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A6610" w:rsidRDefault="00FA6610" w:rsidP="00B04785">
      <w:pPr>
        <w:spacing w:line="240" w:lineRule="auto"/>
        <w:ind w:right="2"/>
        <w:jc w:val="both"/>
        <w:rPr>
          <w:rFonts w:eastAsia="TimesNewRomanPSMT"/>
          <w:b/>
          <w:bCs/>
          <w:i/>
        </w:rPr>
      </w:pPr>
      <w:r w:rsidRPr="0096488D">
        <w:rPr>
          <w:rFonts w:eastAsia="TimesNewRomanPSMT"/>
          <w:b/>
          <w:bCs/>
          <w:i/>
          <w:lang w:val="sr-Cyrl-CS"/>
        </w:rPr>
        <w:lastRenderedPageBreak/>
        <w:t xml:space="preserve">4) </w:t>
      </w:r>
      <w:r w:rsidRPr="0096488D">
        <w:rPr>
          <w:rFonts w:eastAsia="TimesNewRomanPSMT"/>
          <w:b/>
          <w:bCs/>
          <w:i/>
          <w:lang w:val="ru-RU"/>
        </w:rPr>
        <w:t>ПОДАЦИ О УЧЕСНИКУ  У ЗАЈЕДНИЧКОЈ ПОНУДИ</w:t>
      </w:r>
    </w:p>
    <w:p w:rsidR="00915BA1" w:rsidRPr="00915BA1" w:rsidRDefault="00915BA1" w:rsidP="00B04785">
      <w:pPr>
        <w:spacing w:line="240" w:lineRule="auto"/>
        <w:ind w:right="2"/>
        <w:jc w:val="both"/>
        <w:rPr>
          <w:rFonts w:eastAsia="TimesNewRomanPSMT"/>
          <w:b/>
          <w:bCs/>
          <w:i/>
        </w:rPr>
      </w:pPr>
    </w:p>
    <w:tbl>
      <w:tblPr>
        <w:tblW w:w="14000" w:type="dxa"/>
        <w:tblInd w:w="108" w:type="dxa"/>
        <w:tblLayout w:type="fixed"/>
        <w:tblLook w:val="0000" w:firstRow="0" w:lastRow="0" w:firstColumn="0" w:lastColumn="0" w:noHBand="0" w:noVBand="0"/>
      </w:tblPr>
      <w:tblGrid>
        <w:gridCol w:w="600"/>
        <w:gridCol w:w="5000"/>
        <w:gridCol w:w="1800"/>
        <w:gridCol w:w="1600"/>
        <w:gridCol w:w="1600"/>
        <w:gridCol w:w="1400"/>
        <w:gridCol w:w="2000"/>
      </w:tblGrid>
      <w:tr w:rsidR="00FA6610" w:rsidRPr="00D227F6" w:rsidTr="0090514B">
        <w:tc>
          <w:tcPr>
            <w:tcW w:w="600" w:type="dxa"/>
            <w:vMerge w:val="restart"/>
            <w:tcBorders>
              <w:top w:val="single" w:sz="4" w:space="0" w:color="000000"/>
              <w:left w:val="single" w:sz="4" w:space="0" w:color="000000"/>
            </w:tcBorders>
            <w:shd w:val="clear" w:color="auto" w:fill="auto"/>
            <w:vAlign w:val="center"/>
          </w:tcPr>
          <w:p w:rsidR="00FA6610" w:rsidRPr="00660F16" w:rsidRDefault="00FA6610" w:rsidP="00B04785">
            <w:pPr>
              <w:spacing w:line="240" w:lineRule="auto"/>
              <w:ind w:right="2"/>
              <w:rPr>
                <w:rFonts w:eastAsia="TimesNewRomanPSMT"/>
                <w:b/>
                <w:bCs/>
                <w:i/>
                <w:lang w:val="ru-RU"/>
              </w:rPr>
            </w:pPr>
            <w:r w:rsidRPr="00660F16">
              <w:rPr>
                <w:rFonts w:eastAsia="TimesNewRomanPSMT"/>
                <w:b/>
                <w:bCs/>
                <w:i/>
                <w:lang w:val="en-US"/>
              </w:rPr>
              <w:t>1)</w:t>
            </w: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ru-RU"/>
              </w:rPr>
            </w:pPr>
            <w:r w:rsidRPr="00660F16">
              <w:rPr>
                <w:rFonts w:eastAsia="TimesNewRomanPSMT"/>
                <w:b/>
                <w:bCs/>
                <w:i/>
                <w:lang w:val="ru-RU"/>
              </w:rPr>
              <w:t>Назив учесника у заједничкој понуди:</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ru-RU"/>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jc w:val="both"/>
              <w:rPr>
                <w:rFonts w:eastAsia="TimesNewRomanPSMT"/>
                <w:bCs/>
                <w:i/>
                <w:lang w:val="ru-RU"/>
              </w:rPr>
            </w:pP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en-US"/>
              </w:rPr>
            </w:pPr>
            <w:r w:rsidRPr="00660F16">
              <w:rPr>
                <w:rFonts w:eastAsia="TimesNewRomanPSMT"/>
                <w:b/>
                <w:bCs/>
                <w:i/>
                <w:lang w:val="en-US"/>
              </w:rPr>
              <w:t>Адреса:</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jc w:val="both"/>
              <w:rPr>
                <w:rFonts w:eastAsia="TimesNewRomanPSMT"/>
                <w:bCs/>
                <w:i/>
                <w:lang w:val="sr-Cyrl-CS"/>
              </w:rPr>
            </w:pP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en-US"/>
              </w:rPr>
            </w:pPr>
            <w:r w:rsidRPr="00660F16">
              <w:rPr>
                <w:rFonts w:eastAsia="TimesNewRomanPSMT"/>
                <w:b/>
                <w:bCs/>
                <w:i/>
                <w:lang w:val="en-US"/>
              </w:rPr>
              <w:t>Матични број:</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jc w:val="both"/>
              <w:rPr>
                <w:rFonts w:eastAsia="TimesNewRomanPSMT"/>
                <w:bCs/>
                <w:i/>
                <w:lang w:val="sr-Cyrl-CS"/>
              </w:rPr>
            </w:pP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en-US"/>
              </w:rPr>
            </w:pPr>
            <w:r w:rsidRPr="00660F16">
              <w:rPr>
                <w:rFonts w:eastAsia="TimesNewRomanPSMT"/>
                <w:b/>
                <w:bCs/>
                <w:i/>
                <w:lang w:val="en-US"/>
              </w:rPr>
              <w:t>Порески идентификациони број:</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bottom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Cs/>
                <w:i/>
                <w:lang w:val="en-US"/>
              </w:rPr>
            </w:pP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en-US"/>
              </w:rPr>
            </w:pPr>
            <w:r w:rsidRPr="00660F16">
              <w:rPr>
                <w:rFonts w:eastAsia="TimesNewRomanPSMT"/>
                <w:b/>
                <w:bCs/>
                <w:i/>
                <w:lang w:val="en-US"/>
              </w:rPr>
              <w:t>Име особе за контакт:</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val="restart"/>
            <w:tcBorders>
              <w:top w:val="single" w:sz="4" w:space="0" w:color="000000"/>
              <w:left w:val="single" w:sz="4" w:space="0" w:color="000000"/>
            </w:tcBorders>
            <w:shd w:val="clear" w:color="auto" w:fill="auto"/>
            <w:vAlign w:val="center"/>
          </w:tcPr>
          <w:p w:rsidR="00FA6610" w:rsidRPr="00660F16" w:rsidRDefault="00FA6610" w:rsidP="00B04785">
            <w:pPr>
              <w:spacing w:line="240" w:lineRule="auto"/>
              <w:ind w:right="2"/>
              <w:rPr>
                <w:rFonts w:eastAsia="TimesNewRomanPSMT"/>
                <w:b/>
                <w:bCs/>
                <w:i/>
                <w:lang w:val="ru-RU"/>
              </w:rPr>
            </w:pPr>
            <w:r w:rsidRPr="00660F16">
              <w:rPr>
                <w:rFonts w:eastAsia="TimesNewRomanPSMT"/>
                <w:b/>
                <w:bCs/>
                <w:i/>
                <w:lang w:val="en-US"/>
              </w:rPr>
              <w:t>2)</w:t>
            </w: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ru-RU"/>
              </w:rPr>
            </w:pPr>
            <w:r w:rsidRPr="00660F16">
              <w:rPr>
                <w:rFonts w:eastAsia="TimesNewRomanPSMT"/>
                <w:b/>
                <w:bCs/>
                <w:i/>
                <w:lang w:val="ru-RU"/>
              </w:rPr>
              <w:t>Назив учесника у заједничкој понуди:</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ru-RU"/>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jc w:val="both"/>
              <w:rPr>
                <w:rFonts w:eastAsia="TimesNewRomanPSMT"/>
                <w:bCs/>
                <w:i/>
                <w:lang w:val="ru-RU"/>
              </w:rPr>
            </w:pP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en-US"/>
              </w:rPr>
            </w:pPr>
            <w:r w:rsidRPr="00660F16">
              <w:rPr>
                <w:rFonts w:eastAsia="TimesNewRomanPSMT"/>
                <w:b/>
                <w:bCs/>
                <w:i/>
                <w:lang w:val="en-US"/>
              </w:rPr>
              <w:t>Адреса:</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jc w:val="both"/>
              <w:rPr>
                <w:rFonts w:eastAsia="TimesNewRomanPSMT"/>
                <w:bCs/>
                <w:i/>
                <w:lang w:val="sr-Cyrl-CS"/>
              </w:rPr>
            </w:pP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en-US"/>
              </w:rPr>
            </w:pPr>
            <w:r w:rsidRPr="00660F16">
              <w:rPr>
                <w:rFonts w:eastAsia="TimesNewRomanPSMT"/>
                <w:b/>
                <w:bCs/>
                <w:i/>
                <w:lang w:val="en-US"/>
              </w:rPr>
              <w:t>Матични број:</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jc w:val="both"/>
              <w:rPr>
                <w:rFonts w:eastAsia="TimesNewRomanPSMT"/>
                <w:bCs/>
                <w:i/>
                <w:lang w:val="sr-Cyrl-CS"/>
              </w:rPr>
            </w:pP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en-US"/>
              </w:rPr>
            </w:pPr>
            <w:r w:rsidRPr="00660F16">
              <w:rPr>
                <w:rFonts w:eastAsia="TimesNewRomanPSMT"/>
                <w:b/>
                <w:bCs/>
                <w:i/>
                <w:lang w:val="en-US"/>
              </w:rPr>
              <w:t>Порески идентификациони број:</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bottom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Cs/>
                <w:i/>
                <w:lang w:val="en-US"/>
              </w:rPr>
            </w:pP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en-US"/>
              </w:rPr>
            </w:pPr>
            <w:r w:rsidRPr="00660F16">
              <w:rPr>
                <w:rFonts w:eastAsia="TimesNewRomanPSMT"/>
                <w:b/>
                <w:bCs/>
                <w:i/>
                <w:lang w:val="en-US"/>
              </w:rPr>
              <w:t>Име особе за контакт:</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val="restart"/>
            <w:tcBorders>
              <w:top w:val="single" w:sz="4" w:space="0" w:color="000000"/>
              <w:left w:val="single" w:sz="4" w:space="0" w:color="000000"/>
            </w:tcBorders>
            <w:shd w:val="clear" w:color="auto" w:fill="auto"/>
            <w:vAlign w:val="center"/>
          </w:tcPr>
          <w:p w:rsidR="00FA6610" w:rsidRPr="00660F16" w:rsidRDefault="00FA6610" w:rsidP="00B04785">
            <w:pPr>
              <w:spacing w:line="240" w:lineRule="auto"/>
              <w:ind w:right="2"/>
              <w:rPr>
                <w:rFonts w:eastAsia="TimesNewRomanPSMT"/>
                <w:b/>
                <w:bCs/>
                <w:i/>
                <w:lang w:val="ru-RU"/>
              </w:rPr>
            </w:pPr>
            <w:r w:rsidRPr="00660F16">
              <w:rPr>
                <w:rFonts w:eastAsia="TimesNewRomanPSMT"/>
                <w:b/>
                <w:bCs/>
                <w:i/>
                <w:lang w:val="en-US"/>
              </w:rPr>
              <w:t>3)</w:t>
            </w: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ru-RU"/>
              </w:rPr>
            </w:pPr>
            <w:r w:rsidRPr="00660F16">
              <w:rPr>
                <w:rFonts w:eastAsia="TimesNewRomanPSMT"/>
                <w:b/>
                <w:bCs/>
                <w:i/>
                <w:lang w:val="ru-RU"/>
              </w:rPr>
              <w:t>Назив учесника у заједничкој понуди:</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ru-RU"/>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jc w:val="both"/>
              <w:rPr>
                <w:rFonts w:eastAsia="TimesNewRomanPSMT"/>
                <w:bCs/>
                <w:i/>
                <w:lang w:val="ru-RU"/>
              </w:rPr>
            </w:pP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en-US"/>
              </w:rPr>
            </w:pPr>
            <w:r w:rsidRPr="00660F16">
              <w:rPr>
                <w:rFonts w:eastAsia="TimesNewRomanPSMT"/>
                <w:b/>
                <w:bCs/>
                <w:i/>
                <w:lang w:val="en-US"/>
              </w:rPr>
              <w:t>Адреса:</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jc w:val="both"/>
              <w:rPr>
                <w:rFonts w:eastAsia="TimesNewRomanPSMT"/>
                <w:bCs/>
                <w:i/>
                <w:lang w:val="sr-Cyrl-CS"/>
              </w:rPr>
            </w:pP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en-US"/>
              </w:rPr>
            </w:pPr>
            <w:r w:rsidRPr="00660F16">
              <w:rPr>
                <w:rFonts w:eastAsia="TimesNewRomanPSMT"/>
                <w:b/>
                <w:bCs/>
                <w:i/>
                <w:lang w:val="en-US"/>
              </w:rPr>
              <w:t>Матични број:</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tcBorders>
            <w:shd w:val="clear" w:color="auto" w:fill="auto"/>
          </w:tcPr>
          <w:p w:rsidR="00FA6610" w:rsidRPr="0096488D" w:rsidRDefault="00FA6610" w:rsidP="00B04785">
            <w:pPr>
              <w:spacing w:line="240" w:lineRule="auto"/>
              <w:ind w:right="2"/>
              <w:jc w:val="both"/>
              <w:rPr>
                <w:rFonts w:eastAsia="TimesNewRomanPSMT"/>
                <w:bCs/>
                <w:i/>
                <w:lang w:val="sr-Cyrl-CS"/>
              </w:rPr>
            </w:pP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en-US"/>
              </w:rPr>
            </w:pPr>
            <w:r w:rsidRPr="00660F16">
              <w:rPr>
                <w:rFonts w:eastAsia="TimesNewRomanPSMT"/>
                <w:b/>
                <w:bCs/>
                <w:i/>
                <w:lang w:val="en-US"/>
              </w:rPr>
              <w:t>Порески идентификациони број:</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FA6610" w:rsidRPr="0096488D" w:rsidTr="0090514B">
        <w:tc>
          <w:tcPr>
            <w:tcW w:w="600" w:type="dxa"/>
            <w:vMerge/>
            <w:tcBorders>
              <w:left w:val="single" w:sz="4" w:space="0" w:color="000000"/>
              <w:bottom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Cs/>
                <w:i/>
                <w:lang w:val="en-US"/>
              </w:rPr>
            </w:pPr>
          </w:p>
        </w:tc>
        <w:tc>
          <w:tcPr>
            <w:tcW w:w="5000" w:type="dxa"/>
            <w:tcBorders>
              <w:top w:val="single" w:sz="4" w:space="0" w:color="000000"/>
              <w:left w:val="single" w:sz="4" w:space="0" w:color="000000"/>
              <w:bottom w:val="single" w:sz="4" w:space="0" w:color="000000"/>
            </w:tcBorders>
            <w:shd w:val="clear" w:color="auto" w:fill="auto"/>
          </w:tcPr>
          <w:p w:rsidR="00FA6610" w:rsidRPr="00660F16" w:rsidRDefault="00FA6610" w:rsidP="00B04785">
            <w:pPr>
              <w:spacing w:line="240" w:lineRule="auto"/>
              <w:ind w:right="2"/>
              <w:jc w:val="both"/>
              <w:rPr>
                <w:rFonts w:eastAsia="TimesNewRomanPSMT"/>
                <w:b/>
                <w:bCs/>
                <w:lang w:val="en-US"/>
              </w:rPr>
            </w:pPr>
            <w:r w:rsidRPr="00660F16">
              <w:rPr>
                <w:rFonts w:eastAsia="TimesNewRomanPSMT"/>
                <w:b/>
                <w:bCs/>
                <w:i/>
                <w:lang w:val="en-US"/>
              </w:rPr>
              <w:t>Име особе за контакт:</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both"/>
              <w:rPr>
                <w:rFonts w:eastAsia="TimesNewRomanPSMT"/>
                <w:b/>
                <w:bCs/>
                <w:lang w:val="en-US"/>
              </w:rPr>
            </w:pPr>
          </w:p>
        </w:tc>
      </w:tr>
      <w:tr w:rsidR="005A5433" w:rsidRPr="0096488D" w:rsidTr="0090514B">
        <w:tc>
          <w:tcPr>
            <w:tcW w:w="5600" w:type="dxa"/>
            <w:gridSpan w:val="2"/>
            <w:tcBorders>
              <w:left w:val="single" w:sz="4" w:space="0" w:color="000000"/>
              <w:bottom w:val="single" w:sz="4" w:space="0" w:color="000000"/>
            </w:tcBorders>
            <w:shd w:val="clear" w:color="auto" w:fill="auto"/>
          </w:tcPr>
          <w:p w:rsidR="005A5433" w:rsidRPr="00660F16" w:rsidRDefault="005A5433" w:rsidP="00B04785">
            <w:pPr>
              <w:spacing w:line="240" w:lineRule="auto"/>
              <w:ind w:right="2"/>
              <w:jc w:val="both"/>
              <w:rPr>
                <w:rFonts w:eastAsia="TimesNewRomanPSMT"/>
                <w:b/>
                <w:bCs/>
                <w:i/>
                <w:lang w:val="en-US"/>
              </w:rPr>
            </w:pPr>
            <w:r>
              <w:rPr>
                <w:b/>
                <w:i/>
                <w:iCs/>
                <w:lang w:val="sr-Cyrl-CS"/>
              </w:rPr>
              <w:t>Врста правног лица (заокружити):</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433" w:rsidRPr="005A5433" w:rsidRDefault="005A5433" w:rsidP="00B04785">
            <w:pPr>
              <w:spacing w:line="240" w:lineRule="auto"/>
              <w:ind w:right="2"/>
              <w:jc w:val="center"/>
              <w:rPr>
                <w:b/>
                <w:bCs/>
                <w:i/>
                <w:iCs/>
                <w:lang w:val="ru-RU"/>
              </w:rPr>
            </w:pPr>
            <w:r w:rsidRPr="005A5433">
              <w:rPr>
                <w:b/>
                <w:bCs/>
                <w:i/>
                <w:iCs/>
                <w:lang w:val="ru-RU"/>
              </w:rPr>
              <w:t>а) микро</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433" w:rsidRPr="005A5433" w:rsidRDefault="005A5433" w:rsidP="00B04785">
            <w:pPr>
              <w:spacing w:line="240" w:lineRule="auto"/>
              <w:ind w:right="2"/>
              <w:jc w:val="center"/>
              <w:rPr>
                <w:b/>
                <w:bCs/>
                <w:i/>
                <w:iCs/>
                <w:lang w:val="ru-RU"/>
              </w:rPr>
            </w:pPr>
            <w:r w:rsidRPr="005A5433">
              <w:rPr>
                <w:b/>
                <w:bCs/>
                <w:i/>
                <w:iCs/>
                <w:lang w:val="ru-RU"/>
              </w:rPr>
              <w:t>б) мало</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433" w:rsidRPr="005A5433" w:rsidRDefault="005A5433" w:rsidP="00B04785">
            <w:pPr>
              <w:spacing w:line="240" w:lineRule="auto"/>
              <w:ind w:right="2"/>
              <w:jc w:val="center"/>
              <w:rPr>
                <w:b/>
                <w:bCs/>
                <w:i/>
                <w:iCs/>
                <w:lang w:val="ru-RU"/>
              </w:rPr>
            </w:pPr>
            <w:r w:rsidRPr="005A5433">
              <w:rPr>
                <w:b/>
                <w:bCs/>
                <w:i/>
                <w:iCs/>
                <w:lang w:val="ru-RU"/>
              </w:rPr>
              <w:t>в) средње</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433" w:rsidRPr="005A5433" w:rsidRDefault="005A5433" w:rsidP="00B04785">
            <w:pPr>
              <w:spacing w:line="240" w:lineRule="auto"/>
              <w:ind w:right="2"/>
              <w:jc w:val="center"/>
              <w:rPr>
                <w:b/>
                <w:bCs/>
                <w:i/>
                <w:iCs/>
                <w:lang w:val="ru-RU"/>
              </w:rPr>
            </w:pPr>
            <w:r w:rsidRPr="005A5433">
              <w:rPr>
                <w:b/>
                <w:bCs/>
                <w:i/>
                <w:iCs/>
                <w:lang w:val="ru-RU"/>
              </w:rPr>
              <w:t>г) велико</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433" w:rsidRPr="005A5433" w:rsidRDefault="005A5433" w:rsidP="00B04785">
            <w:pPr>
              <w:spacing w:line="240" w:lineRule="auto"/>
              <w:ind w:right="2"/>
              <w:jc w:val="center"/>
              <w:rPr>
                <w:b/>
                <w:bCs/>
                <w:i/>
                <w:iCs/>
                <w:lang w:val="ru-RU"/>
              </w:rPr>
            </w:pPr>
            <w:r w:rsidRPr="005A5433">
              <w:rPr>
                <w:b/>
                <w:bCs/>
                <w:i/>
                <w:iCs/>
                <w:lang w:val="ru-RU"/>
              </w:rPr>
              <w:t>д)физичко лице</w:t>
            </w:r>
          </w:p>
        </w:tc>
      </w:tr>
    </w:tbl>
    <w:p w:rsidR="00FA6610" w:rsidRDefault="00FA6610" w:rsidP="00B04785">
      <w:pPr>
        <w:spacing w:line="240" w:lineRule="auto"/>
        <w:ind w:right="2"/>
        <w:jc w:val="both"/>
        <w:rPr>
          <w:b/>
          <w:bCs/>
          <w:i/>
          <w:iCs/>
          <w:u w:val="single"/>
          <w:lang w:val="sr-Cyrl-CS"/>
        </w:rPr>
      </w:pPr>
    </w:p>
    <w:p w:rsidR="00FA6610" w:rsidRDefault="00FA6610" w:rsidP="00B04785">
      <w:pPr>
        <w:spacing w:line="240" w:lineRule="auto"/>
        <w:ind w:right="2"/>
        <w:jc w:val="both"/>
        <w:rPr>
          <w:b/>
          <w:bCs/>
          <w:i/>
          <w:iCs/>
          <w:u w:val="single"/>
        </w:rPr>
      </w:pPr>
    </w:p>
    <w:p w:rsidR="00915BA1" w:rsidRDefault="00915BA1" w:rsidP="00B04785">
      <w:pPr>
        <w:spacing w:line="240" w:lineRule="auto"/>
        <w:ind w:right="2"/>
        <w:jc w:val="both"/>
        <w:rPr>
          <w:b/>
          <w:bCs/>
          <w:i/>
          <w:iCs/>
          <w:u w:val="single"/>
        </w:rPr>
      </w:pPr>
    </w:p>
    <w:p w:rsidR="00915BA1" w:rsidRDefault="00915BA1" w:rsidP="00B04785">
      <w:pPr>
        <w:spacing w:line="240" w:lineRule="auto"/>
        <w:ind w:right="2"/>
        <w:jc w:val="both"/>
        <w:rPr>
          <w:b/>
          <w:bCs/>
          <w:i/>
          <w:iCs/>
          <w:u w:val="single"/>
        </w:rPr>
      </w:pPr>
    </w:p>
    <w:p w:rsidR="00915BA1" w:rsidRDefault="00915BA1" w:rsidP="00B04785">
      <w:pPr>
        <w:spacing w:line="240" w:lineRule="auto"/>
        <w:ind w:right="2"/>
        <w:jc w:val="both"/>
        <w:rPr>
          <w:b/>
          <w:bCs/>
          <w:i/>
          <w:iCs/>
          <w:u w:val="single"/>
        </w:rPr>
      </w:pPr>
    </w:p>
    <w:p w:rsidR="00915BA1" w:rsidRDefault="00915BA1" w:rsidP="00B04785">
      <w:pPr>
        <w:spacing w:line="240" w:lineRule="auto"/>
        <w:ind w:right="2"/>
        <w:jc w:val="both"/>
        <w:rPr>
          <w:b/>
          <w:bCs/>
          <w:i/>
          <w:iCs/>
          <w:u w:val="single"/>
        </w:rPr>
      </w:pPr>
    </w:p>
    <w:p w:rsidR="00915BA1" w:rsidRDefault="00915BA1" w:rsidP="00B04785">
      <w:pPr>
        <w:spacing w:line="240" w:lineRule="auto"/>
        <w:ind w:right="2"/>
        <w:jc w:val="both"/>
        <w:rPr>
          <w:b/>
          <w:bCs/>
          <w:i/>
          <w:iCs/>
          <w:u w:val="single"/>
        </w:rPr>
      </w:pPr>
    </w:p>
    <w:p w:rsidR="00915BA1" w:rsidRDefault="00915BA1" w:rsidP="00B04785">
      <w:pPr>
        <w:spacing w:line="240" w:lineRule="auto"/>
        <w:ind w:right="2"/>
        <w:jc w:val="both"/>
        <w:rPr>
          <w:b/>
          <w:bCs/>
          <w:i/>
          <w:iCs/>
          <w:u w:val="single"/>
        </w:rPr>
      </w:pPr>
    </w:p>
    <w:p w:rsidR="00915BA1" w:rsidRDefault="00915BA1" w:rsidP="00B04785">
      <w:pPr>
        <w:spacing w:line="240" w:lineRule="auto"/>
        <w:ind w:right="2"/>
        <w:jc w:val="both"/>
        <w:rPr>
          <w:b/>
          <w:bCs/>
          <w:i/>
          <w:iCs/>
          <w:u w:val="single"/>
        </w:rPr>
      </w:pPr>
    </w:p>
    <w:p w:rsidR="00915BA1" w:rsidRPr="00915BA1" w:rsidRDefault="00915BA1" w:rsidP="00B04785">
      <w:pPr>
        <w:spacing w:line="240" w:lineRule="auto"/>
        <w:ind w:right="2"/>
        <w:jc w:val="both"/>
        <w:rPr>
          <w:b/>
          <w:bCs/>
          <w:i/>
          <w:iCs/>
          <w:u w:val="single"/>
        </w:rPr>
      </w:pPr>
    </w:p>
    <w:p w:rsidR="00FA6610" w:rsidRPr="0096488D" w:rsidRDefault="00FA6610" w:rsidP="00B04785">
      <w:pPr>
        <w:spacing w:line="240" w:lineRule="auto"/>
        <w:ind w:right="2"/>
        <w:jc w:val="both"/>
        <w:rPr>
          <w:i/>
          <w:iCs/>
          <w:lang w:val="ru-RU"/>
        </w:rPr>
      </w:pPr>
      <w:r w:rsidRPr="0096488D">
        <w:rPr>
          <w:b/>
          <w:bCs/>
          <w:i/>
          <w:iCs/>
          <w:u w:val="single"/>
          <w:lang w:val="en-US"/>
        </w:rPr>
        <w:t>Напомена:</w:t>
      </w:r>
    </w:p>
    <w:p w:rsidR="00FA6610" w:rsidRDefault="00FA6610" w:rsidP="00B04785">
      <w:pPr>
        <w:spacing w:line="240" w:lineRule="auto"/>
        <w:ind w:right="2"/>
        <w:jc w:val="both"/>
        <w:rPr>
          <w:i/>
          <w:iCs/>
          <w:lang w:val="ru-RU"/>
        </w:rPr>
      </w:pPr>
      <w:r w:rsidRPr="0096488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57061" w:rsidRPr="00457061" w:rsidRDefault="00457061" w:rsidP="00B04785">
      <w:pPr>
        <w:spacing w:line="240" w:lineRule="auto"/>
        <w:ind w:right="2"/>
        <w:jc w:val="both"/>
        <w:rPr>
          <w:i/>
          <w:iCs/>
          <w:sz w:val="16"/>
          <w:szCs w:val="16"/>
          <w:lang w:val="ru-RU"/>
        </w:rPr>
      </w:pPr>
    </w:p>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426"/>
        <w:gridCol w:w="425"/>
        <w:gridCol w:w="709"/>
        <w:gridCol w:w="953"/>
        <w:gridCol w:w="978"/>
        <w:gridCol w:w="977"/>
        <w:gridCol w:w="978"/>
        <w:gridCol w:w="978"/>
        <w:gridCol w:w="977"/>
        <w:gridCol w:w="978"/>
        <w:gridCol w:w="977"/>
        <w:gridCol w:w="978"/>
        <w:gridCol w:w="865"/>
      </w:tblGrid>
      <w:tr w:rsidR="00457061" w:rsidRPr="00010340" w:rsidTr="00AF1902">
        <w:trPr>
          <w:cantSplit/>
        </w:trPr>
        <w:tc>
          <w:tcPr>
            <w:tcW w:w="567" w:type="dxa"/>
            <w:vMerge w:val="restart"/>
            <w:tcBorders>
              <w:top w:val="single" w:sz="4" w:space="0" w:color="auto"/>
              <w:left w:val="single" w:sz="4" w:space="0" w:color="auto"/>
              <w:right w:val="single" w:sz="4" w:space="0" w:color="auto"/>
            </w:tcBorders>
            <w:textDirection w:val="btLr"/>
            <w:vAlign w:val="center"/>
          </w:tcPr>
          <w:p w:rsidR="00457061" w:rsidRPr="00010340" w:rsidRDefault="00457061" w:rsidP="00D853F4">
            <w:pPr>
              <w:tabs>
                <w:tab w:val="left" w:pos="14034"/>
              </w:tabs>
              <w:ind w:left="113" w:right="-32"/>
              <w:jc w:val="center"/>
              <w:rPr>
                <w:b/>
                <w:sz w:val="16"/>
                <w:szCs w:val="16"/>
                <w:lang w:val="sr-Cyrl-CS"/>
              </w:rPr>
            </w:pPr>
            <w:r>
              <w:lastRenderedPageBreak/>
              <w:br w:type="page"/>
            </w:r>
            <w:r w:rsidRPr="00010340">
              <w:rPr>
                <w:b/>
                <w:sz w:val="16"/>
                <w:szCs w:val="16"/>
                <w:lang w:val="sr-Cyrl-CS"/>
              </w:rPr>
              <w:t>број</w:t>
            </w:r>
          </w:p>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партије</w:t>
            </w:r>
          </w:p>
        </w:tc>
        <w:tc>
          <w:tcPr>
            <w:tcW w:w="3402" w:type="dxa"/>
            <w:vMerge w:val="restart"/>
            <w:tcBorders>
              <w:top w:val="single" w:sz="4" w:space="0" w:color="auto"/>
              <w:left w:val="single" w:sz="4" w:space="0" w:color="auto"/>
              <w:right w:val="single" w:sz="4" w:space="0" w:color="auto"/>
            </w:tcBorders>
            <w:vAlign w:val="center"/>
          </w:tcPr>
          <w:p w:rsidR="00457061" w:rsidRPr="00010340" w:rsidRDefault="00457061" w:rsidP="002D2599">
            <w:pPr>
              <w:tabs>
                <w:tab w:val="left" w:pos="14034"/>
              </w:tabs>
              <w:ind w:right="-32"/>
              <w:jc w:val="center"/>
              <w:rPr>
                <w:b/>
                <w:sz w:val="16"/>
                <w:szCs w:val="16"/>
                <w:lang w:val="sr-Cyrl-CS"/>
              </w:rPr>
            </w:pPr>
            <w:r w:rsidRPr="00010340">
              <w:rPr>
                <w:b/>
                <w:sz w:val="16"/>
                <w:szCs w:val="16"/>
                <w:lang w:val="sr-Cyrl-CS"/>
              </w:rPr>
              <w:t>Назив производа</w:t>
            </w:r>
          </w:p>
        </w:tc>
        <w:tc>
          <w:tcPr>
            <w:tcW w:w="426" w:type="dxa"/>
            <w:vMerge w:val="restart"/>
            <w:tcBorders>
              <w:top w:val="single" w:sz="4" w:space="0" w:color="auto"/>
              <w:left w:val="single" w:sz="4" w:space="0" w:color="auto"/>
              <w:right w:val="single" w:sz="4" w:space="0" w:color="auto"/>
            </w:tcBorders>
            <w:textDirection w:val="btLr"/>
            <w:vAlign w:val="center"/>
          </w:tcPr>
          <w:p w:rsidR="00457061" w:rsidRPr="00010340" w:rsidRDefault="00457061" w:rsidP="00D853F4">
            <w:pPr>
              <w:tabs>
                <w:tab w:val="left" w:pos="14034"/>
              </w:tabs>
              <w:spacing w:line="240" w:lineRule="auto"/>
              <w:ind w:left="113" w:right="-32"/>
              <w:jc w:val="center"/>
              <w:rPr>
                <w:b/>
                <w:sz w:val="16"/>
                <w:szCs w:val="16"/>
                <w:lang w:val="sr-Cyrl-CS"/>
              </w:rPr>
            </w:pPr>
            <w:r w:rsidRPr="00010340">
              <w:rPr>
                <w:b/>
                <w:sz w:val="16"/>
                <w:szCs w:val="16"/>
                <w:lang w:val="sr-Cyrl-CS"/>
              </w:rPr>
              <w:t>додатни услов</w:t>
            </w:r>
          </w:p>
        </w:tc>
        <w:tc>
          <w:tcPr>
            <w:tcW w:w="425" w:type="dxa"/>
            <w:vMerge w:val="restart"/>
            <w:tcBorders>
              <w:top w:val="single" w:sz="4" w:space="0" w:color="auto"/>
              <w:left w:val="single" w:sz="4" w:space="0" w:color="auto"/>
              <w:bottom w:val="single" w:sz="4" w:space="0" w:color="auto"/>
            </w:tcBorders>
            <w:textDirection w:val="btLr"/>
            <w:vAlign w:val="center"/>
          </w:tcPr>
          <w:p w:rsidR="00457061" w:rsidRPr="00010340" w:rsidRDefault="00457061" w:rsidP="00D853F4">
            <w:pPr>
              <w:tabs>
                <w:tab w:val="left" w:pos="14034"/>
              </w:tabs>
              <w:spacing w:line="240" w:lineRule="auto"/>
              <w:ind w:left="-108" w:right="-108"/>
              <w:jc w:val="center"/>
              <w:rPr>
                <w:b/>
                <w:sz w:val="16"/>
                <w:szCs w:val="16"/>
                <w:lang w:val="sr-Cyrl-CS"/>
              </w:rPr>
            </w:pPr>
            <w:r w:rsidRPr="00010340">
              <w:rPr>
                <w:b/>
                <w:sz w:val="16"/>
                <w:szCs w:val="16"/>
                <w:lang w:val="sr-Cyrl-CS"/>
              </w:rPr>
              <w:t>јединица</w:t>
            </w:r>
          </w:p>
          <w:p w:rsidR="00457061" w:rsidRPr="00010340" w:rsidRDefault="00457061" w:rsidP="00D853F4">
            <w:pPr>
              <w:tabs>
                <w:tab w:val="left" w:pos="14034"/>
              </w:tabs>
              <w:spacing w:line="240" w:lineRule="auto"/>
              <w:ind w:left="-108" w:right="-108"/>
              <w:jc w:val="center"/>
              <w:rPr>
                <w:b/>
                <w:sz w:val="16"/>
                <w:szCs w:val="16"/>
                <w:lang w:val="sr-Cyrl-CS"/>
              </w:rPr>
            </w:pPr>
            <w:r w:rsidRPr="00010340">
              <w:rPr>
                <w:b/>
                <w:sz w:val="16"/>
                <w:szCs w:val="16"/>
                <w:lang w:val="sr-Cyrl-CS"/>
              </w:rPr>
              <w:t>мере</w:t>
            </w:r>
          </w:p>
        </w:tc>
        <w:tc>
          <w:tcPr>
            <w:tcW w:w="709" w:type="dxa"/>
            <w:vMerge w:val="restart"/>
            <w:tcBorders>
              <w:top w:val="single" w:sz="4" w:space="0" w:color="auto"/>
              <w:left w:val="single" w:sz="4" w:space="0" w:color="auto"/>
              <w:bottom w:val="single" w:sz="4" w:space="0" w:color="auto"/>
            </w:tcBorders>
            <w:textDirection w:val="btLr"/>
            <w:vAlign w:val="center"/>
          </w:tcPr>
          <w:p w:rsidR="00461C19" w:rsidRDefault="008430CC" w:rsidP="00461C19">
            <w:pPr>
              <w:tabs>
                <w:tab w:val="left" w:pos="14034"/>
              </w:tabs>
              <w:ind w:left="113" w:right="-32"/>
              <w:jc w:val="center"/>
              <w:rPr>
                <w:b/>
                <w:sz w:val="16"/>
                <w:szCs w:val="16"/>
                <w:lang w:val="sr-Cyrl-CS"/>
              </w:rPr>
            </w:pPr>
            <w:r>
              <w:rPr>
                <w:b/>
                <w:sz w:val="16"/>
                <w:szCs w:val="16"/>
                <w:lang w:val="sr-Cyrl-CS"/>
              </w:rPr>
              <w:t>о</w:t>
            </w:r>
            <w:r w:rsidR="00461C19">
              <w:rPr>
                <w:b/>
                <w:sz w:val="16"/>
                <w:szCs w:val="16"/>
                <w:lang w:val="sr-Cyrl-CS"/>
              </w:rPr>
              <w:t xml:space="preserve">квирна </w:t>
            </w:r>
          </w:p>
          <w:p w:rsidR="00457061" w:rsidRPr="00010340" w:rsidRDefault="00457061" w:rsidP="00461C19">
            <w:pPr>
              <w:tabs>
                <w:tab w:val="left" w:pos="14034"/>
              </w:tabs>
              <w:ind w:left="113" w:right="-32"/>
              <w:jc w:val="center"/>
              <w:rPr>
                <w:b/>
                <w:sz w:val="16"/>
                <w:szCs w:val="16"/>
                <w:lang w:val="sr-Cyrl-CS"/>
              </w:rPr>
            </w:pPr>
            <w:r w:rsidRPr="00010340">
              <w:rPr>
                <w:b/>
                <w:sz w:val="16"/>
                <w:szCs w:val="16"/>
                <w:lang w:val="sr-Cyrl-CS"/>
              </w:rPr>
              <w:t>количина</w:t>
            </w:r>
          </w:p>
        </w:tc>
        <w:tc>
          <w:tcPr>
            <w:tcW w:w="9639" w:type="dxa"/>
            <w:gridSpan w:val="10"/>
            <w:tcBorders>
              <w:top w:val="single" w:sz="4" w:space="0" w:color="auto"/>
              <w:left w:val="single" w:sz="4" w:space="0" w:color="auto"/>
              <w:bottom w:val="single" w:sz="4" w:space="0" w:color="auto"/>
            </w:tcBorders>
            <w:vAlign w:val="center"/>
          </w:tcPr>
          <w:p w:rsidR="00457061" w:rsidRPr="00010340" w:rsidRDefault="00457061" w:rsidP="00022C99">
            <w:pPr>
              <w:tabs>
                <w:tab w:val="left" w:pos="14034"/>
              </w:tabs>
              <w:ind w:right="-32"/>
              <w:jc w:val="center"/>
              <w:rPr>
                <w:b/>
                <w:sz w:val="16"/>
                <w:szCs w:val="16"/>
                <w:lang w:val="sr-Cyrl-CS"/>
              </w:rPr>
            </w:pPr>
            <w:r w:rsidRPr="00010340">
              <w:rPr>
                <w:b/>
                <w:sz w:val="16"/>
                <w:szCs w:val="16"/>
                <w:lang w:val="sr-Cyrl-CS"/>
              </w:rPr>
              <w:t>ПОПУЊАВА ПОНУЂАЧ</w:t>
            </w:r>
          </w:p>
        </w:tc>
      </w:tr>
      <w:tr w:rsidR="00457061" w:rsidRPr="00010340" w:rsidTr="00D853F4">
        <w:trPr>
          <w:cantSplit/>
          <w:trHeight w:val="1490"/>
        </w:trPr>
        <w:tc>
          <w:tcPr>
            <w:tcW w:w="567" w:type="dxa"/>
            <w:vMerge/>
            <w:tcBorders>
              <w:left w:val="single" w:sz="4" w:space="0" w:color="auto"/>
              <w:bottom w:val="nil"/>
              <w:right w:val="single" w:sz="4" w:space="0" w:color="auto"/>
            </w:tcBorders>
            <w:textDirection w:val="btLr"/>
          </w:tcPr>
          <w:p w:rsidR="00457061" w:rsidRPr="00010340" w:rsidRDefault="00457061" w:rsidP="00022C99">
            <w:pPr>
              <w:tabs>
                <w:tab w:val="left" w:pos="14034"/>
              </w:tabs>
              <w:ind w:left="113" w:right="-32"/>
              <w:jc w:val="center"/>
              <w:rPr>
                <w:b/>
                <w:sz w:val="16"/>
                <w:szCs w:val="16"/>
                <w:lang w:val="hr-HR"/>
              </w:rPr>
            </w:pPr>
          </w:p>
        </w:tc>
        <w:tc>
          <w:tcPr>
            <w:tcW w:w="3402" w:type="dxa"/>
            <w:vMerge/>
            <w:tcBorders>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426" w:type="dxa"/>
            <w:vMerge/>
            <w:tcBorders>
              <w:left w:val="single" w:sz="4" w:space="0" w:color="auto"/>
              <w:bottom w:val="nil"/>
              <w:right w:val="single" w:sz="4" w:space="0" w:color="auto"/>
            </w:tcBorders>
            <w:textDirection w:val="btLr"/>
          </w:tcPr>
          <w:p w:rsidR="00457061" w:rsidRPr="00010340" w:rsidRDefault="00457061" w:rsidP="00D853F4">
            <w:pPr>
              <w:tabs>
                <w:tab w:val="left" w:pos="14034"/>
              </w:tabs>
              <w:spacing w:line="240" w:lineRule="auto"/>
              <w:ind w:left="113" w:right="-32"/>
              <w:jc w:val="center"/>
              <w:rPr>
                <w:b/>
                <w:sz w:val="16"/>
                <w:szCs w:val="16"/>
                <w:lang w:val="sr-Cyrl-CS"/>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457061" w:rsidRPr="00010340" w:rsidRDefault="00457061" w:rsidP="00D853F4">
            <w:pPr>
              <w:tabs>
                <w:tab w:val="left" w:pos="14034"/>
              </w:tabs>
              <w:spacing w:line="240" w:lineRule="auto"/>
              <w:ind w:left="-108" w:right="-108"/>
              <w:jc w:val="center"/>
              <w:rPr>
                <w:b/>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457061" w:rsidRPr="00010340" w:rsidRDefault="00457061" w:rsidP="00022C99">
            <w:pPr>
              <w:tabs>
                <w:tab w:val="left" w:pos="14034"/>
              </w:tabs>
              <w:ind w:left="113" w:right="-32"/>
              <w:jc w:val="center"/>
              <w:rPr>
                <w:b/>
                <w:sz w:val="16"/>
                <w:szCs w:val="16"/>
                <w:lang w:val="sr-Cyrl-CS"/>
              </w:rPr>
            </w:pPr>
          </w:p>
        </w:tc>
        <w:tc>
          <w:tcPr>
            <w:tcW w:w="953" w:type="dxa"/>
            <w:tcBorders>
              <w:top w:val="single" w:sz="4" w:space="0" w:color="auto"/>
              <w:left w:val="single" w:sz="4" w:space="0" w:color="auto"/>
              <w:bottom w:val="single" w:sz="4" w:space="0" w:color="auto"/>
              <w:right w:val="single" w:sz="4" w:space="0" w:color="auto"/>
            </w:tcBorders>
            <w:textDirection w:val="btLr"/>
            <w:vAlign w:val="center"/>
          </w:tcPr>
          <w:p w:rsidR="00457061" w:rsidRPr="008A129F" w:rsidRDefault="00457061" w:rsidP="00D853F4">
            <w:pPr>
              <w:tabs>
                <w:tab w:val="left" w:pos="14034"/>
              </w:tabs>
              <w:ind w:left="113" w:right="-32"/>
              <w:jc w:val="center"/>
              <w:rPr>
                <w:b/>
                <w:sz w:val="16"/>
                <w:szCs w:val="16"/>
              </w:rPr>
            </w:pPr>
            <w:r w:rsidRPr="00010340">
              <w:rPr>
                <w:b/>
                <w:sz w:val="16"/>
                <w:szCs w:val="16"/>
                <w:lang w:val="sr-Cyrl-CS"/>
              </w:rPr>
              <w:t>јединична цена</w:t>
            </w:r>
          </w:p>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процентуално учешће</w:t>
            </w:r>
          </w:p>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трошкова</w:t>
            </w:r>
          </w:p>
        </w:tc>
        <w:tc>
          <w:tcPr>
            <w:tcW w:w="977" w:type="dxa"/>
            <w:tcBorders>
              <w:top w:val="single" w:sz="4" w:space="0" w:color="auto"/>
              <w:left w:val="single" w:sz="4" w:space="0" w:color="auto"/>
              <w:bottom w:val="nil"/>
              <w:right w:val="single" w:sz="4" w:space="0" w:color="auto"/>
            </w:tcBorders>
            <w:textDirection w:val="btLr"/>
            <w:vAlign w:val="center"/>
          </w:tcPr>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стопа ПДВ-а</w:t>
            </w:r>
          </w:p>
        </w:tc>
        <w:tc>
          <w:tcPr>
            <w:tcW w:w="978" w:type="dxa"/>
            <w:tcBorders>
              <w:top w:val="single" w:sz="4" w:space="0" w:color="auto"/>
              <w:left w:val="single" w:sz="4" w:space="0" w:color="auto"/>
              <w:bottom w:val="nil"/>
              <w:right w:val="single" w:sz="4" w:space="0" w:color="auto"/>
            </w:tcBorders>
            <w:textDirection w:val="btLr"/>
            <w:vAlign w:val="center"/>
          </w:tcPr>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укупна цена</w:t>
            </w:r>
          </w:p>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укупна цена</w:t>
            </w:r>
          </w:p>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са ПДВ-ом</w:t>
            </w:r>
          </w:p>
        </w:tc>
        <w:tc>
          <w:tcPr>
            <w:tcW w:w="977" w:type="dxa"/>
            <w:tcBorders>
              <w:top w:val="single" w:sz="4" w:space="0" w:color="auto"/>
              <w:left w:val="single" w:sz="4" w:space="0" w:color="auto"/>
              <w:bottom w:val="nil"/>
              <w:right w:val="single" w:sz="4" w:space="0" w:color="auto"/>
            </w:tcBorders>
            <w:textDirection w:val="btLr"/>
            <w:vAlign w:val="center"/>
          </w:tcPr>
          <w:p w:rsidR="00457061" w:rsidRPr="00010340" w:rsidRDefault="00457061" w:rsidP="00D853F4">
            <w:pPr>
              <w:tabs>
                <w:tab w:val="left" w:pos="14034"/>
              </w:tabs>
              <w:ind w:left="113" w:right="-32"/>
              <w:jc w:val="center"/>
              <w:rPr>
                <w:b/>
                <w:sz w:val="16"/>
                <w:szCs w:val="16"/>
                <w:lang w:val="sr-Cyrl-CS"/>
              </w:rPr>
            </w:pPr>
            <w:r>
              <w:rPr>
                <w:b/>
                <w:sz w:val="16"/>
                <w:szCs w:val="16"/>
                <w:lang w:val="sr-Cyrl-CS"/>
              </w:rPr>
              <w:t>Број  Решења АЛИМС-а</w:t>
            </w:r>
          </w:p>
          <w:p w:rsidR="00457061" w:rsidRPr="00010340" w:rsidRDefault="00457061" w:rsidP="00D853F4">
            <w:pPr>
              <w:tabs>
                <w:tab w:val="left" w:pos="14034"/>
              </w:tabs>
              <w:ind w:left="113" w:right="-32"/>
              <w:jc w:val="center"/>
              <w:rPr>
                <w:b/>
                <w:sz w:val="16"/>
                <w:szCs w:val="16"/>
                <w:lang w:val="sr-Cyrl-CS"/>
              </w:rPr>
            </w:pPr>
          </w:p>
        </w:tc>
        <w:tc>
          <w:tcPr>
            <w:tcW w:w="978" w:type="dxa"/>
            <w:tcBorders>
              <w:top w:val="single" w:sz="4" w:space="0" w:color="auto"/>
              <w:left w:val="single" w:sz="4" w:space="0" w:color="auto"/>
              <w:bottom w:val="nil"/>
              <w:right w:val="single" w:sz="4" w:space="0" w:color="auto"/>
            </w:tcBorders>
            <w:textDirection w:val="btLr"/>
            <w:vAlign w:val="center"/>
          </w:tcPr>
          <w:p w:rsidR="00457061" w:rsidRPr="00010340" w:rsidRDefault="00457061" w:rsidP="00D853F4">
            <w:pPr>
              <w:tabs>
                <w:tab w:val="left" w:pos="14034"/>
              </w:tabs>
              <w:ind w:left="113" w:right="-32"/>
              <w:jc w:val="center"/>
              <w:rPr>
                <w:b/>
                <w:sz w:val="16"/>
                <w:szCs w:val="16"/>
                <w:lang w:val="sr-Cyrl-CS"/>
              </w:rPr>
            </w:pPr>
            <w:r w:rsidRPr="00010340">
              <w:rPr>
                <w:b/>
                <w:sz w:val="16"/>
                <w:szCs w:val="16"/>
              </w:rPr>
              <w:t>б</w:t>
            </w:r>
            <w:r w:rsidRPr="00010340">
              <w:rPr>
                <w:b/>
                <w:sz w:val="16"/>
                <w:szCs w:val="16"/>
                <w:lang w:val="sr-Cyrl-CS"/>
              </w:rPr>
              <w:t>рој под којим медицинско средство</w:t>
            </w:r>
          </w:p>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уписано</w:t>
            </w:r>
          </w:p>
        </w:tc>
        <w:tc>
          <w:tcPr>
            <w:tcW w:w="977" w:type="dxa"/>
            <w:tcBorders>
              <w:top w:val="single" w:sz="4" w:space="0" w:color="auto"/>
              <w:left w:val="single" w:sz="4" w:space="0" w:color="auto"/>
              <w:bottom w:val="nil"/>
              <w:right w:val="single" w:sz="4" w:space="0" w:color="auto"/>
            </w:tcBorders>
            <w:textDirection w:val="btLr"/>
            <w:vAlign w:val="center"/>
          </w:tcPr>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комерцијални</w:t>
            </w:r>
          </w:p>
          <w:p w:rsidR="00457061" w:rsidRPr="00010340" w:rsidRDefault="00457061" w:rsidP="00D853F4">
            <w:pPr>
              <w:tabs>
                <w:tab w:val="left" w:pos="14034"/>
              </w:tabs>
              <w:ind w:left="113" w:right="-32"/>
              <w:jc w:val="center"/>
              <w:rPr>
                <w:b/>
                <w:sz w:val="16"/>
                <w:szCs w:val="16"/>
              </w:rPr>
            </w:pPr>
            <w:r w:rsidRPr="00010340">
              <w:rPr>
                <w:b/>
                <w:sz w:val="16"/>
                <w:szCs w:val="16"/>
                <w:lang w:val="sr-Cyrl-CS"/>
              </w:rPr>
              <w:t>назив</w:t>
            </w:r>
          </w:p>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производа</w:t>
            </w:r>
          </w:p>
        </w:tc>
        <w:tc>
          <w:tcPr>
            <w:tcW w:w="978" w:type="dxa"/>
            <w:tcBorders>
              <w:top w:val="single" w:sz="4" w:space="0" w:color="auto"/>
              <w:left w:val="single" w:sz="4" w:space="0" w:color="auto"/>
              <w:bottom w:val="nil"/>
              <w:right w:val="single" w:sz="4" w:space="0" w:color="auto"/>
            </w:tcBorders>
            <w:textDirection w:val="btLr"/>
            <w:vAlign w:val="center"/>
          </w:tcPr>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назив</w:t>
            </w:r>
          </w:p>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произвођача</w:t>
            </w:r>
          </w:p>
        </w:tc>
        <w:tc>
          <w:tcPr>
            <w:tcW w:w="865" w:type="dxa"/>
            <w:tcBorders>
              <w:top w:val="single" w:sz="4" w:space="0" w:color="auto"/>
              <w:left w:val="single" w:sz="4" w:space="0" w:color="auto"/>
              <w:bottom w:val="nil"/>
              <w:right w:val="single" w:sz="4" w:space="0" w:color="auto"/>
            </w:tcBorders>
            <w:textDirection w:val="btLr"/>
            <w:vAlign w:val="center"/>
          </w:tcPr>
          <w:p w:rsidR="00457061" w:rsidRPr="00010340" w:rsidRDefault="00457061" w:rsidP="00D853F4">
            <w:pPr>
              <w:tabs>
                <w:tab w:val="left" w:pos="14034"/>
              </w:tabs>
              <w:ind w:left="113" w:right="-32"/>
              <w:jc w:val="center"/>
              <w:rPr>
                <w:b/>
                <w:sz w:val="16"/>
                <w:szCs w:val="16"/>
                <w:lang w:val="sr-Cyrl-CS"/>
              </w:rPr>
            </w:pPr>
            <w:r w:rsidRPr="00010340">
              <w:rPr>
                <w:b/>
                <w:sz w:val="16"/>
                <w:szCs w:val="16"/>
                <w:lang w:val="sr-Cyrl-CS"/>
              </w:rPr>
              <w:t>напомена</w:t>
            </w:r>
          </w:p>
        </w:tc>
      </w:tr>
      <w:tr w:rsidR="00457061" w:rsidRPr="00010340" w:rsidTr="00AF1902">
        <w:trPr>
          <w:cantSplit/>
          <w:trHeight w:val="177"/>
        </w:trPr>
        <w:tc>
          <w:tcPr>
            <w:tcW w:w="567" w:type="dxa"/>
            <w:vMerge w:val="restart"/>
            <w:tcBorders>
              <w:top w:val="single" w:sz="4" w:space="0" w:color="auto"/>
              <w:left w:val="single" w:sz="4" w:space="0" w:color="auto"/>
              <w:right w:val="single" w:sz="4" w:space="0" w:color="auto"/>
            </w:tcBorders>
            <w:textDirection w:val="btLr"/>
            <w:vAlign w:val="center"/>
          </w:tcPr>
          <w:p w:rsidR="00457061" w:rsidRDefault="00457061" w:rsidP="00457061">
            <w:pPr>
              <w:pStyle w:val="ListParagraph"/>
              <w:tabs>
                <w:tab w:val="left" w:pos="14034"/>
              </w:tabs>
              <w:ind w:left="113" w:right="-32"/>
              <w:jc w:val="center"/>
              <w:rPr>
                <w:b/>
                <w:sz w:val="16"/>
                <w:szCs w:val="16"/>
              </w:rPr>
            </w:pPr>
            <w:r w:rsidRPr="00010340">
              <w:rPr>
                <w:b/>
                <w:sz w:val="16"/>
                <w:szCs w:val="16"/>
                <w:lang w:val="sr-Cyrl-CS"/>
              </w:rPr>
              <w:t xml:space="preserve">PARTIJA  </w:t>
            </w:r>
            <w:r>
              <w:rPr>
                <w:b/>
                <w:sz w:val="16"/>
                <w:szCs w:val="16"/>
              </w:rPr>
              <w:t>1</w:t>
            </w:r>
            <w:r w:rsidRPr="00010340">
              <w:rPr>
                <w:b/>
                <w:sz w:val="16"/>
                <w:szCs w:val="16"/>
              </w:rPr>
              <w:t xml:space="preserve"> –</w:t>
            </w:r>
          </w:p>
          <w:p w:rsidR="00457061" w:rsidRPr="00B562FE" w:rsidRDefault="00457061" w:rsidP="00457061">
            <w:pPr>
              <w:pStyle w:val="ListParagraph"/>
              <w:tabs>
                <w:tab w:val="left" w:pos="14034"/>
              </w:tabs>
              <w:ind w:left="113" w:right="-32"/>
              <w:jc w:val="center"/>
              <w:rPr>
                <w:b/>
                <w:sz w:val="16"/>
                <w:szCs w:val="16"/>
              </w:rPr>
            </w:pPr>
            <w:r w:rsidRPr="009D7B7B">
              <w:rPr>
                <w:b/>
                <w:sz w:val="16"/>
                <w:szCs w:val="16"/>
              </w:rPr>
              <w:t>BRISEVI STERILNI</w:t>
            </w:r>
          </w:p>
        </w:tc>
        <w:tc>
          <w:tcPr>
            <w:tcW w:w="3402" w:type="dxa"/>
            <w:tcBorders>
              <w:top w:val="single" w:sz="4" w:space="0" w:color="auto"/>
              <w:left w:val="single" w:sz="4" w:space="0" w:color="auto"/>
              <w:bottom w:val="single" w:sz="4" w:space="0" w:color="auto"/>
              <w:right w:val="single" w:sz="4" w:space="0" w:color="auto"/>
            </w:tcBorders>
            <w:vAlign w:val="center"/>
          </w:tcPr>
          <w:p w:rsidR="00457061" w:rsidRPr="00DF739E" w:rsidRDefault="00457061" w:rsidP="00022C99">
            <w:pPr>
              <w:rPr>
                <w:sz w:val="16"/>
                <w:szCs w:val="16"/>
              </w:rPr>
            </w:pPr>
            <w:r w:rsidRPr="00DF739E">
              <w:rPr>
                <w:sz w:val="16"/>
                <w:szCs w:val="16"/>
              </w:rPr>
              <w:t>BRIS SINTETIČKI OD DAKRONA (RAYON)  ZA MYCOPLAZME CERVIKALNI</w:t>
            </w:r>
          </w:p>
        </w:tc>
        <w:tc>
          <w:tcPr>
            <w:tcW w:w="426" w:type="dxa"/>
            <w:vMerge w:val="restart"/>
            <w:tcBorders>
              <w:top w:val="single" w:sz="4" w:space="0" w:color="auto"/>
              <w:left w:val="single" w:sz="4" w:space="0" w:color="auto"/>
              <w:right w:val="single" w:sz="4" w:space="0" w:color="auto"/>
            </w:tcBorders>
            <w:textDirection w:val="btLr"/>
            <w:vAlign w:val="center"/>
          </w:tcPr>
          <w:p w:rsidR="00457061" w:rsidRPr="00010340" w:rsidRDefault="00457061" w:rsidP="00D853F4">
            <w:pPr>
              <w:spacing w:line="240" w:lineRule="auto"/>
              <w:ind w:left="113" w:right="113"/>
              <w:jc w:val="center"/>
              <w:rPr>
                <w:b/>
                <w:sz w:val="16"/>
                <w:szCs w:val="16"/>
              </w:rPr>
            </w:pPr>
            <w:r w:rsidRPr="00010340">
              <w:rPr>
                <w:b/>
                <w:sz w:val="16"/>
                <w:szCs w:val="16"/>
              </w:rPr>
              <w:t>Решење АЛИМС-a</w:t>
            </w:r>
          </w:p>
        </w:tc>
        <w:tc>
          <w:tcPr>
            <w:tcW w:w="425" w:type="dxa"/>
            <w:vMerge w:val="restart"/>
            <w:tcBorders>
              <w:top w:val="single" w:sz="4" w:space="0" w:color="auto"/>
              <w:left w:val="single" w:sz="4" w:space="0" w:color="auto"/>
              <w:right w:val="single" w:sz="4" w:space="0" w:color="auto"/>
            </w:tcBorders>
            <w:textDirection w:val="btLr"/>
            <w:vAlign w:val="center"/>
          </w:tcPr>
          <w:p w:rsidR="00457061" w:rsidRPr="005C79B5" w:rsidRDefault="00457061" w:rsidP="00D853F4">
            <w:pPr>
              <w:spacing w:line="240" w:lineRule="auto"/>
              <w:ind w:left="-108" w:right="-108"/>
              <w:jc w:val="center"/>
              <w:rPr>
                <w:color w:val="auto"/>
                <w:sz w:val="16"/>
                <w:szCs w:val="16"/>
              </w:rPr>
            </w:pPr>
            <w:r w:rsidRPr="0012200D">
              <w:rPr>
                <w:b/>
                <w:sz w:val="16"/>
                <w:szCs w:val="16"/>
              </w:rPr>
              <w:t>КОМАД</w:t>
            </w:r>
          </w:p>
        </w:tc>
        <w:tc>
          <w:tcPr>
            <w:tcW w:w="709" w:type="dxa"/>
            <w:tcBorders>
              <w:top w:val="single" w:sz="4" w:space="0" w:color="auto"/>
              <w:left w:val="single" w:sz="4" w:space="0" w:color="auto"/>
              <w:bottom w:val="single" w:sz="4" w:space="0" w:color="auto"/>
              <w:right w:val="single" w:sz="4" w:space="0" w:color="auto"/>
            </w:tcBorders>
            <w:vAlign w:val="center"/>
          </w:tcPr>
          <w:p w:rsidR="00457061" w:rsidRPr="00DF739E" w:rsidRDefault="00457061" w:rsidP="00022C99">
            <w:pPr>
              <w:jc w:val="center"/>
              <w:rPr>
                <w:sz w:val="16"/>
                <w:szCs w:val="16"/>
              </w:rPr>
            </w:pPr>
            <w:r w:rsidRPr="00DF739E">
              <w:rPr>
                <w:sz w:val="16"/>
                <w:szCs w:val="16"/>
              </w:rPr>
              <w:t>600</w:t>
            </w:r>
          </w:p>
        </w:tc>
        <w:tc>
          <w:tcPr>
            <w:tcW w:w="953"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57061" w:rsidRPr="00010340" w:rsidRDefault="00457061"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r>
      <w:tr w:rsidR="00457061" w:rsidRPr="00010340" w:rsidTr="00AF1902">
        <w:trPr>
          <w:cantSplit/>
          <w:trHeight w:val="603"/>
        </w:trPr>
        <w:tc>
          <w:tcPr>
            <w:tcW w:w="567" w:type="dxa"/>
            <w:vMerge/>
            <w:tcBorders>
              <w:left w:val="single" w:sz="4" w:space="0" w:color="auto"/>
              <w:right w:val="single" w:sz="4" w:space="0" w:color="auto"/>
            </w:tcBorders>
            <w:textDirection w:val="btLr"/>
            <w:vAlign w:val="center"/>
          </w:tcPr>
          <w:p w:rsidR="00457061" w:rsidRPr="00010340" w:rsidRDefault="00457061" w:rsidP="00022C99">
            <w:pPr>
              <w:pStyle w:val="ListParagraph"/>
              <w:tabs>
                <w:tab w:val="left" w:pos="14034"/>
              </w:tabs>
              <w:ind w:left="113" w:right="-32"/>
              <w:rPr>
                <w:b/>
                <w:sz w:val="16"/>
                <w:szCs w:val="16"/>
                <w:lang w:val="sr-Cyrl-CS"/>
              </w:rPr>
            </w:pPr>
          </w:p>
        </w:tc>
        <w:tc>
          <w:tcPr>
            <w:tcW w:w="3402" w:type="dxa"/>
            <w:tcBorders>
              <w:top w:val="single" w:sz="4" w:space="0" w:color="auto"/>
              <w:left w:val="single" w:sz="4" w:space="0" w:color="auto"/>
              <w:bottom w:val="single" w:sz="4" w:space="0" w:color="auto"/>
              <w:right w:val="single" w:sz="4" w:space="0" w:color="auto"/>
            </w:tcBorders>
            <w:vAlign w:val="center"/>
          </w:tcPr>
          <w:p w:rsidR="00457061" w:rsidRPr="00DF739E" w:rsidRDefault="00457061" w:rsidP="00022C99">
            <w:pPr>
              <w:rPr>
                <w:sz w:val="16"/>
                <w:szCs w:val="16"/>
              </w:rPr>
            </w:pPr>
            <w:r w:rsidRPr="00DF739E">
              <w:rPr>
                <w:sz w:val="16"/>
                <w:szCs w:val="16"/>
              </w:rPr>
              <w:t>KOMPLET ZA BRIS PAMUČNI STERILAN NA DRVENOM ŠTAPIĆU INDIVIDUALNO STERILNO UPAKOVAN</w:t>
            </w:r>
          </w:p>
        </w:tc>
        <w:tc>
          <w:tcPr>
            <w:tcW w:w="426" w:type="dxa"/>
            <w:vMerge/>
            <w:tcBorders>
              <w:left w:val="single" w:sz="4" w:space="0" w:color="auto"/>
              <w:right w:val="single" w:sz="4" w:space="0" w:color="auto"/>
            </w:tcBorders>
            <w:textDirection w:val="btLr"/>
            <w:vAlign w:val="center"/>
          </w:tcPr>
          <w:p w:rsidR="00457061" w:rsidRPr="00010340" w:rsidRDefault="00457061" w:rsidP="00022C99">
            <w:pPr>
              <w:ind w:left="113" w:right="113"/>
              <w:jc w:val="center"/>
              <w:rPr>
                <w:b/>
                <w:sz w:val="16"/>
                <w:szCs w:val="16"/>
              </w:rPr>
            </w:pPr>
          </w:p>
        </w:tc>
        <w:tc>
          <w:tcPr>
            <w:tcW w:w="425" w:type="dxa"/>
            <w:vMerge/>
            <w:tcBorders>
              <w:left w:val="single" w:sz="4" w:space="0" w:color="auto"/>
              <w:right w:val="single" w:sz="4" w:space="0" w:color="auto"/>
            </w:tcBorders>
            <w:vAlign w:val="center"/>
          </w:tcPr>
          <w:p w:rsidR="00457061" w:rsidRPr="005C79B5" w:rsidRDefault="00457061" w:rsidP="00022C99">
            <w:pPr>
              <w:ind w:left="-108" w:right="-108"/>
              <w:jc w:val="center"/>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57061" w:rsidRPr="00DF739E" w:rsidRDefault="00457061" w:rsidP="00022C99">
            <w:pPr>
              <w:jc w:val="center"/>
              <w:rPr>
                <w:sz w:val="16"/>
                <w:szCs w:val="16"/>
              </w:rPr>
            </w:pPr>
            <w:r w:rsidRPr="00DF739E">
              <w:rPr>
                <w:sz w:val="16"/>
                <w:szCs w:val="16"/>
              </w:rPr>
              <w:t>5.000</w:t>
            </w:r>
          </w:p>
        </w:tc>
        <w:tc>
          <w:tcPr>
            <w:tcW w:w="953"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57061" w:rsidRPr="00010340" w:rsidRDefault="00457061"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r>
      <w:tr w:rsidR="00457061" w:rsidRPr="00010340" w:rsidTr="00AF1902">
        <w:trPr>
          <w:cantSplit/>
          <w:trHeight w:val="349"/>
        </w:trPr>
        <w:tc>
          <w:tcPr>
            <w:tcW w:w="567" w:type="dxa"/>
            <w:vMerge/>
            <w:tcBorders>
              <w:left w:val="single" w:sz="4" w:space="0" w:color="auto"/>
              <w:right w:val="single" w:sz="4" w:space="0" w:color="auto"/>
            </w:tcBorders>
            <w:textDirection w:val="btLr"/>
            <w:vAlign w:val="center"/>
          </w:tcPr>
          <w:p w:rsidR="00457061" w:rsidRPr="00010340" w:rsidRDefault="00457061" w:rsidP="00022C99">
            <w:pPr>
              <w:pStyle w:val="ListParagraph"/>
              <w:tabs>
                <w:tab w:val="left" w:pos="14034"/>
              </w:tabs>
              <w:ind w:left="113" w:right="-32"/>
              <w:rPr>
                <w:b/>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rsidR="00457061" w:rsidRPr="00DF739E" w:rsidRDefault="00457061" w:rsidP="00022C99">
            <w:pPr>
              <w:rPr>
                <w:sz w:val="16"/>
                <w:szCs w:val="16"/>
              </w:rPr>
            </w:pPr>
            <w:r w:rsidRPr="00DF739E">
              <w:rPr>
                <w:sz w:val="16"/>
                <w:szCs w:val="16"/>
              </w:rPr>
              <w:t>BRIS PAMUČNI STERILAN-DRVENI  ŠTAPIĆ SA NAMOTAJEM VATE INDIVIDUALNO UPAKOVAN U STERILNOM PAKOVANJU</w:t>
            </w:r>
          </w:p>
        </w:tc>
        <w:tc>
          <w:tcPr>
            <w:tcW w:w="426" w:type="dxa"/>
            <w:vMerge/>
            <w:tcBorders>
              <w:left w:val="single" w:sz="4" w:space="0" w:color="auto"/>
              <w:right w:val="single" w:sz="4" w:space="0" w:color="auto"/>
            </w:tcBorders>
            <w:textDirection w:val="btLr"/>
            <w:vAlign w:val="center"/>
          </w:tcPr>
          <w:p w:rsidR="00457061" w:rsidRPr="00010340" w:rsidRDefault="00457061" w:rsidP="00022C99">
            <w:pPr>
              <w:ind w:left="113" w:right="113"/>
              <w:jc w:val="center"/>
              <w:rPr>
                <w:b/>
                <w:sz w:val="16"/>
                <w:szCs w:val="16"/>
              </w:rPr>
            </w:pPr>
          </w:p>
        </w:tc>
        <w:tc>
          <w:tcPr>
            <w:tcW w:w="425" w:type="dxa"/>
            <w:vMerge/>
            <w:tcBorders>
              <w:left w:val="single" w:sz="4" w:space="0" w:color="auto"/>
              <w:right w:val="single" w:sz="4" w:space="0" w:color="auto"/>
            </w:tcBorders>
            <w:vAlign w:val="center"/>
          </w:tcPr>
          <w:p w:rsidR="00457061" w:rsidRPr="005C79B5" w:rsidRDefault="00457061" w:rsidP="00022C99">
            <w:pPr>
              <w:ind w:left="-108" w:right="-108"/>
              <w:jc w:val="center"/>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57061" w:rsidRPr="00DF739E" w:rsidRDefault="00457061" w:rsidP="00022C99">
            <w:pPr>
              <w:jc w:val="center"/>
              <w:rPr>
                <w:sz w:val="16"/>
                <w:szCs w:val="16"/>
              </w:rPr>
            </w:pPr>
            <w:r w:rsidRPr="00DF739E">
              <w:rPr>
                <w:sz w:val="16"/>
                <w:szCs w:val="16"/>
              </w:rPr>
              <w:t>11.000</w:t>
            </w:r>
          </w:p>
        </w:tc>
        <w:tc>
          <w:tcPr>
            <w:tcW w:w="953"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57061" w:rsidRPr="00010340" w:rsidRDefault="00457061"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r>
      <w:tr w:rsidR="00457061" w:rsidRPr="00010340" w:rsidTr="00AF1902">
        <w:trPr>
          <w:cantSplit/>
          <w:trHeight w:val="247"/>
        </w:trPr>
        <w:tc>
          <w:tcPr>
            <w:tcW w:w="567" w:type="dxa"/>
            <w:vMerge/>
            <w:tcBorders>
              <w:left w:val="single" w:sz="4" w:space="0" w:color="auto"/>
              <w:right w:val="single" w:sz="4" w:space="0" w:color="auto"/>
            </w:tcBorders>
            <w:textDirection w:val="btLr"/>
            <w:vAlign w:val="center"/>
          </w:tcPr>
          <w:p w:rsidR="00457061" w:rsidRPr="00010340" w:rsidRDefault="00457061" w:rsidP="00022C99">
            <w:pPr>
              <w:pStyle w:val="ListParagraph"/>
              <w:tabs>
                <w:tab w:val="left" w:pos="14034"/>
              </w:tabs>
              <w:ind w:left="113" w:right="-32"/>
              <w:jc w:val="center"/>
              <w:rPr>
                <w:b/>
                <w:sz w:val="16"/>
                <w:szCs w:val="16"/>
                <w:lang w:val="sr-Cyrl-CS"/>
              </w:rPr>
            </w:pPr>
          </w:p>
        </w:tc>
        <w:tc>
          <w:tcPr>
            <w:tcW w:w="3402" w:type="dxa"/>
            <w:tcBorders>
              <w:top w:val="single" w:sz="4" w:space="0" w:color="auto"/>
              <w:left w:val="single" w:sz="4" w:space="0" w:color="auto"/>
              <w:bottom w:val="single" w:sz="4" w:space="0" w:color="auto"/>
              <w:right w:val="single" w:sz="4" w:space="0" w:color="auto"/>
            </w:tcBorders>
            <w:vAlign w:val="center"/>
          </w:tcPr>
          <w:p w:rsidR="00457061" w:rsidRPr="00DF739E" w:rsidRDefault="00457061" w:rsidP="00022C99">
            <w:pPr>
              <w:rPr>
                <w:sz w:val="16"/>
                <w:szCs w:val="16"/>
              </w:rPr>
            </w:pPr>
            <w:r>
              <w:rPr>
                <w:sz w:val="16"/>
                <w:szCs w:val="16"/>
              </w:rPr>
              <w:t xml:space="preserve">BRIS STERILAN </w:t>
            </w:r>
            <w:r w:rsidRPr="00DF739E">
              <w:rPr>
                <w:sz w:val="16"/>
                <w:szCs w:val="16"/>
              </w:rPr>
              <w:t xml:space="preserve">NAZOFARINGEALNI  </w:t>
            </w:r>
            <w:r w:rsidRPr="00DF739E">
              <w:rPr>
                <w:sz w:val="16"/>
                <w:szCs w:val="16"/>
              </w:rPr>
              <w:br/>
              <w:t xml:space="preserve"> ILI URETRALNI SA  ŽIČANIM DRŽAČEM</w:t>
            </w:r>
          </w:p>
        </w:tc>
        <w:tc>
          <w:tcPr>
            <w:tcW w:w="426" w:type="dxa"/>
            <w:vMerge/>
            <w:tcBorders>
              <w:left w:val="single" w:sz="4" w:space="0" w:color="auto"/>
              <w:right w:val="single" w:sz="4" w:space="0" w:color="auto"/>
            </w:tcBorders>
            <w:textDirection w:val="btLr"/>
            <w:vAlign w:val="center"/>
          </w:tcPr>
          <w:p w:rsidR="00457061" w:rsidRPr="00010340" w:rsidRDefault="00457061" w:rsidP="00022C99">
            <w:pPr>
              <w:ind w:left="113" w:right="113"/>
              <w:jc w:val="center"/>
              <w:rPr>
                <w:b/>
                <w:sz w:val="16"/>
                <w:szCs w:val="16"/>
              </w:rPr>
            </w:pPr>
          </w:p>
        </w:tc>
        <w:tc>
          <w:tcPr>
            <w:tcW w:w="425" w:type="dxa"/>
            <w:vMerge/>
            <w:tcBorders>
              <w:left w:val="single" w:sz="4" w:space="0" w:color="auto"/>
              <w:bottom w:val="single" w:sz="4" w:space="0" w:color="auto"/>
              <w:right w:val="single" w:sz="4" w:space="0" w:color="auto"/>
            </w:tcBorders>
            <w:vAlign w:val="center"/>
          </w:tcPr>
          <w:p w:rsidR="00457061" w:rsidRPr="005C79B5" w:rsidRDefault="00457061" w:rsidP="00022C99">
            <w:pPr>
              <w:ind w:left="-108" w:right="-108"/>
              <w:jc w:val="center"/>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57061" w:rsidRPr="00DF739E" w:rsidRDefault="00457061" w:rsidP="00022C99">
            <w:pPr>
              <w:jc w:val="center"/>
              <w:rPr>
                <w:sz w:val="16"/>
                <w:szCs w:val="16"/>
              </w:rPr>
            </w:pPr>
            <w:r w:rsidRPr="00DF739E">
              <w:rPr>
                <w:sz w:val="16"/>
                <w:szCs w:val="16"/>
              </w:rPr>
              <w:t>500</w:t>
            </w:r>
          </w:p>
        </w:tc>
        <w:tc>
          <w:tcPr>
            <w:tcW w:w="953"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57061" w:rsidRPr="00010340" w:rsidRDefault="00457061"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r>
      <w:tr w:rsidR="00457061" w:rsidRPr="00010340" w:rsidTr="00022C99">
        <w:trPr>
          <w:trHeight w:val="70"/>
        </w:trPr>
        <w:tc>
          <w:tcPr>
            <w:tcW w:w="5529" w:type="dxa"/>
            <w:gridSpan w:val="5"/>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rPr>
                <w:b/>
                <w:sz w:val="16"/>
                <w:szCs w:val="16"/>
              </w:rPr>
            </w:pPr>
            <w:r w:rsidRPr="00010340">
              <w:rPr>
                <w:b/>
                <w:sz w:val="16"/>
                <w:szCs w:val="16"/>
              </w:rPr>
              <w:t>Укупно без ПДВ-а:</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r>
      <w:tr w:rsidR="00457061" w:rsidRPr="00010340" w:rsidTr="00022C99">
        <w:trPr>
          <w:trHeight w:val="70"/>
        </w:trPr>
        <w:tc>
          <w:tcPr>
            <w:tcW w:w="5529" w:type="dxa"/>
            <w:gridSpan w:val="5"/>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rPr>
                <w:b/>
                <w:sz w:val="16"/>
                <w:szCs w:val="16"/>
              </w:rPr>
            </w:pPr>
            <w:r w:rsidRPr="00010340">
              <w:rPr>
                <w:b/>
                <w:sz w:val="16"/>
                <w:szCs w:val="16"/>
              </w:rPr>
              <w:t>ПДВ:</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r>
      <w:tr w:rsidR="00457061" w:rsidRPr="00010340" w:rsidTr="00022C99">
        <w:trPr>
          <w:trHeight w:val="70"/>
        </w:trPr>
        <w:tc>
          <w:tcPr>
            <w:tcW w:w="5529" w:type="dxa"/>
            <w:gridSpan w:val="5"/>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rPr>
                <w:b/>
                <w:sz w:val="16"/>
                <w:szCs w:val="16"/>
              </w:rPr>
            </w:pPr>
            <w:r w:rsidRPr="00010340">
              <w:rPr>
                <w:b/>
                <w:sz w:val="16"/>
                <w:szCs w:val="16"/>
              </w:rPr>
              <w:t>Укупно са ПДВ-ом:</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457061" w:rsidRPr="00010340" w:rsidRDefault="00457061" w:rsidP="00022C99">
            <w:pPr>
              <w:tabs>
                <w:tab w:val="left" w:pos="14034"/>
              </w:tabs>
              <w:ind w:right="-32"/>
              <w:jc w:val="center"/>
              <w:rPr>
                <w:sz w:val="16"/>
                <w:szCs w:val="16"/>
                <w:lang w:val="hr-HR"/>
              </w:rPr>
            </w:pPr>
          </w:p>
        </w:tc>
      </w:tr>
    </w:tbl>
    <w:p w:rsidR="00457061" w:rsidRDefault="00457061"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Default="002D2599" w:rsidP="00B04785">
      <w:pPr>
        <w:spacing w:line="240" w:lineRule="auto"/>
        <w:ind w:right="2"/>
        <w:jc w:val="both"/>
        <w:rPr>
          <w:i/>
          <w:iCs/>
        </w:rPr>
      </w:pPr>
    </w:p>
    <w:p w:rsidR="002D2599" w:rsidRPr="002D2599" w:rsidRDefault="002D2599" w:rsidP="00B04785">
      <w:pPr>
        <w:spacing w:line="240" w:lineRule="auto"/>
        <w:ind w:right="2"/>
        <w:jc w:val="both"/>
        <w:rPr>
          <w:i/>
          <w:iCs/>
        </w:rPr>
      </w:pPr>
    </w:p>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426"/>
        <w:gridCol w:w="425"/>
        <w:gridCol w:w="709"/>
        <w:gridCol w:w="953"/>
        <w:gridCol w:w="978"/>
        <w:gridCol w:w="977"/>
        <w:gridCol w:w="978"/>
        <w:gridCol w:w="978"/>
        <w:gridCol w:w="977"/>
        <w:gridCol w:w="978"/>
        <w:gridCol w:w="977"/>
        <w:gridCol w:w="978"/>
        <w:gridCol w:w="865"/>
      </w:tblGrid>
      <w:tr w:rsidR="00186DDF" w:rsidRPr="00010340" w:rsidTr="00AF1902">
        <w:trPr>
          <w:cantSplit/>
        </w:trPr>
        <w:tc>
          <w:tcPr>
            <w:tcW w:w="567" w:type="dxa"/>
            <w:vMerge w:val="restart"/>
            <w:tcBorders>
              <w:top w:val="single" w:sz="4" w:space="0" w:color="auto"/>
              <w:left w:val="single" w:sz="4" w:space="0" w:color="auto"/>
              <w:right w:val="single" w:sz="4" w:space="0" w:color="auto"/>
            </w:tcBorders>
            <w:textDirection w:val="btLr"/>
            <w:vAlign w:val="center"/>
          </w:tcPr>
          <w:p w:rsidR="00186DDF" w:rsidRPr="00010340" w:rsidRDefault="00186DDF" w:rsidP="00022C99">
            <w:pPr>
              <w:tabs>
                <w:tab w:val="left" w:pos="14034"/>
              </w:tabs>
              <w:ind w:left="113" w:right="-32"/>
              <w:jc w:val="center"/>
              <w:rPr>
                <w:b/>
                <w:sz w:val="16"/>
                <w:szCs w:val="16"/>
                <w:lang w:val="sr-Cyrl-CS"/>
              </w:rPr>
            </w:pPr>
            <w:r>
              <w:lastRenderedPageBreak/>
              <w:br w:type="page"/>
            </w:r>
            <w:r w:rsidRPr="00010340">
              <w:rPr>
                <w:b/>
                <w:sz w:val="16"/>
                <w:szCs w:val="16"/>
                <w:lang w:val="sr-Cyrl-CS"/>
              </w:rPr>
              <w:t>број</w:t>
            </w:r>
          </w:p>
          <w:p w:rsidR="00186DDF" w:rsidRPr="00010340" w:rsidRDefault="00186DDF" w:rsidP="00022C99">
            <w:pPr>
              <w:tabs>
                <w:tab w:val="left" w:pos="14034"/>
              </w:tabs>
              <w:ind w:left="113" w:right="-32"/>
              <w:jc w:val="center"/>
              <w:rPr>
                <w:b/>
                <w:sz w:val="16"/>
                <w:szCs w:val="16"/>
                <w:lang w:val="sr-Cyrl-CS"/>
              </w:rPr>
            </w:pPr>
            <w:r w:rsidRPr="00010340">
              <w:rPr>
                <w:b/>
                <w:sz w:val="16"/>
                <w:szCs w:val="16"/>
                <w:lang w:val="sr-Cyrl-CS"/>
              </w:rPr>
              <w:t>партије</w:t>
            </w:r>
          </w:p>
        </w:tc>
        <w:tc>
          <w:tcPr>
            <w:tcW w:w="3402" w:type="dxa"/>
            <w:vMerge w:val="restart"/>
            <w:tcBorders>
              <w:top w:val="single" w:sz="4" w:space="0" w:color="auto"/>
              <w:left w:val="single" w:sz="4" w:space="0" w:color="auto"/>
              <w:right w:val="single" w:sz="4" w:space="0" w:color="auto"/>
            </w:tcBorders>
            <w:vAlign w:val="center"/>
          </w:tcPr>
          <w:p w:rsidR="00186DDF" w:rsidRPr="00010340" w:rsidRDefault="00186DDF" w:rsidP="00022C99">
            <w:pPr>
              <w:tabs>
                <w:tab w:val="left" w:pos="14034"/>
              </w:tabs>
              <w:ind w:right="-32"/>
              <w:jc w:val="center"/>
              <w:rPr>
                <w:b/>
                <w:sz w:val="16"/>
                <w:szCs w:val="16"/>
                <w:lang w:val="sr-Cyrl-CS"/>
              </w:rPr>
            </w:pPr>
            <w:r w:rsidRPr="00010340">
              <w:rPr>
                <w:b/>
                <w:sz w:val="16"/>
                <w:szCs w:val="16"/>
                <w:lang w:val="sr-Cyrl-CS"/>
              </w:rPr>
              <w:t>Назив производа/партије</w:t>
            </w:r>
          </w:p>
        </w:tc>
        <w:tc>
          <w:tcPr>
            <w:tcW w:w="426" w:type="dxa"/>
            <w:vMerge w:val="restart"/>
            <w:tcBorders>
              <w:top w:val="single" w:sz="4" w:space="0" w:color="auto"/>
              <w:left w:val="single" w:sz="4" w:space="0" w:color="auto"/>
              <w:right w:val="single" w:sz="4" w:space="0" w:color="auto"/>
            </w:tcBorders>
            <w:textDirection w:val="btLr"/>
            <w:vAlign w:val="center"/>
          </w:tcPr>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додатни услов</w:t>
            </w:r>
          </w:p>
        </w:tc>
        <w:tc>
          <w:tcPr>
            <w:tcW w:w="425" w:type="dxa"/>
            <w:vMerge w:val="restart"/>
            <w:tcBorders>
              <w:top w:val="single" w:sz="4" w:space="0" w:color="auto"/>
              <w:left w:val="single" w:sz="4" w:space="0" w:color="auto"/>
              <w:bottom w:val="single" w:sz="4" w:space="0" w:color="auto"/>
            </w:tcBorders>
            <w:textDirection w:val="btLr"/>
            <w:vAlign w:val="center"/>
          </w:tcPr>
          <w:p w:rsidR="00186DDF" w:rsidRPr="00010340" w:rsidRDefault="00186DDF" w:rsidP="00D853F4">
            <w:pPr>
              <w:tabs>
                <w:tab w:val="left" w:pos="14034"/>
              </w:tabs>
              <w:ind w:left="-108" w:right="-108"/>
              <w:jc w:val="center"/>
              <w:rPr>
                <w:b/>
                <w:sz w:val="16"/>
                <w:szCs w:val="16"/>
                <w:lang w:val="sr-Cyrl-CS"/>
              </w:rPr>
            </w:pPr>
            <w:r w:rsidRPr="00010340">
              <w:rPr>
                <w:b/>
                <w:sz w:val="16"/>
                <w:szCs w:val="16"/>
                <w:lang w:val="sr-Cyrl-CS"/>
              </w:rPr>
              <w:t>јединица</w:t>
            </w:r>
          </w:p>
          <w:p w:rsidR="00186DDF" w:rsidRPr="00010340" w:rsidRDefault="00186DDF" w:rsidP="00D853F4">
            <w:pPr>
              <w:tabs>
                <w:tab w:val="left" w:pos="14034"/>
              </w:tabs>
              <w:ind w:left="-108" w:right="-108"/>
              <w:jc w:val="center"/>
              <w:rPr>
                <w:b/>
                <w:sz w:val="16"/>
                <w:szCs w:val="16"/>
                <w:lang w:val="sr-Cyrl-CS"/>
              </w:rPr>
            </w:pPr>
            <w:r w:rsidRPr="00010340">
              <w:rPr>
                <w:b/>
                <w:sz w:val="16"/>
                <w:szCs w:val="16"/>
                <w:lang w:val="sr-Cyrl-CS"/>
              </w:rPr>
              <w:t>мере</w:t>
            </w:r>
          </w:p>
        </w:tc>
        <w:tc>
          <w:tcPr>
            <w:tcW w:w="709" w:type="dxa"/>
            <w:vMerge w:val="restart"/>
            <w:tcBorders>
              <w:top w:val="single" w:sz="4" w:space="0" w:color="auto"/>
              <w:left w:val="single" w:sz="4" w:space="0" w:color="auto"/>
              <w:bottom w:val="single" w:sz="4" w:space="0" w:color="auto"/>
            </w:tcBorders>
            <w:textDirection w:val="btLr"/>
            <w:vAlign w:val="center"/>
          </w:tcPr>
          <w:p w:rsidR="00186DDF" w:rsidRDefault="00186DDF" w:rsidP="00D853F4">
            <w:pPr>
              <w:tabs>
                <w:tab w:val="left" w:pos="14034"/>
              </w:tabs>
              <w:ind w:left="113" w:right="-32"/>
              <w:jc w:val="center"/>
              <w:rPr>
                <w:b/>
                <w:sz w:val="16"/>
                <w:szCs w:val="16"/>
                <w:lang w:val="sr-Cyrl-CS"/>
              </w:rPr>
            </w:pPr>
            <w:r>
              <w:rPr>
                <w:b/>
                <w:sz w:val="16"/>
                <w:szCs w:val="16"/>
                <w:lang w:val="sr-Cyrl-CS"/>
              </w:rPr>
              <w:t>оквирна</w:t>
            </w:r>
          </w:p>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количина</w:t>
            </w:r>
          </w:p>
        </w:tc>
        <w:tc>
          <w:tcPr>
            <w:tcW w:w="9639" w:type="dxa"/>
            <w:gridSpan w:val="10"/>
            <w:tcBorders>
              <w:top w:val="single" w:sz="4" w:space="0" w:color="auto"/>
              <w:left w:val="single" w:sz="4" w:space="0" w:color="auto"/>
              <w:bottom w:val="single" w:sz="4" w:space="0" w:color="auto"/>
            </w:tcBorders>
            <w:vAlign w:val="center"/>
          </w:tcPr>
          <w:p w:rsidR="00186DDF" w:rsidRPr="00010340" w:rsidRDefault="00186DDF" w:rsidP="00022C99">
            <w:pPr>
              <w:tabs>
                <w:tab w:val="left" w:pos="14034"/>
              </w:tabs>
              <w:ind w:right="-32"/>
              <w:jc w:val="center"/>
              <w:rPr>
                <w:b/>
                <w:sz w:val="16"/>
                <w:szCs w:val="16"/>
                <w:lang w:val="sr-Cyrl-CS"/>
              </w:rPr>
            </w:pPr>
            <w:r w:rsidRPr="00010340">
              <w:rPr>
                <w:b/>
                <w:sz w:val="16"/>
                <w:szCs w:val="16"/>
                <w:lang w:val="sr-Cyrl-CS"/>
              </w:rPr>
              <w:t>ПОПУЊАВА ПОНУЂАЧ</w:t>
            </w:r>
          </w:p>
        </w:tc>
      </w:tr>
      <w:tr w:rsidR="00186DDF" w:rsidRPr="00010340" w:rsidTr="00AF1902">
        <w:trPr>
          <w:cantSplit/>
          <w:trHeight w:val="1440"/>
        </w:trPr>
        <w:tc>
          <w:tcPr>
            <w:tcW w:w="567" w:type="dxa"/>
            <w:vMerge/>
            <w:tcBorders>
              <w:left w:val="single" w:sz="4" w:space="0" w:color="auto"/>
              <w:bottom w:val="nil"/>
              <w:right w:val="single" w:sz="4" w:space="0" w:color="auto"/>
            </w:tcBorders>
            <w:textDirection w:val="btLr"/>
          </w:tcPr>
          <w:p w:rsidR="00186DDF" w:rsidRPr="00010340" w:rsidRDefault="00186DDF" w:rsidP="00022C99">
            <w:pPr>
              <w:tabs>
                <w:tab w:val="left" w:pos="14034"/>
              </w:tabs>
              <w:ind w:left="113" w:right="-32"/>
              <w:jc w:val="center"/>
              <w:rPr>
                <w:b/>
                <w:sz w:val="16"/>
                <w:szCs w:val="16"/>
                <w:lang w:val="hr-HR"/>
              </w:rPr>
            </w:pPr>
          </w:p>
        </w:tc>
        <w:tc>
          <w:tcPr>
            <w:tcW w:w="3402" w:type="dxa"/>
            <w:vMerge/>
            <w:tcBorders>
              <w:left w:val="single" w:sz="4" w:space="0" w:color="auto"/>
              <w:bottom w:val="single" w:sz="4" w:space="0" w:color="auto"/>
              <w:right w:val="single" w:sz="4" w:space="0" w:color="auto"/>
            </w:tcBorders>
            <w:vAlign w:val="center"/>
          </w:tcPr>
          <w:p w:rsidR="00186DDF" w:rsidRPr="00010340" w:rsidRDefault="00186DDF" w:rsidP="00022C99">
            <w:pPr>
              <w:tabs>
                <w:tab w:val="left" w:pos="14034"/>
              </w:tabs>
              <w:ind w:right="-32"/>
              <w:jc w:val="center"/>
              <w:rPr>
                <w:sz w:val="16"/>
                <w:szCs w:val="16"/>
                <w:lang w:val="hr-HR"/>
              </w:rPr>
            </w:pPr>
          </w:p>
        </w:tc>
        <w:tc>
          <w:tcPr>
            <w:tcW w:w="426" w:type="dxa"/>
            <w:vMerge/>
            <w:tcBorders>
              <w:left w:val="single" w:sz="4" w:space="0" w:color="auto"/>
              <w:bottom w:val="nil"/>
              <w:right w:val="single" w:sz="4" w:space="0" w:color="auto"/>
            </w:tcBorders>
            <w:textDirection w:val="btLr"/>
          </w:tcPr>
          <w:p w:rsidR="00186DDF" w:rsidRPr="00010340" w:rsidRDefault="00186DDF" w:rsidP="00022C99">
            <w:pPr>
              <w:tabs>
                <w:tab w:val="left" w:pos="14034"/>
              </w:tabs>
              <w:ind w:left="113" w:right="-32"/>
              <w:jc w:val="center"/>
              <w:rPr>
                <w:b/>
                <w:sz w:val="16"/>
                <w:szCs w:val="16"/>
                <w:lang w:val="sr-Cyrl-CS"/>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186DDF" w:rsidRPr="00010340" w:rsidRDefault="00186DDF" w:rsidP="00022C99">
            <w:pPr>
              <w:tabs>
                <w:tab w:val="left" w:pos="14034"/>
              </w:tabs>
              <w:ind w:left="-108" w:right="-108"/>
              <w:jc w:val="center"/>
              <w:rPr>
                <w:b/>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186DDF" w:rsidRPr="00010340" w:rsidRDefault="00186DDF" w:rsidP="00022C99">
            <w:pPr>
              <w:tabs>
                <w:tab w:val="left" w:pos="14034"/>
              </w:tabs>
              <w:ind w:left="113" w:right="-32"/>
              <w:jc w:val="center"/>
              <w:rPr>
                <w:b/>
                <w:sz w:val="16"/>
                <w:szCs w:val="16"/>
                <w:lang w:val="sr-Cyrl-CS"/>
              </w:rPr>
            </w:pPr>
          </w:p>
        </w:tc>
        <w:tc>
          <w:tcPr>
            <w:tcW w:w="953" w:type="dxa"/>
            <w:tcBorders>
              <w:top w:val="single" w:sz="4" w:space="0" w:color="auto"/>
              <w:left w:val="single" w:sz="4" w:space="0" w:color="auto"/>
              <w:bottom w:val="single" w:sz="4" w:space="0" w:color="auto"/>
              <w:right w:val="single" w:sz="4" w:space="0" w:color="auto"/>
            </w:tcBorders>
            <w:textDirection w:val="btLr"/>
            <w:vAlign w:val="center"/>
          </w:tcPr>
          <w:p w:rsidR="00186DDF" w:rsidRPr="008A129F" w:rsidRDefault="00186DDF" w:rsidP="00D853F4">
            <w:pPr>
              <w:tabs>
                <w:tab w:val="left" w:pos="14034"/>
              </w:tabs>
              <w:ind w:left="113" w:right="-32"/>
              <w:jc w:val="center"/>
              <w:rPr>
                <w:b/>
                <w:sz w:val="16"/>
                <w:szCs w:val="16"/>
              </w:rPr>
            </w:pPr>
            <w:r w:rsidRPr="00010340">
              <w:rPr>
                <w:b/>
                <w:sz w:val="16"/>
                <w:szCs w:val="16"/>
                <w:lang w:val="sr-Cyrl-CS"/>
              </w:rPr>
              <w:t>јединична цена</w:t>
            </w:r>
          </w:p>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процентуално учешће</w:t>
            </w:r>
          </w:p>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трошкова</w:t>
            </w:r>
          </w:p>
        </w:tc>
        <w:tc>
          <w:tcPr>
            <w:tcW w:w="977" w:type="dxa"/>
            <w:tcBorders>
              <w:top w:val="single" w:sz="4" w:space="0" w:color="auto"/>
              <w:left w:val="single" w:sz="4" w:space="0" w:color="auto"/>
              <w:bottom w:val="nil"/>
              <w:right w:val="single" w:sz="4" w:space="0" w:color="auto"/>
            </w:tcBorders>
            <w:textDirection w:val="btLr"/>
            <w:vAlign w:val="center"/>
          </w:tcPr>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стопа ПДВ-а</w:t>
            </w:r>
          </w:p>
        </w:tc>
        <w:tc>
          <w:tcPr>
            <w:tcW w:w="978" w:type="dxa"/>
            <w:tcBorders>
              <w:top w:val="single" w:sz="4" w:space="0" w:color="auto"/>
              <w:left w:val="single" w:sz="4" w:space="0" w:color="auto"/>
              <w:bottom w:val="nil"/>
              <w:right w:val="single" w:sz="4" w:space="0" w:color="auto"/>
            </w:tcBorders>
            <w:textDirection w:val="btLr"/>
            <w:vAlign w:val="center"/>
          </w:tcPr>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укупна цена</w:t>
            </w:r>
          </w:p>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укупна цена</w:t>
            </w:r>
          </w:p>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са ПДВ-ом</w:t>
            </w:r>
          </w:p>
        </w:tc>
        <w:tc>
          <w:tcPr>
            <w:tcW w:w="977" w:type="dxa"/>
            <w:tcBorders>
              <w:top w:val="single" w:sz="4" w:space="0" w:color="auto"/>
              <w:left w:val="single" w:sz="4" w:space="0" w:color="auto"/>
              <w:bottom w:val="nil"/>
              <w:right w:val="single" w:sz="4" w:space="0" w:color="auto"/>
            </w:tcBorders>
            <w:textDirection w:val="btLr"/>
            <w:vAlign w:val="center"/>
          </w:tcPr>
          <w:p w:rsidR="00186DDF" w:rsidRPr="00010340" w:rsidRDefault="00186DDF" w:rsidP="00D853F4">
            <w:pPr>
              <w:tabs>
                <w:tab w:val="left" w:pos="14034"/>
              </w:tabs>
              <w:ind w:left="113" w:right="-32"/>
              <w:jc w:val="center"/>
              <w:rPr>
                <w:b/>
                <w:sz w:val="16"/>
                <w:szCs w:val="16"/>
                <w:lang w:val="sr-Cyrl-CS"/>
              </w:rPr>
            </w:pPr>
            <w:r>
              <w:rPr>
                <w:b/>
                <w:sz w:val="16"/>
                <w:szCs w:val="16"/>
                <w:lang w:val="sr-Cyrl-CS"/>
              </w:rPr>
              <w:t>Број  Решења АЛИМС-а</w:t>
            </w:r>
          </w:p>
          <w:p w:rsidR="00186DDF" w:rsidRPr="00010340" w:rsidRDefault="00186DDF" w:rsidP="00D853F4">
            <w:pPr>
              <w:tabs>
                <w:tab w:val="left" w:pos="14034"/>
              </w:tabs>
              <w:ind w:left="113" w:right="-32"/>
              <w:jc w:val="center"/>
              <w:rPr>
                <w:b/>
                <w:sz w:val="16"/>
                <w:szCs w:val="16"/>
                <w:lang w:val="sr-Cyrl-CS"/>
              </w:rPr>
            </w:pPr>
          </w:p>
        </w:tc>
        <w:tc>
          <w:tcPr>
            <w:tcW w:w="978" w:type="dxa"/>
            <w:tcBorders>
              <w:top w:val="single" w:sz="4" w:space="0" w:color="auto"/>
              <w:left w:val="single" w:sz="4" w:space="0" w:color="auto"/>
              <w:bottom w:val="nil"/>
              <w:right w:val="single" w:sz="4" w:space="0" w:color="auto"/>
            </w:tcBorders>
            <w:textDirection w:val="btLr"/>
            <w:vAlign w:val="center"/>
          </w:tcPr>
          <w:p w:rsidR="00186DDF" w:rsidRPr="00010340" w:rsidRDefault="00186DDF" w:rsidP="00D853F4">
            <w:pPr>
              <w:tabs>
                <w:tab w:val="left" w:pos="14034"/>
              </w:tabs>
              <w:ind w:left="113" w:right="-32"/>
              <w:jc w:val="center"/>
              <w:rPr>
                <w:b/>
                <w:sz w:val="16"/>
                <w:szCs w:val="16"/>
                <w:lang w:val="sr-Cyrl-CS"/>
              </w:rPr>
            </w:pPr>
            <w:r w:rsidRPr="00010340">
              <w:rPr>
                <w:b/>
                <w:sz w:val="16"/>
                <w:szCs w:val="16"/>
              </w:rPr>
              <w:t>б</w:t>
            </w:r>
            <w:r w:rsidRPr="00010340">
              <w:rPr>
                <w:b/>
                <w:sz w:val="16"/>
                <w:szCs w:val="16"/>
                <w:lang w:val="sr-Cyrl-CS"/>
              </w:rPr>
              <w:t>рој под којим медицинско средство</w:t>
            </w:r>
          </w:p>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уписано</w:t>
            </w:r>
          </w:p>
        </w:tc>
        <w:tc>
          <w:tcPr>
            <w:tcW w:w="977" w:type="dxa"/>
            <w:tcBorders>
              <w:top w:val="single" w:sz="4" w:space="0" w:color="auto"/>
              <w:left w:val="single" w:sz="4" w:space="0" w:color="auto"/>
              <w:bottom w:val="nil"/>
              <w:right w:val="single" w:sz="4" w:space="0" w:color="auto"/>
            </w:tcBorders>
            <w:textDirection w:val="btLr"/>
            <w:vAlign w:val="center"/>
          </w:tcPr>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комерцијални</w:t>
            </w:r>
          </w:p>
          <w:p w:rsidR="00186DDF" w:rsidRPr="00010340" w:rsidRDefault="00186DDF" w:rsidP="00D853F4">
            <w:pPr>
              <w:tabs>
                <w:tab w:val="left" w:pos="14034"/>
              </w:tabs>
              <w:ind w:left="113" w:right="-32"/>
              <w:jc w:val="center"/>
              <w:rPr>
                <w:b/>
                <w:sz w:val="16"/>
                <w:szCs w:val="16"/>
              </w:rPr>
            </w:pPr>
            <w:r w:rsidRPr="00010340">
              <w:rPr>
                <w:b/>
                <w:sz w:val="16"/>
                <w:szCs w:val="16"/>
                <w:lang w:val="sr-Cyrl-CS"/>
              </w:rPr>
              <w:t>назив</w:t>
            </w:r>
          </w:p>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производа</w:t>
            </w:r>
          </w:p>
        </w:tc>
        <w:tc>
          <w:tcPr>
            <w:tcW w:w="978" w:type="dxa"/>
            <w:tcBorders>
              <w:top w:val="single" w:sz="4" w:space="0" w:color="auto"/>
              <w:left w:val="single" w:sz="4" w:space="0" w:color="auto"/>
              <w:bottom w:val="nil"/>
              <w:right w:val="single" w:sz="4" w:space="0" w:color="auto"/>
            </w:tcBorders>
            <w:textDirection w:val="btLr"/>
            <w:vAlign w:val="center"/>
          </w:tcPr>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назив</w:t>
            </w:r>
          </w:p>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произвођача</w:t>
            </w:r>
          </w:p>
        </w:tc>
        <w:tc>
          <w:tcPr>
            <w:tcW w:w="865" w:type="dxa"/>
            <w:tcBorders>
              <w:top w:val="single" w:sz="4" w:space="0" w:color="auto"/>
              <w:left w:val="single" w:sz="4" w:space="0" w:color="auto"/>
              <w:bottom w:val="nil"/>
              <w:right w:val="single" w:sz="4" w:space="0" w:color="auto"/>
            </w:tcBorders>
            <w:textDirection w:val="btLr"/>
            <w:vAlign w:val="center"/>
          </w:tcPr>
          <w:p w:rsidR="00186DDF" w:rsidRPr="00010340" w:rsidRDefault="00186DDF" w:rsidP="00D853F4">
            <w:pPr>
              <w:tabs>
                <w:tab w:val="left" w:pos="14034"/>
              </w:tabs>
              <w:ind w:left="113" w:right="-32"/>
              <w:jc w:val="center"/>
              <w:rPr>
                <w:b/>
                <w:sz w:val="16"/>
                <w:szCs w:val="16"/>
                <w:lang w:val="sr-Cyrl-CS"/>
              </w:rPr>
            </w:pPr>
            <w:r w:rsidRPr="00010340">
              <w:rPr>
                <w:b/>
                <w:sz w:val="16"/>
                <w:szCs w:val="16"/>
                <w:lang w:val="sr-Cyrl-CS"/>
              </w:rPr>
              <w:t>напомена</w:t>
            </w:r>
          </w:p>
        </w:tc>
      </w:tr>
      <w:tr w:rsidR="002D2599" w:rsidRPr="00010340" w:rsidTr="00AF1902">
        <w:trPr>
          <w:cantSplit/>
          <w:trHeight w:val="177"/>
        </w:trPr>
        <w:tc>
          <w:tcPr>
            <w:tcW w:w="567" w:type="dxa"/>
            <w:vMerge w:val="restart"/>
            <w:tcBorders>
              <w:top w:val="single" w:sz="4" w:space="0" w:color="auto"/>
              <w:left w:val="single" w:sz="4" w:space="0" w:color="auto"/>
              <w:right w:val="single" w:sz="4" w:space="0" w:color="auto"/>
            </w:tcBorders>
            <w:textDirection w:val="btLr"/>
            <w:vAlign w:val="center"/>
          </w:tcPr>
          <w:p w:rsidR="002D2599" w:rsidRPr="00186DDF" w:rsidRDefault="002D2599" w:rsidP="002D2599">
            <w:pPr>
              <w:pStyle w:val="ListParagraph"/>
              <w:tabs>
                <w:tab w:val="left" w:pos="14034"/>
              </w:tabs>
              <w:ind w:left="113" w:right="-32"/>
              <w:jc w:val="center"/>
              <w:rPr>
                <w:b/>
                <w:sz w:val="16"/>
                <w:szCs w:val="16"/>
              </w:rPr>
            </w:pPr>
            <w:r w:rsidRPr="00186DDF">
              <w:rPr>
                <w:b/>
                <w:sz w:val="16"/>
                <w:szCs w:val="16"/>
                <w:lang w:val="sr-Cyrl-CS"/>
              </w:rPr>
              <w:t>PARTIJA  2</w:t>
            </w:r>
            <w:r w:rsidRPr="00186DDF">
              <w:rPr>
                <w:b/>
                <w:sz w:val="16"/>
                <w:szCs w:val="16"/>
              </w:rPr>
              <w:t xml:space="preserve"> –</w:t>
            </w:r>
          </w:p>
          <w:p w:rsidR="002D2599" w:rsidRPr="002D2599" w:rsidRDefault="002D2599" w:rsidP="002D2599">
            <w:pPr>
              <w:pStyle w:val="ListParagraph"/>
              <w:tabs>
                <w:tab w:val="left" w:pos="14034"/>
              </w:tabs>
              <w:ind w:left="113" w:right="-32"/>
              <w:jc w:val="center"/>
              <w:rPr>
                <w:b/>
                <w:sz w:val="16"/>
                <w:szCs w:val="16"/>
              </w:rPr>
            </w:pPr>
            <w:r w:rsidRPr="00186DDF">
              <w:rPr>
                <w:b/>
                <w:sz w:val="16"/>
                <w:szCs w:val="16"/>
              </w:rPr>
              <w:t>PVC EPRUVETE I POSUDEZA UZORKOVANJE</w:t>
            </w:r>
          </w:p>
        </w:tc>
        <w:tc>
          <w:tcPr>
            <w:tcW w:w="3402"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rPr>
                <w:sz w:val="16"/>
                <w:szCs w:val="16"/>
              </w:rPr>
            </w:pPr>
            <w:r w:rsidRPr="002D2599">
              <w:rPr>
                <w:sz w:val="16"/>
                <w:szCs w:val="16"/>
              </w:rPr>
              <w:t>PVC POSUDA ZA UZORKOVANJE URINA, STERILNA, ZAPREMINE 60ML</w:t>
            </w:r>
          </w:p>
        </w:tc>
        <w:tc>
          <w:tcPr>
            <w:tcW w:w="426" w:type="dxa"/>
            <w:vMerge w:val="restart"/>
            <w:tcBorders>
              <w:top w:val="single" w:sz="4" w:space="0" w:color="auto"/>
              <w:left w:val="single" w:sz="4" w:space="0" w:color="auto"/>
              <w:right w:val="single" w:sz="4" w:space="0" w:color="auto"/>
            </w:tcBorders>
            <w:textDirection w:val="btLr"/>
            <w:vAlign w:val="center"/>
          </w:tcPr>
          <w:p w:rsidR="002D2599" w:rsidRPr="00010340" w:rsidRDefault="002D2599" w:rsidP="00022C99">
            <w:pPr>
              <w:ind w:left="113" w:right="113"/>
              <w:jc w:val="center"/>
              <w:rPr>
                <w:b/>
                <w:sz w:val="16"/>
                <w:szCs w:val="16"/>
              </w:rPr>
            </w:pPr>
            <w:r w:rsidRPr="00010340">
              <w:rPr>
                <w:b/>
                <w:sz w:val="16"/>
                <w:szCs w:val="16"/>
              </w:rPr>
              <w:t>Решење АЛИМС-a</w:t>
            </w:r>
          </w:p>
        </w:tc>
        <w:tc>
          <w:tcPr>
            <w:tcW w:w="425" w:type="dxa"/>
            <w:vMerge w:val="restart"/>
            <w:tcBorders>
              <w:top w:val="single" w:sz="4" w:space="0" w:color="auto"/>
              <w:left w:val="single" w:sz="4" w:space="0" w:color="auto"/>
              <w:right w:val="single" w:sz="4" w:space="0" w:color="auto"/>
            </w:tcBorders>
            <w:textDirection w:val="btLr"/>
            <w:vAlign w:val="center"/>
          </w:tcPr>
          <w:p w:rsidR="002D2599" w:rsidRPr="0012200D" w:rsidRDefault="002D2599" w:rsidP="00022C99">
            <w:pPr>
              <w:ind w:left="-108" w:right="-108"/>
              <w:jc w:val="center"/>
              <w:rPr>
                <w:b/>
                <w:sz w:val="16"/>
                <w:szCs w:val="16"/>
              </w:rPr>
            </w:pPr>
            <w:r w:rsidRPr="0012200D">
              <w:rPr>
                <w:b/>
                <w:sz w:val="16"/>
                <w:szCs w:val="16"/>
              </w:rPr>
              <w:t>КОМАД</w:t>
            </w:r>
          </w:p>
        </w:tc>
        <w:tc>
          <w:tcPr>
            <w:tcW w:w="709"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jc w:val="center"/>
              <w:rPr>
                <w:sz w:val="16"/>
                <w:szCs w:val="16"/>
              </w:rPr>
            </w:pPr>
            <w:r w:rsidRPr="002D2599">
              <w:rPr>
                <w:sz w:val="16"/>
                <w:szCs w:val="16"/>
              </w:rPr>
              <w:t>300</w:t>
            </w:r>
          </w:p>
        </w:tc>
        <w:tc>
          <w:tcPr>
            <w:tcW w:w="953"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r>
      <w:tr w:rsidR="002D2599" w:rsidRPr="00010340" w:rsidTr="00AF1902">
        <w:trPr>
          <w:cantSplit/>
          <w:trHeight w:val="177"/>
        </w:trPr>
        <w:tc>
          <w:tcPr>
            <w:tcW w:w="567" w:type="dxa"/>
            <w:vMerge/>
            <w:tcBorders>
              <w:left w:val="single" w:sz="4" w:space="0" w:color="auto"/>
              <w:right w:val="single" w:sz="4" w:space="0" w:color="auto"/>
            </w:tcBorders>
            <w:textDirection w:val="btLr"/>
            <w:vAlign w:val="center"/>
          </w:tcPr>
          <w:p w:rsidR="002D2599" w:rsidRPr="00186DDF" w:rsidRDefault="002D2599" w:rsidP="00186DDF">
            <w:pPr>
              <w:pStyle w:val="ListParagraph"/>
              <w:tabs>
                <w:tab w:val="left" w:pos="14034"/>
              </w:tabs>
              <w:ind w:left="113" w:right="-32"/>
              <w:rPr>
                <w:b/>
                <w:sz w:val="16"/>
                <w:szCs w:val="16"/>
                <w:lang w:val="sr-Cyrl-CS"/>
              </w:rPr>
            </w:pPr>
          </w:p>
        </w:tc>
        <w:tc>
          <w:tcPr>
            <w:tcW w:w="3402"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rPr>
                <w:sz w:val="16"/>
                <w:szCs w:val="16"/>
              </w:rPr>
            </w:pPr>
            <w:r w:rsidRPr="002D2599">
              <w:rPr>
                <w:sz w:val="16"/>
                <w:szCs w:val="16"/>
              </w:rPr>
              <w:t>PVC POSUDA ZA UZORKOVANJE URINA, NESTERILNA, ZAPREMINE 60ML</w:t>
            </w:r>
          </w:p>
        </w:tc>
        <w:tc>
          <w:tcPr>
            <w:tcW w:w="426" w:type="dxa"/>
            <w:vMerge/>
            <w:tcBorders>
              <w:left w:val="single" w:sz="4" w:space="0" w:color="auto"/>
              <w:right w:val="single" w:sz="4" w:space="0" w:color="auto"/>
            </w:tcBorders>
            <w:textDirection w:val="btLr"/>
            <w:vAlign w:val="center"/>
          </w:tcPr>
          <w:p w:rsidR="002D2599" w:rsidRPr="00010340" w:rsidRDefault="002D2599" w:rsidP="00022C99">
            <w:pPr>
              <w:ind w:left="113" w:right="113"/>
              <w:jc w:val="center"/>
              <w:rPr>
                <w:b/>
                <w:sz w:val="16"/>
                <w:szCs w:val="16"/>
              </w:rPr>
            </w:pPr>
          </w:p>
        </w:tc>
        <w:tc>
          <w:tcPr>
            <w:tcW w:w="425" w:type="dxa"/>
            <w:vMerge/>
            <w:tcBorders>
              <w:left w:val="single" w:sz="4" w:space="0" w:color="auto"/>
              <w:right w:val="single" w:sz="4" w:space="0" w:color="auto"/>
            </w:tcBorders>
            <w:textDirection w:val="btLr"/>
            <w:vAlign w:val="center"/>
          </w:tcPr>
          <w:p w:rsidR="002D2599" w:rsidRPr="0012200D" w:rsidRDefault="002D2599" w:rsidP="00022C99">
            <w:pPr>
              <w:ind w:left="-108" w:right="-108"/>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jc w:val="center"/>
              <w:rPr>
                <w:sz w:val="16"/>
                <w:szCs w:val="16"/>
              </w:rPr>
            </w:pPr>
            <w:r w:rsidRPr="002D2599">
              <w:rPr>
                <w:sz w:val="16"/>
                <w:szCs w:val="16"/>
              </w:rPr>
              <w:t>14.000</w:t>
            </w:r>
          </w:p>
        </w:tc>
        <w:tc>
          <w:tcPr>
            <w:tcW w:w="953"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r>
      <w:tr w:rsidR="002D2599" w:rsidRPr="00010340" w:rsidTr="00AF1902">
        <w:trPr>
          <w:cantSplit/>
          <w:trHeight w:val="177"/>
        </w:trPr>
        <w:tc>
          <w:tcPr>
            <w:tcW w:w="567" w:type="dxa"/>
            <w:vMerge/>
            <w:tcBorders>
              <w:left w:val="single" w:sz="4" w:space="0" w:color="auto"/>
              <w:right w:val="single" w:sz="4" w:space="0" w:color="auto"/>
            </w:tcBorders>
            <w:textDirection w:val="btLr"/>
            <w:vAlign w:val="center"/>
          </w:tcPr>
          <w:p w:rsidR="002D2599" w:rsidRPr="00186DDF" w:rsidRDefault="002D2599" w:rsidP="00186DDF">
            <w:pPr>
              <w:pStyle w:val="ListParagraph"/>
              <w:tabs>
                <w:tab w:val="left" w:pos="14034"/>
              </w:tabs>
              <w:ind w:left="113" w:right="-32"/>
              <w:rPr>
                <w:b/>
                <w:sz w:val="16"/>
                <w:szCs w:val="16"/>
                <w:lang w:val="sr-Cyrl-CS"/>
              </w:rPr>
            </w:pPr>
          </w:p>
        </w:tc>
        <w:tc>
          <w:tcPr>
            <w:tcW w:w="3402"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rPr>
                <w:sz w:val="16"/>
                <w:szCs w:val="16"/>
              </w:rPr>
            </w:pPr>
            <w:r w:rsidRPr="002D2599">
              <w:rPr>
                <w:sz w:val="16"/>
                <w:szCs w:val="16"/>
              </w:rPr>
              <w:t>PVC EPRUVETA, NESTERILNA, BEZ ZAPUŠAČA</w:t>
            </w:r>
            <w:r>
              <w:rPr>
                <w:sz w:val="16"/>
                <w:szCs w:val="16"/>
              </w:rPr>
              <w:t xml:space="preserve">, BEZ GRADUACIJE, CILINDRIČNA, </w:t>
            </w:r>
            <w:r w:rsidRPr="002D2599">
              <w:rPr>
                <w:sz w:val="16"/>
                <w:szCs w:val="16"/>
              </w:rPr>
              <w:t>DIMENZIJА 16MM X 100MM</w:t>
            </w:r>
          </w:p>
        </w:tc>
        <w:tc>
          <w:tcPr>
            <w:tcW w:w="426" w:type="dxa"/>
            <w:vMerge/>
            <w:tcBorders>
              <w:left w:val="single" w:sz="4" w:space="0" w:color="auto"/>
              <w:right w:val="single" w:sz="4" w:space="0" w:color="auto"/>
            </w:tcBorders>
            <w:textDirection w:val="btLr"/>
            <w:vAlign w:val="center"/>
          </w:tcPr>
          <w:p w:rsidR="002D2599" w:rsidRPr="00010340" w:rsidRDefault="002D2599" w:rsidP="00022C99">
            <w:pPr>
              <w:ind w:left="113" w:right="113"/>
              <w:jc w:val="center"/>
              <w:rPr>
                <w:b/>
                <w:sz w:val="16"/>
                <w:szCs w:val="16"/>
              </w:rPr>
            </w:pPr>
          </w:p>
        </w:tc>
        <w:tc>
          <w:tcPr>
            <w:tcW w:w="425" w:type="dxa"/>
            <w:vMerge/>
            <w:tcBorders>
              <w:left w:val="single" w:sz="4" w:space="0" w:color="auto"/>
              <w:right w:val="single" w:sz="4" w:space="0" w:color="auto"/>
            </w:tcBorders>
            <w:textDirection w:val="btLr"/>
            <w:vAlign w:val="center"/>
          </w:tcPr>
          <w:p w:rsidR="002D2599" w:rsidRPr="0012200D" w:rsidRDefault="002D2599" w:rsidP="00022C99">
            <w:pPr>
              <w:ind w:left="-108" w:right="-108"/>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jc w:val="center"/>
              <w:rPr>
                <w:sz w:val="16"/>
                <w:szCs w:val="16"/>
              </w:rPr>
            </w:pPr>
            <w:r w:rsidRPr="002D2599">
              <w:rPr>
                <w:sz w:val="16"/>
                <w:szCs w:val="16"/>
              </w:rPr>
              <w:t>20.000</w:t>
            </w:r>
          </w:p>
        </w:tc>
        <w:tc>
          <w:tcPr>
            <w:tcW w:w="953"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r>
      <w:tr w:rsidR="002D2599" w:rsidRPr="00010340" w:rsidTr="00AF1902">
        <w:trPr>
          <w:cantSplit/>
          <w:trHeight w:val="177"/>
        </w:trPr>
        <w:tc>
          <w:tcPr>
            <w:tcW w:w="567" w:type="dxa"/>
            <w:vMerge/>
            <w:tcBorders>
              <w:left w:val="single" w:sz="4" w:space="0" w:color="auto"/>
              <w:right w:val="single" w:sz="4" w:space="0" w:color="auto"/>
            </w:tcBorders>
            <w:textDirection w:val="btLr"/>
            <w:vAlign w:val="center"/>
          </w:tcPr>
          <w:p w:rsidR="002D2599" w:rsidRPr="00186DDF" w:rsidRDefault="002D2599" w:rsidP="00186DDF">
            <w:pPr>
              <w:pStyle w:val="ListParagraph"/>
              <w:tabs>
                <w:tab w:val="left" w:pos="14034"/>
              </w:tabs>
              <w:ind w:left="113" w:right="-32"/>
              <w:rPr>
                <w:b/>
                <w:sz w:val="16"/>
                <w:szCs w:val="16"/>
                <w:lang w:val="sr-Cyrl-CS"/>
              </w:rPr>
            </w:pPr>
          </w:p>
        </w:tc>
        <w:tc>
          <w:tcPr>
            <w:tcW w:w="3402"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rPr>
                <w:sz w:val="16"/>
                <w:szCs w:val="16"/>
              </w:rPr>
            </w:pPr>
            <w:r w:rsidRPr="002D2599">
              <w:rPr>
                <w:sz w:val="16"/>
                <w:szCs w:val="16"/>
              </w:rPr>
              <w:t>PVC PET</w:t>
            </w:r>
            <w:r>
              <w:rPr>
                <w:sz w:val="16"/>
                <w:szCs w:val="16"/>
              </w:rPr>
              <w:t xml:space="preserve">RIJEVE ŠOLJE STERILNE, OKRUGLE </w:t>
            </w:r>
            <w:r w:rsidRPr="002D2599">
              <w:rPr>
                <w:sz w:val="16"/>
                <w:szCs w:val="16"/>
              </w:rPr>
              <w:t>FI-90MM</w:t>
            </w:r>
          </w:p>
        </w:tc>
        <w:tc>
          <w:tcPr>
            <w:tcW w:w="426" w:type="dxa"/>
            <w:vMerge/>
            <w:tcBorders>
              <w:left w:val="single" w:sz="4" w:space="0" w:color="auto"/>
              <w:right w:val="single" w:sz="4" w:space="0" w:color="auto"/>
            </w:tcBorders>
            <w:textDirection w:val="btLr"/>
            <w:vAlign w:val="center"/>
          </w:tcPr>
          <w:p w:rsidR="002D2599" w:rsidRPr="00010340" w:rsidRDefault="002D2599" w:rsidP="00022C99">
            <w:pPr>
              <w:ind w:left="113" w:right="113"/>
              <w:jc w:val="center"/>
              <w:rPr>
                <w:b/>
                <w:sz w:val="16"/>
                <w:szCs w:val="16"/>
              </w:rPr>
            </w:pPr>
          </w:p>
        </w:tc>
        <w:tc>
          <w:tcPr>
            <w:tcW w:w="425" w:type="dxa"/>
            <w:vMerge/>
            <w:tcBorders>
              <w:left w:val="single" w:sz="4" w:space="0" w:color="auto"/>
              <w:right w:val="single" w:sz="4" w:space="0" w:color="auto"/>
            </w:tcBorders>
            <w:textDirection w:val="btLr"/>
            <w:vAlign w:val="center"/>
          </w:tcPr>
          <w:p w:rsidR="002D2599" w:rsidRPr="0012200D" w:rsidRDefault="002D2599" w:rsidP="00022C99">
            <w:pPr>
              <w:ind w:left="-108" w:right="-108"/>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jc w:val="center"/>
              <w:rPr>
                <w:sz w:val="16"/>
                <w:szCs w:val="16"/>
              </w:rPr>
            </w:pPr>
            <w:r w:rsidRPr="002D2599">
              <w:rPr>
                <w:sz w:val="16"/>
                <w:szCs w:val="16"/>
              </w:rPr>
              <w:t>39.000</w:t>
            </w:r>
          </w:p>
        </w:tc>
        <w:tc>
          <w:tcPr>
            <w:tcW w:w="953"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r>
      <w:tr w:rsidR="002D2599" w:rsidRPr="00010340" w:rsidTr="00AF1902">
        <w:trPr>
          <w:cantSplit/>
          <w:trHeight w:val="177"/>
        </w:trPr>
        <w:tc>
          <w:tcPr>
            <w:tcW w:w="567" w:type="dxa"/>
            <w:vMerge/>
            <w:tcBorders>
              <w:left w:val="single" w:sz="4" w:space="0" w:color="auto"/>
              <w:right w:val="single" w:sz="4" w:space="0" w:color="auto"/>
            </w:tcBorders>
            <w:textDirection w:val="btLr"/>
            <w:vAlign w:val="center"/>
          </w:tcPr>
          <w:p w:rsidR="002D2599" w:rsidRPr="00186DDF" w:rsidRDefault="002D2599" w:rsidP="00186DDF">
            <w:pPr>
              <w:pStyle w:val="ListParagraph"/>
              <w:tabs>
                <w:tab w:val="left" w:pos="14034"/>
              </w:tabs>
              <w:ind w:left="113" w:right="-32"/>
              <w:rPr>
                <w:b/>
                <w:sz w:val="16"/>
                <w:szCs w:val="16"/>
                <w:lang w:val="sr-Cyrl-CS"/>
              </w:rPr>
            </w:pPr>
          </w:p>
        </w:tc>
        <w:tc>
          <w:tcPr>
            <w:tcW w:w="3402"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rPr>
                <w:sz w:val="16"/>
                <w:szCs w:val="16"/>
              </w:rPr>
            </w:pPr>
            <w:r w:rsidRPr="002D2599">
              <w:rPr>
                <w:sz w:val="16"/>
                <w:szCs w:val="16"/>
              </w:rPr>
              <w:t>PVC EPRUVETA, STERILNA SA ZAPUŠAČEM I NALEPNICOM, GRADUISANA, CILINDRIČNA, DIMENZIJA 16MM X 100MM</w:t>
            </w:r>
          </w:p>
        </w:tc>
        <w:tc>
          <w:tcPr>
            <w:tcW w:w="426" w:type="dxa"/>
            <w:vMerge/>
            <w:tcBorders>
              <w:left w:val="single" w:sz="4" w:space="0" w:color="auto"/>
              <w:right w:val="single" w:sz="4" w:space="0" w:color="auto"/>
            </w:tcBorders>
            <w:textDirection w:val="btLr"/>
            <w:vAlign w:val="center"/>
          </w:tcPr>
          <w:p w:rsidR="002D2599" w:rsidRPr="00010340" w:rsidRDefault="002D2599" w:rsidP="00022C99">
            <w:pPr>
              <w:ind w:left="113" w:right="113"/>
              <w:jc w:val="center"/>
              <w:rPr>
                <w:b/>
                <w:sz w:val="16"/>
                <w:szCs w:val="16"/>
              </w:rPr>
            </w:pPr>
          </w:p>
        </w:tc>
        <w:tc>
          <w:tcPr>
            <w:tcW w:w="425" w:type="dxa"/>
            <w:vMerge/>
            <w:tcBorders>
              <w:left w:val="single" w:sz="4" w:space="0" w:color="auto"/>
              <w:right w:val="single" w:sz="4" w:space="0" w:color="auto"/>
            </w:tcBorders>
            <w:textDirection w:val="btLr"/>
            <w:vAlign w:val="center"/>
          </w:tcPr>
          <w:p w:rsidR="002D2599" w:rsidRPr="0012200D" w:rsidRDefault="002D2599" w:rsidP="00022C99">
            <w:pPr>
              <w:ind w:left="-108" w:right="-108"/>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jc w:val="center"/>
              <w:rPr>
                <w:sz w:val="16"/>
                <w:szCs w:val="16"/>
              </w:rPr>
            </w:pPr>
            <w:r w:rsidRPr="002D2599">
              <w:rPr>
                <w:sz w:val="16"/>
                <w:szCs w:val="16"/>
              </w:rPr>
              <w:t>1.000</w:t>
            </w:r>
          </w:p>
        </w:tc>
        <w:tc>
          <w:tcPr>
            <w:tcW w:w="953"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r>
      <w:tr w:rsidR="002D2599" w:rsidRPr="00010340" w:rsidTr="00AF1902">
        <w:trPr>
          <w:cantSplit/>
          <w:trHeight w:val="177"/>
        </w:trPr>
        <w:tc>
          <w:tcPr>
            <w:tcW w:w="567" w:type="dxa"/>
            <w:vMerge/>
            <w:tcBorders>
              <w:left w:val="single" w:sz="4" w:space="0" w:color="auto"/>
              <w:right w:val="single" w:sz="4" w:space="0" w:color="auto"/>
            </w:tcBorders>
            <w:textDirection w:val="btLr"/>
            <w:vAlign w:val="center"/>
          </w:tcPr>
          <w:p w:rsidR="002D2599" w:rsidRPr="00B562FE" w:rsidRDefault="002D2599" w:rsidP="00186DDF">
            <w:pPr>
              <w:pStyle w:val="ListParagraph"/>
              <w:tabs>
                <w:tab w:val="left" w:pos="14034"/>
              </w:tabs>
              <w:ind w:left="113" w:right="-32"/>
              <w:rPr>
                <w:b/>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rPr>
                <w:sz w:val="16"/>
                <w:szCs w:val="16"/>
              </w:rPr>
            </w:pPr>
            <w:r w:rsidRPr="002D2599">
              <w:rPr>
                <w:sz w:val="16"/>
                <w:szCs w:val="16"/>
              </w:rPr>
              <w:t>PVC EPRUVETA, NESTERILNA, BEZ ZAPUŠAČA, DIMENZIJA 12MM X 75MM, ZAPREMINE 5ML</w:t>
            </w:r>
          </w:p>
        </w:tc>
        <w:tc>
          <w:tcPr>
            <w:tcW w:w="426" w:type="dxa"/>
            <w:vMerge/>
            <w:tcBorders>
              <w:left w:val="single" w:sz="4" w:space="0" w:color="auto"/>
              <w:right w:val="single" w:sz="4" w:space="0" w:color="auto"/>
            </w:tcBorders>
            <w:textDirection w:val="btLr"/>
            <w:vAlign w:val="center"/>
          </w:tcPr>
          <w:p w:rsidR="002D2599" w:rsidRPr="00010340" w:rsidRDefault="002D2599" w:rsidP="00022C99">
            <w:pPr>
              <w:ind w:left="113" w:right="113"/>
              <w:jc w:val="center"/>
              <w:rPr>
                <w:b/>
                <w:sz w:val="16"/>
                <w:szCs w:val="16"/>
              </w:rPr>
            </w:pPr>
          </w:p>
        </w:tc>
        <w:tc>
          <w:tcPr>
            <w:tcW w:w="425" w:type="dxa"/>
            <w:vMerge/>
            <w:tcBorders>
              <w:left w:val="single" w:sz="4" w:space="0" w:color="auto"/>
              <w:right w:val="single" w:sz="4" w:space="0" w:color="auto"/>
            </w:tcBorders>
            <w:textDirection w:val="btLr"/>
            <w:vAlign w:val="center"/>
          </w:tcPr>
          <w:p w:rsidR="002D2599" w:rsidRPr="005C79B5" w:rsidRDefault="002D2599" w:rsidP="00022C99">
            <w:pPr>
              <w:ind w:left="-108" w:right="-108"/>
              <w:jc w:val="center"/>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jc w:val="center"/>
              <w:rPr>
                <w:sz w:val="16"/>
                <w:szCs w:val="16"/>
              </w:rPr>
            </w:pPr>
            <w:r w:rsidRPr="002D2599">
              <w:rPr>
                <w:sz w:val="16"/>
                <w:szCs w:val="16"/>
              </w:rPr>
              <w:t>17.000</w:t>
            </w:r>
          </w:p>
        </w:tc>
        <w:tc>
          <w:tcPr>
            <w:tcW w:w="953"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r>
      <w:tr w:rsidR="002D2599" w:rsidRPr="00010340" w:rsidTr="00AF1902">
        <w:trPr>
          <w:cantSplit/>
          <w:trHeight w:val="603"/>
        </w:trPr>
        <w:tc>
          <w:tcPr>
            <w:tcW w:w="567" w:type="dxa"/>
            <w:vMerge/>
            <w:tcBorders>
              <w:left w:val="single" w:sz="4" w:space="0" w:color="auto"/>
              <w:right w:val="single" w:sz="4" w:space="0" w:color="auto"/>
            </w:tcBorders>
            <w:textDirection w:val="btLr"/>
            <w:vAlign w:val="center"/>
          </w:tcPr>
          <w:p w:rsidR="002D2599" w:rsidRPr="00010340" w:rsidRDefault="002D2599" w:rsidP="00022C99">
            <w:pPr>
              <w:pStyle w:val="ListParagraph"/>
              <w:tabs>
                <w:tab w:val="left" w:pos="14034"/>
              </w:tabs>
              <w:ind w:left="113" w:right="-32"/>
              <w:rPr>
                <w:b/>
                <w:sz w:val="16"/>
                <w:szCs w:val="16"/>
                <w:lang w:val="sr-Cyrl-CS"/>
              </w:rPr>
            </w:pPr>
          </w:p>
        </w:tc>
        <w:tc>
          <w:tcPr>
            <w:tcW w:w="3402"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rPr>
                <w:sz w:val="16"/>
                <w:szCs w:val="16"/>
              </w:rPr>
            </w:pPr>
            <w:r w:rsidRPr="002D2599">
              <w:rPr>
                <w:sz w:val="16"/>
                <w:szCs w:val="16"/>
              </w:rPr>
              <w:t>PVC EPRUVETА, STERILNА, KONUSNА, SA NAVOJNIM ZATVARAČEM, DIMENZIJA 30MM X 115MM, ŠTAMPANA GRADUACIJA SA NALEPNICOM ZA PISANJE, ZAPREMINE 50ML</w:t>
            </w:r>
          </w:p>
        </w:tc>
        <w:tc>
          <w:tcPr>
            <w:tcW w:w="426" w:type="dxa"/>
            <w:vMerge/>
            <w:tcBorders>
              <w:left w:val="single" w:sz="4" w:space="0" w:color="auto"/>
              <w:right w:val="single" w:sz="4" w:space="0" w:color="auto"/>
            </w:tcBorders>
            <w:textDirection w:val="btLr"/>
            <w:vAlign w:val="center"/>
          </w:tcPr>
          <w:p w:rsidR="002D2599" w:rsidRPr="00010340" w:rsidRDefault="002D2599" w:rsidP="00022C99">
            <w:pPr>
              <w:ind w:left="113" w:right="113"/>
              <w:jc w:val="center"/>
              <w:rPr>
                <w:b/>
                <w:sz w:val="16"/>
                <w:szCs w:val="16"/>
              </w:rPr>
            </w:pPr>
          </w:p>
        </w:tc>
        <w:tc>
          <w:tcPr>
            <w:tcW w:w="425" w:type="dxa"/>
            <w:vMerge/>
            <w:tcBorders>
              <w:left w:val="single" w:sz="4" w:space="0" w:color="auto"/>
              <w:right w:val="single" w:sz="4" w:space="0" w:color="auto"/>
            </w:tcBorders>
            <w:vAlign w:val="center"/>
          </w:tcPr>
          <w:p w:rsidR="002D2599" w:rsidRPr="005C79B5" w:rsidRDefault="002D2599" w:rsidP="00022C99">
            <w:pPr>
              <w:ind w:left="-108" w:right="-108"/>
              <w:jc w:val="center"/>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jc w:val="center"/>
              <w:rPr>
                <w:sz w:val="16"/>
                <w:szCs w:val="16"/>
              </w:rPr>
            </w:pPr>
            <w:r w:rsidRPr="002D2599">
              <w:rPr>
                <w:sz w:val="16"/>
                <w:szCs w:val="16"/>
              </w:rPr>
              <w:t>1.000</w:t>
            </w:r>
          </w:p>
        </w:tc>
        <w:tc>
          <w:tcPr>
            <w:tcW w:w="953"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r>
      <w:tr w:rsidR="002D2599" w:rsidRPr="00010340" w:rsidTr="00AF1902">
        <w:trPr>
          <w:cantSplit/>
          <w:trHeight w:val="349"/>
        </w:trPr>
        <w:tc>
          <w:tcPr>
            <w:tcW w:w="567" w:type="dxa"/>
            <w:vMerge/>
            <w:tcBorders>
              <w:left w:val="single" w:sz="4" w:space="0" w:color="auto"/>
              <w:right w:val="single" w:sz="4" w:space="0" w:color="auto"/>
            </w:tcBorders>
            <w:textDirection w:val="btLr"/>
            <w:vAlign w:val="center"/>
          </w:tcPr>
          <w:p w:rsidR="002D2599" w:rsidRPr="00010340" w:rsidRDefault="002D2599" w:rsidP="00022C99">
            <w:pPr>
              <w:pStyle w:val="ListParagraph"/>
              <w:tabs>
                <w:tab w:val="left" w:pos="14034"/>
              </w:tabs>
              <w:ind w:left="113" w:right="-32"/>
              <w:rPr>
                <w:b/>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rPr>
                <w:sz w:val="16"/>
                <w:szCs w:val="16"/>
              </w:rPr>
            </w:pPr>
            <w:r w:rsidRPr="002D2599">
              <w:rPr>
                <w:sz w:val="16"/>
                <w:szCs w:val="16"/>
              </w:rPr>
              <w:t>PVC POSUDA ZA UZORKOVANJE FECESA , STERILNA, NEPROVIDNA,  ZAPREMINE 15ML</w:t>
            </w:r>
          </w:p>
        </w:tc>
        <w:tc>
          <w:tcPr>
            <w:tcW w:w="426" w:type="dxa"/>
            <w:vMerge/>
            <w:tcBorders>
              <w:left w:val="single" w:sz="4" w:space="0" w:color="auto"/>
              <w:right w:val="single" w:sz="4" w:space="0" w:color="auto"/>
            </w:tcBorders>
            <w:textDirection w:val="btLr"/>
            <w:vAlign w:val="center"/>
          </w:tcPr>
          <w:p w:rsidR="002D2599" w:rsidRPr="00010340" w:rsidRDefault="002D2599" w:rsidP="00022C99">
            <w:pPr>
              <w:ind w:left="113" w:right="113"/>
              <w:jc w:val="center"/>
              <w:rPr>
                <w:b/>
                <w:sz w:val="16"/>
                <w:szCs w:val="16"/>
              </w:rPr>
            </w:pPr>
          </w:p>
        </w:tc>
        <w:tc>
          <w:tcPr>
            <w:tcW w:w="425" w:type="dxa"/>
            <w:vMerge/>
            <w:tcBorders>
              <w:left w:val="single" w:sz="4" w:space="0" w:color="auto"/>
              <w:right w:val="single" w:sz="4" w:space="0" w:color="auto"/>
            </w:tcBorders>
            <w:vAlign w:val="center"/>
          </w:tcPr>
          <w:p w:rsidR="002D2599" w:rsidRPr="005C79B5" w:rsidRDefault="002D2599" w:rsidP="00022C99">
            <w:pPr>
              <w:ind w:left="-108" w:right="-108"/>
              <w:jc w:val="center"/>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jc w:val="center"/>
              <w:rPr>
                <w:sz w:val="16"/>
                <w:szCs w:val="16"/>
              </w:rPr>
            </w:pPr>
            <w:r w:rsidRPr="002D2599">
              <w:rPr>
                <w:sz w:val="16"/>
                <w:szCs w:val="16"/>
              </w:rPr>
              <w:t>4.500</w:t>
            </w:r>
          </w:p>
        </w:tc>
        <w:tc>
          <w:tcPr>
            <w:tcW w:w="953"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r>
      <w:tr w:rsidR="002D2599" w:rsidRPr="00010340" w:rsidTr="00AF1902">
        <w:trPr>
          <w:cantSplit/>
          <w:trHeight w:val="247"/>
        </w:trPr>
        <w:tc>
          <w:tcPr>
            <w:tcW w:w="567" w:type="dxa"/>
            <w:vMerge/>
            <w:tcBorders>
              <w:left w:val="single" w:sz="4" w:space="0" w:color="auto"/>
              <w:right w:val="single" w:sz="4" w:space="0" w:color="auto"/>
            </w:tcBorders>
            <w:textDirection w:val="btLr"/>
            <w:vAlign w:val="center"/>
          </w:tcPr>
          <w:p w:rsidR="002D2599" w:rsidRPr="00010340" w:rsidRDefault="002D2599" w:rsidP="00022C99">
            <w:pPr>
              <w:pStyle w:val="ListParagraph"/>
              <w:tabs>
                <w:tab w:val="left" w:pos="14034"/>
              </w:tabs>
              <w:ind w:left="113" w:right="-32"/>
              <w:jc w:val="center"/>
              <w:rPr>
                <w:b/>
                <w:sz w:val="16"/>
                <w:szCs w:val="16"/>
                <w:lang w:val="sr-Cyrl-CS"/>
              </w:rPr>
            </w:pPr>
          </w:p>
        </w:tc>
        <w:tc>
          <w:tcPr>
            <w:tcW w:w="3402"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rPr>
                <w:sz w:val="16"/>
                <w:szCs w:val="16"/>
              </w:rPr>
            </w:pPr>
            <w:r w:rsidRPr="002D2599">
              <w:rPr>
                <w:sz w:val="16"/>
                <w:szCs w:val="16"/>
              </w:rPr>
              <w:t>PVC PETRIJEVE ŠOLJE , STERILNE, KVADRATNE SA OTVORIMA, DIMENZIJЕ 120MM X 120MM</w:t>
            </w:r>
          </w:p>
        </w:tc>
        <w:tc>
          <w:tcPr>
            <w:tcW w:w="426" w:type="dxa"/>
            <w:vMerge/>
            <w:tcBorders>
              <w:left w:val="single" w:sz="4" w:space="0" w:color="auto"/>
              <w:right w:val="single" w:sz="4" w:space="0" w:color="auto"/>
            </w:tcBorders>
            <w:textDirection w:val="btLr"/>
            <w:vAlign w:val="center"/>
          </w:tcPr>
          <w:p w:rsidR="002D2599" w:rsidRPr="00010340" w:rsidRDefault="002D2599" w:rsidP="00022C99">
            <w:pPr>
              <w:ind w:left="113" w:right="113"/>
              <w:jc w:val="center"/>
              <w:rPr>
                <w:b/>
                <w:sz w:val="16"/>
                <w:szCs w:val="16"/>
              </w:rPr>
            </w:pPr>
          </w:p>
        </w:tc>
        <w:tc>
          <w:tcPr>
            <w:tcW w:w="425" w:type="dxa"/>
            <w:vMerge/>
            <w:tcBorders>
              <w:left w:val="single" w:sz="4" w:space="0" w:color="auto"/>
              <w:bottom w:val="single" w:sz="4" w:space="0" w:color="auto"/>
              <w:right w:val="single" w:sz="4" w:space="0" w:color="auto"/>
            </w:tcBorders>
            <w:vAlign w:val="center"/>
          </w:tcPr>
          <w:p w:rsidR="002D2599" w:rsidRPr="005C79B5" w:rsidRDefault="002D2599" w:rsidP="00022C99">
            <w:pPr>
              <w:ind w:left="-108" w:right="-108"/>
              <w:jc w:val="center"/>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2599" w:rsidRPr="002D2599" w:rsidRDefault="002D2599">
            <w:pPr>
              <w:jc w:val="center"/>
              <w:rPr>
                <w:sz w:val="16"/>
                <w:szCs w:val="16"/>
              </w:rPr>
            </w:pPr>
            <w:r w:rsidRPr="002D2599">
              <w:rPr>
                <w:sz w:val="16"/>
                <w:szCs w:val="16"/>
              </w:rPr>
              <w:t>800</w:t>
            </w:r>
          </w:p>
        </w:tc>
        <w:tc>
          <w:tcPr>
            <w:tcW w:w="953"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D2599" w:rsidRPr="00010340" w:rsidRDefault="002D25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2D2599" w:rsidRPr="00010340" w:rsidRDefault="002D2599" w:rsidP="00022C99">
            <w:pPr>
              <w:tabs>
                <w:tab w:val="left" w:pos="14034"/>
              </w:tabs>
              <w:ind w:right="-32"/>
              <w:jc w:val="center"/>
              <w:rPr>
                <w:sz w:val="16"/>
                <w:szCs w:val="16"/>
                <w:lang w:val="hr-HR"/>
              </w:rPr>
            </w:pPr>
          </w:p>
        </w:tc>
      </w:tr>
      <w:tr w:rsidR="00186DDF" w:rsidRPr="00010340" w:rsidTr="00022C99">
        <w:trPr>
          <w:trHeight w:val="70"/>
        </w:trPr>
        <w:tc>
          <w:tcPr>
            <w:tcW w:w="5529" w:type="dxa"/>
            <w:gridSpan w:val="5"/>
            <w:tcBorders>
              <w:top w:val="single" w:sz="4" w:space="0" w:color="auto"/>
              <w:left w:val="single" w:sz="4" w:space="0" w:color="auto"/>
              <w:bottom w:val="single" w:sz="4" w:space="0" w:color="auto"/>
              <w:right w:val="single" w:sz="4" w:space="0" w:color="auto"/>
            </w:tcBorders>
            <w:vAlign w:val="center"/>
          </w:tcPr>
          <w:p w:rsidR="00186DDF" w:rsidRPr="00010340" w:rsidRDefault="00186DDF" w:rsidP="00022C99">
            <w:pPr>
              <w:rPr>
                <w:b/>
                <w:sz w:val="16"/>
                <w:szCs w:val="16"/>
              </w:rPr>
            </w:pPr>
            <w:r w:rsidRPr="00010340">
              <w:rPr>
                <w:b/>
                <w:sz w:val="16"/>
                <w:szCs w:val="16"/>
              </w:rPr>
              <w:t>Укупно без ПДВ-а:</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186DDF" w:rsidRPr="00010340" w:rsidRDefault="00186DDF" w:rsidP="00022C99">
            <w:pPr>
              <w:tabs>
                <w:tab w:val="left" w:pos="14034"/>
              </w:tabs>
              <w:ind w:right="-32"/>
              <w:jc w:val="center"/>
              <w:rPr>
                <w:sz w:val="16"/>
                <w:szCs w:val="16"/>
                <w:lang w:val="hr-HR"/>
              </w:rPr>
            </w:pPr>
          </w:p>
        </w:tc>
      </w:tr>
      <w:tr w:rsidR="00186DDF" w:rsidRPr="00010340" w:rsidTr="00022C99">
        <w:trPr>
          <w:trHeight w:val="70"/>
        </w:trPr>
        <w:tc>
          <w:tcPr>
            <w:tcW w:w="5529" w:type="dxa"/>
            <w:gridSpan w:val="5"/>
            <w:tcBorders>
              <w:top w:val="single" w:sz="4" w:space="0" w:color="auto"/>
              <w:left w:val="single" w:sz="4" w:space="0" w:color="auto"/>
              <w:bottom w:val="single" w:sz="4" w:space="0" w:color="auto"/>
              <w:right w:val="single" w:sz="4" w:space="0" w:color="auto"/>
            </w:tcBorders>
            <w:vAlign w:val="center"/>
          </w:tcPr>
          <w:p w:rsidR="00186DDF" w:rsidRPr="00010340" w:rsidRDefault="00186DDF" w:rsidP="00022C99">
            <w:pPr>
              <w:rPr>
                <w:b/>
                <w:sz w:val="16"/>
                <w:szCs w:val="16"/>
              </w:rPr>
            </w:pPr>
            <w:r w:rsidRPr="00010340">
              <w:rPr>
                <w:b/>
                <w:sz w:val="16"/>
                <w:szCs w:val="16"/>
              </w:rPr>
              <w:t>ПДВ:</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186DDF" w:rsidRPr="00010340" w:rsidRDefault="00186DDF" w:rsidP="00022C99">
            <w:pPr>
              <w:tabs>
                <w:tab w:val="left" w:pos="14034"/>
              </w:tabs>
              <w:ind w:right="-32"/>
              <w:jc w:val="center"/>
              <w:rPr>
                <w:sz w:val="16"/>
                <w:szCs w:val="16"/>
                <w:lang w:val="hr-HR"/>
              </w:rPr>
            </w:pPr>
          </w:p>
        </w:tc>
      </w:tr>
      <w:tr w:rsidR="00186DDF" w:rsidRPr="00010340" w:rsidTr="00022C99">
        <w:trPr>
          <w:trHeight w:val="70"/>
        </w:trPr>
        <w:tc>
          <w:tcPr>
            <w:tcW w:w="5529" w:type="dxa"/>
            <w:gridSpan w:val="5"/>
            <w:tcBorders>
              <w:top w:val="single" w:sz="4" w:space="0" w:color="auto"/>
              <w:left w:val="single" w:sz="4" w:space="0" w:color="auto"/>
              <w:bottom w:val="single" w:sz="4" w:space="0" w:color="auto"/>
              <w:right w:val="single" w:sz="4" w:space="0" w:color="auto"/>
            </w:tcBorders>
            <w:vAlign w:val="center"/>
          </w:tcPr>
          <w:p w:rsidR="00186DDF" w:rsidRPr="00010340" w:rsidRDefault="00186DDF" w:rsidP="00022C99">
            <w:pPr>
              <w:rPr>
                <w:b/>
                <w:sz w:val="16"/>
                <w:szCs w:val="16"/>
              </w:rPr>
            </w:pPr>
            <w:r w:rsidRPr="00010340">
              <w:rPr>
                <w:b/>
                <w:sz w:val="16"/>
                <w:szCs w:val="16"/>
              </w:rPr>
              <w:t>Укупно са ПДВ-ом:</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186DDF" w:rsidRPr="00010340" w:rsidRDefault="00186DDF" w:rsidP="00022C99">
            <w:pPr>
              <w:tabs>
                <w:tab w:val="left" w:pos="14034"/>
              </w:tabs>
              <w:ind w:right="-32"/>
              <w:jc w:val="center"/>
              <w:rPr>
                <w:sz w:val="16"/>
                <w:szCs w:val="16"/>
                <w:lang w:val="hr-HR"/>
              </w:rPr>
            </w:pPr>
          </w:p>
        </w:tc>
      </w:tr>
    </w:tbl>
    <w:p w:rsidR="00915BA1" w:rsidRPr="00915BA1" w:rsidRDefault="00915BA1" w:rsidP="00B04785">
      <w:pPr>
        <w:spacing w:line="240" w:lineRule="auto"/>
        <w:ind w:right="2"/>
        <w:jc w:val="both"/>
        <w:rPr>
          <w:b/>
          <w:bCs/>
          <w:i/>
          <w:iCs/>
          <w:sz w:val="16"/>
          <w:szCs w:val="16"/>
        </w:rPr>
      </w:pPr>
    </w:p>
    <w:p w:rsidR="007F7860" w:rsidRPr="009D7B7B" w:rsidRDefault="007F7860" w:rsidP="00B04785">
      <w:pPr>
        <w:spacing w:line="240" w:lineRule="auto"/>
        <w:ind w:right="2"/>
        <w:rPr>
          <w:sz w:val="16"/>
          <w:szCs w:val="16"/>
          <w:lang w:val="sr-Cyrl-CS"/>
        </w:rPr>
      </w:pPr>
    </w:p>
    <w:p w:rsidR="007F7860" w:rsidRPr="009D7B7B" w:rsidRDefault="007F7860" w:rsidP="00B04785">
      <w:pPr>
        <w:spacing w:line="240" w:lineRule="auto"/>
        <w:ind w:right="2"/>
        <w:rPr>
          <w:sz w:val="16"/>
          <w:szCs w:val="16"/>
          <w:lang w:val="sr-Cyrl-CS"/>
        </w:rPr>
      </w:pPr>
    </w:p>
    <w:p w:rsidR="007F7860" w:rsidRPr="009D7B7B" w:rsidRDefault="007F7860" w:rsidP="00B04785">
      <w:pPr>
        <w:spacing w:line="240" w:lineRule="auto"/>
        <w:ind w:right="2"/>
        <w:rPr>
          <w:sz w:val="16"/>
          <w:szCs w:val="16"/>
          <w:lang w:val="sr-Cyrl-CS"/>
        </w:rPr>
      </w:pPr>
    </w:p>
    <w:p w:rsidR="007F7860" w:rsidRPr="009D7B7B" w:rsidRDefault="007F7860" w:rsidP="00B04785">
      <w:pPr>
        <w:spacing w:line="240" w:lineRule="auto"/>
        <w:ind w:right="2"/>
        <w:rPr>
          <w:sz w:val="16"/>
          <w:szCs w:val="16"/>
          <w:lang w:val="sr-Cyrl-CS"/>
        </w:rPr>
      </w:pPr>
    </w:p>
    <w:p w:rsidR="007F7860" w:rsidRPr="009D7B7B" w:rsidRDefault="007F7860" w:rsidP="00B04785">
      <w:pPr>
        <w:spacing w:line="240" w:lineRule="auto"/>
        <w:ind w:right="2"/>
        <w:rPr>
          <w:sz w:val="16"/>
          <w:szCs w:val="16"/>
          <w:lang w:val="sr-Cyrl-CS"/>
        </w:rPr>
      </w:pPr>
    </w:p>
    <w:p w:rsidR="007F7860" w:rsidRPr="009D7B7B" w:rsidRDefault="007F7860" w:rsidP="00B04785">
      <w:pPr>
        <w:spacing w:line="240" w:lineRule="auto"/>
        <w:ind w:right="2"/>
        <w:rPr>
          <w:sz w:val="16"/>
          <w:szCs w:val="16"/>
          <w:lang w:val="sr-Cyrl-CS"/>
        </w:rPr>
      </w:pPr>
    </w:p>
    <w:p w:rsidR="007F7860" w:rsidRPr="009D7B7B" w:rsidRDefault="007F7860" w:rsidP="00B04785">
      <w:pPr>
        <w:spacing w:line="240" w:lineRule="auto"/>
        <w:ind w:right="2"/>
        <w:rPr>
          <w:sz w:val="16"/>
          <w:szCs w:val="16"/>
          <w:lang w:val="sr-Cyrl-CS"/>
        </w:rPr>
      </w:pPr>
    </w:p>
    <w:p w:rsidR="007F7860" w:rsidRPr="009D7B7B" w:rsidRDefault="007F7860" w:rsidP="00B04785">
      <w:pPr>
        <w:spacing w:line="240" w:lineRule="auto"/>
        <w:ind w:right="2"/>
        <w:rPr>
          <w:sz w:val="16"/>
          <w:szCs w:val="16"/>
          <w:lang w:val="sr-Cyrl-CS"/>
        </w:rPr>
      </w:pPr>
    </w:p>
    <w:p w:rsidR="007F7860" w:rsidRPr="009D7B7B" w:rsidRDefault="007F7860" w:rsidP="00B04785">
      <w:pPr>
        <w:spacing w:line="240" w:lineRule="auto"/>
        <w:ind w:right="2"/>
        <w:rPr>
          <w:sz w:val="16"/>
          <w:szCs w:val="16"/>
          <w:lang w:val="sr-Cyrl-CS"/>
        </w:rPr>
      </w:pPr>
    </w:p>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1"/>
        <w:gridCol w:w="567"/>
        <w:gridCol w:w="425"/>
        <w:gridCol w:w="709"/>
        <w:gridCol w:w="953"/>
        <w:gridCol w:w="978"/>
        <w:gridCol w:w="977"/>
        <w:gridCol w:w="978"/>
        <w:gridCol w:w="978"/>
        <w:gridCol w:w="977"/>
        <w:gridCol w:w="978"/>
        <w:gridCol w:w="977"/>
        <w:gridCol w:w="978"/>
        <w:gridCol w:w="865"/>
      </w:tblGrid>
      <w:tr w:rsidR="00022C99" w:rsidRPr="00010340" w:rsidTr="00022C99">
        <w:trPr>
          <w:cantSplit/>
        </w:trPr>
        <w:tc>
          <w:tcPr>
            <w:tcW w:w="567" w:type="dxa"/>
            <w:vMerge w:val="restart"/>
            <w:tcBorders>
              <w:top w:val="single" w:sz="4" w:space="0" w:color="auto"/>
              <w:left w:val="single" w:sz="4" w:space="0" w:color="auto"/>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lastRenderedPageBreak/>
              <w:br w:type="page"/>
            </w:r>
            <w:r w:rsidRPr="00010340">
              <w:rPr>
                <w:b/>
                <w:sz w:val="16"/>
                <w:szCs w:val="16"/>
                <w:lang w:val="sr-Cyrl-CS"/>
              </w:rPr>
              <w:t>број</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партије</w:t>
            </w:r>
          </w:p>
        </w:tc>
        <w:tc>
          <w:tcPr>
            <w:tcW w:w="3261" w:type="dxa"/>
            <w:vMerge w:val="restart"/>
            <w:tcBorders>
              <w:top w:val="single" w:sz="4" w:space="0" w:color="auto"/>
              <w:left w:val="single" w:sz="4" w:space="0" w:color="auto"/>
              <w:right w:val="single" w:sz="4" w:space="0" w:color="auto"/>
            </w:tcBorders>
            <w:vAlign w:val="center"/>
          </w:tcPr>
          <w:p w:rsidR="00022C99" w:rsidRPr="00010340" w:rsidRDefault="00022C99" w:rsidP="00022C99">
            <w:pPr>
              <w:tabs>
                <w:tab w:val="left" w:pos="14034"/>
              </w:tabs>
              <w:ind w:right="-32"/>
              <w:jc w:val="center"/>
              <w:rPr>
                <w:b/>
                <w:sz w:val="16"/>
                <w:szCs w:val="16"/>
                <w:lang w:val="sr-Cyrl-CS"/>
              </w:rPr>
            </w:pPr>
            <w:r w:rsidRPr="00010340">
              <w:rPr>
                <w:b/>
                <w:sz w:val="16"/>
                <w:szCs w:val="16"/>
                <w:lang w:val="sr-Cyrl-CS"/>
              </w:rPr>
              <w:t>Назив производа</w:t>
            </w:r>
          </w:p>
        </w:tc>
        <w:tc>
          <w:tcPr>
            <w:tcW w:w="567" w:type="dxa"/>
            <w:vMerge w:val="restart"/>
            <w:tcBorders>
              <w:top w:val="single" w:sz="4" w:space="0" w:color="auto"/>
              <w:left w:val="single" w:sz="4" w:space="0" w:color="auto"/>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додатни услов</w:t>
            </w:r>
          </w:p>
        </w:tc>
        <w:tc>
          <w:tcPr>
            <w:tcW w:w="425" w:type="dxa"/>
            <w:vMerge w:val="restart"/>
            <w:tcBorders>
              <w:top w:val="single" w:sz="4" w:space="0" w:color="auto"/>
              <w:left w:val="single" w:sz="4" w:space="0" w:color="auto"/>
              <w:bottom w:val="single" w:sz="4" w:space="0" w:color="auto"/>
            </w:tcBorders>
            <w:textDirection w:val="btLr"/>
            <w:vAlign w:val="center"/>
          </w:tcPr>
          <w:p w:rsidR="00022C99" w:rsidRPr="00010340" w:rsidRDefault="00022C99" w:rsidP="00022C99">
            <w:pPr>
              <w:tabs>
                <w:tab w:val="left" w:pos="14034"/>
              </w:tabs>
              <w:ind w:left="-108" w:right="-108"/>
              <w:jc w:val="center"/>
              <w:rPr>
                <w:b/>
                <w:sz w:val="16"/>
                <w:szCs w:val="16"/>
                <w:lang w:val="sr-Cyrl-CS"/>
              </w:rPr>
            </w:pPr>
            <w:r w:rsidRPr="00010340">
              <w:rPr>
                <w:b/>
                <w:sz w:val="16"/>
                <w:szCs w:val="16"/>
                <w:lang w:val="sr-Cyrl-CS"/>
              </w:rPr>
              <w:t>јединица</w:t>
            </w:r>
          </w:p>
          <w:p w:rsidR="00022C99" w:rsidRPr="00010340" w:rsidRDefault="00022C99" w:rsidP="00022C99">
            <w:pPr>
              <w:tabs>
                <w:tab w:val="left" w:pos="14034"/>
              </w:tabs>
              <w:ind w:left="-108" w:right="-108"/>
              <w:jc w:val="center"/>
              <w:rPr>
                <w:b/>
                <w:sz w:val="16"/>
                <w:szCs w:val="16"/>
                <w:lang w:val="sr-Cyrl-CS"/>
              </w:rPr>
            </w:pPr>
            <w:r w:rsidRPr="00010340">
              <w:rPr>
                <w:b/>
                <w:sz w:val="16"/>
                <w:szCs w:val="16"/>
                <w:lang w:val="sr-Cyrl-CS"/>
              </w:rPr>
              <w:t>мере</w:t>
            </w:r>
          </w:p>
        </w:tc>
        <w:tc>
          <w:tcPr>
            <w:tcW w:w="709" w:type="dxa"/>
            <w:vMerge w:val="restart"/>
            <w:tcBorders>
              <w:top w:val="single" w:sz="4" w:space="0" w:color="auto"/>
              <w:left w:val="single" w:sz="4" w:space="0" w:color="auto"/>
              <w:bottom w:val="single" w:sz="4" w:space="0" w:color="auto"/>
            </w:tcBorders>
            <w:textDirection w:val="btLr"/>
            <w:vAlign w:val="center"/>
          </w:tcPr>
          <w:p w:rsidR="00022C99" w:rsidRDefault="00022C99" w:rsidP="00022C99">
            <w:pPr>
              <w:tabs>
                <w:tab w:val="left" w:pos="14034"/>
              </w:tabs>
              <w:ind w:left="113" w:right="-32"/>
              <w:jc w:val="center"/>
              <w:rPr>
                <w:b/>
                <w:sz w:val="16"/>
                <w:szCs w:val="16"/>
                <w:lang w:val="sr-Cyrl-CS"/>
              </w:rPr>
            </w:pPr>
            <w:r>
              <w:rPr>
                <w:b/>
                <w:sz w:val="16"/>
                <w:szCs w:val="16"/>
                <w:lang w:val="sr-Cyrl-CS"/>
              </w:rPr>
              <w:t xml:space="preserve">оквирна </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количина</w:t>
            </w:r>
          </w:p>
        </w:tc>
        <w:tc>
          <w:tcPr>
            <w:tcW w:w="9639" w:type="dxa"/>
            <w:gridSpan w:val="10"/>
            <w:tcBorders>
              <w:top w:val="single" w:sz="4" w:space="0" w:color="auto"/>
              <w:left w:val="single" w:sz="4" w:space="0" w:color="auto"/>
              <w:bottom w:val="single" w:sz="4" w:space="0" w:color="auto"/>
            </w:tcBorders>
            <w:vAlign w:val="center"/>
          </w:tcPr>
          <w:p w:rsidR="00022C99" w:rsidRPr="00010340" w:rsidRDefault="00022C99" w:rsidP="00022C99">
            <w:pPr>
              <w:tabs>
                <w:tab w:val="left" w:pos="14034"/>
              </w:tabs>
              <w:ind w:right="-32"/>
              <w:jc w:val="center"/>
              <w:rPr>
                <w:b/>
                <w:sz w:val="16"/>
                <w:szCs w:val="16"/>
                <w:lang w:val="sr-Cyrl-CS"/>
              </w:rPr>
            </w:pPr>
            <w:r w:rsidRPr="00010340">
              <w:rPr>
                <w:b/>
                <w:sz w:val="16"/>
                <w:szCs w:val="16"/>
                <w:lang w:val="sr-Cyrl-CS"/>
              </w:rPr>
              <w:t>ПОПУЊАВА ПОНУЂАЧ</w:t>
            </w:r>
          </w:p>
        </w:tc>
      </w:tr>
      <w:tr w:rsidR="00022C99" w:rsidRPr="00010340" w:rsidTr="00022C99">
        <w:trPr>
          <w:cantSplit/>
          <w:trHeight w:val="1440"/>
        </w:trPr>
        <w:tc>
          <w:tcPr>
            <w:tcW w:w="567" w:type="dxa"/>
            <w:vMerge/>
            <w:tcBorders>
              <w:left w:val="single" w:sz="4" w:space="0" w:color="auto"/>
              <w:bottom w:val="nil"/>
              <w:right w:val="single" w:sz="4" w:space="0" w:color="auto"/>
            </w:tcBorders>
            <w:textDirection w:val="btLr"/>
          </w:tcPr>
          <w:p w:rsidR="00022C99" w:rsidRPr="00010340" w:rsidRDefault="00022C99" w:rsidP="00022C99">
            <w:pPr>
              <w:tabs>
                <w:tab w:val="left" w:pos="14034"/>
              </w:tabs>
              <w:ind w:left="113" w:right="-32"/>
              <w:jc w:val="center"/>
              <w:rPr>
                <w:b/>
                <w:sz w:val="16"/>
                <w:szCs w:val="16"/>
                <w:lang w:val="hr-HR"/>
              </w:rPr>
            </w:pPr>
          </w:p>
        </w:tc>
        <w:tc>
          <w:tcPr>
            <w:tcW w:w="3261" w:type="dxa"/>
            <w:vMerge/>
            <w:tcBorders>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567" w:type="dxa"/>
            <w:vMerge/>
            <w:tcBorders>
              <w:left w:val="single" w:sz="4" w:space="0" w:color="auto"/>
              <w:bottom w:val="nil"/>
              <w:right w:val="single" w:sz="4" w:space="0" w:color="auto"/>
            </w:tcBorders>
            <w:textDirection w:val="btLr"/>
          </w:tcPr>
          <w:p w:rsidR="00022C99" w:rsidRPr="00010340" w:rsidRDefault="00022C99" w:rsidP="00022C99">
            <w:pPr>
              <w:tabs>
                <w:tab w:val="left" w:pos="14034"/>
              </w:tabs>
              <w:ind w:left="113" w:right="-32"/>
              <w:jc w:val="center"/>
              <w:rPr>
                <w:b/>
                <w:sz w:val="16"/>
                <w:szCs w:val="16"/>
                <w:lang w:val="sr-Cyrl-CS"/>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022C99" w:rsidRPr="00010340" w:rsidRDefault="00022C99" w:rsidP="00022C99">
            <w:pPr>
              <w:tabs>
                <w:tab w:val="left" w:pos="14034"/>
              </w:tabs>
              <w:ind w:left="-108" w:right="-108"/>
              <w:jc w:val="center"/>
              <w:rPr>
                <w:b/>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p>
        </w:tc>
        <w:tc>
          <w:tcPr>
            <w:tcW w:w="953" w:type="dxa"/>
            <w:tcBorders>
              <w:top w:val="single" w:sz="4" w:space="0" w:color="auto"/>
              <w:left w:val="single" w:sz="4" w:space="0" w:color="auto"/>
              <w:bottom w:val="single" w:sz="4" w:space="0" w:color="auto"/>
              <w:right w:val="single" w:sz="4" w:space="0" w:color="auto"/>
            </w:tcBorders>
            <w:textDirection w:val="btLr"/>
            <w:vAlign w:val="center"/>
          </w:tcPr>
          <w:p w:rsidR="00022C99" w:rsidRPr="008A129F" w:rsidRDefault="00022C99" w:rsidP="00022C99">
            <w:pPr>
              <w:tabs>
                <w:tab w:val="left" w:pos="14034"/>
              </w:tabs>
              <w:ind w:left="113" w:right="-32"/>
              <w:rPr>
                <w:b/>
                <w:sz w:val="16"/>
                <w:szCs w:val="16"/>
              </w:rPr>
            </w:pPr>
            <w:r w:rsidRPr="00010340">
              <w:rPr>
                <w:b/>
                <w:sz w:val="16"/>
                <w:szCs w:val="16"/>
                <w:lang w:val="sr-Cyrl-CS"/>
              </w:rPr>
              <w:t>јединична цена</w:t>
            </w:r>
          </w:p>
          <w:p w:rsidR="00022C99" w:rsidRPr="00010340" w:rsidRDefault="00022C99" w:rsidP="00022C99">
            <w:pPr>
              <w:tabs>
                <w:tab w:val="left" w:pos="14034"/>
              </w:tabs>
              <w:ind w:left="113" w:right="-32"/>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процентуално учешће</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трошкова</w:t>
            </w:r>
          </w:p>
        </w:tc>
        <w:tc>
          <w:tcPr>
            <w:tcW w:w="977"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стопа ПДВ-а</w:t>
            </w: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укупна цена</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укупна цена</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са ПДВ-ом</w:t>
            </w:r>
          </w:p>
        </w:tc>
        <w:tc>
          <w:tcPr>
            <w:tcW w:w="977"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Pr>
                <w:b/>
                <w:sz w:val="16"/>
                <w:szCs w:val="16"/>
                <w:lang w:val="sr-Cyrl-CS"/>
              </w:rPr>
              <w:t>Број  Решења АЛИМС-а</w:t>
            </w:r>
          </w:p>
          <w:p w:rsidR="00022C99" w:rsidRPr="00010340" w:rsidRDefault="00022C99" w:rsidP="00022C99">
            <w:pPr>
              <w:tabs>
                <w:tab w:val="left" w:pos="14034"/>
              </w:tabs>
              <w:ind w:left="113" w:right="-32"/>
              <w:jc w:val="center"/>
              <w:rPr>
                <w:b/>
                <w:sz w:val="16"/>
                <w:szCs w:val="16"/>
                <w:lang w:val="sr-Cyrl-CS"/>
              </w:rPr>
            </w:pP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rPr>
              <w:t>б</w:t>
            </w:r>
            <w:r w:rsidRPr="00010340">
              <w:rPr>
                <w:b/>
                <w:sz w:val="16"/>
                <w:szCs w:val="16"/>
                <w:lang w:val="sr-Cyrl-CS"/>
              </w:rPr>
              <w:t>рој под којим медицинско средство</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уписано</w:t>
            </w:r>
          </w:p>
        </w:tc>
        <w:tc>
          <w:tcPr>
            <w:tcW w:w="977"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комерцијални</w:t>
            </w:r>
          </w:p>
          <w:p w:rsidR="00022C99" w:rsidRPr="00010340" w:rsidRDefault="00022C99" w:rsidP="00022C99">
            <w:pPr>
              <w:tabs>
                <w:tab w:val="left" w:pos="14034"/>
              </w:tabs>
              <w:ind w:left="113" w:right="-32"/>
              <w:jc w:val="center"/>
              <w:rPr>
                <w:b/>
                <w:sz w:val="16"/>
                <w:szCs w:val="16"/>
              </w:rPr>
            </w:pPr>
            <w:r w:rsidRPr="00010340">
              <w:rPr>
                <w:b/>
                <w:sz w:val="16"/>
                <w:szCs w:val="16"/>
                <w:lang w:val="sr-Cyrl-CS"/>
              </w:rPr>
              <w:t>назив</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производа</w:t>
            </w: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назив</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произвођача</w:t>
            </w:r>
          </w:p>
        </w:tc>
        <w:tc>
          <w:tcPr>
            <w:tcW w:w="865"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напомена</w:t>
            </w:r>
          </w:p>
        </w:tc>
      </w:tr>
      <w:tr w:rsidR="00022C99" w:rsidRPr="00010340" w:rsidTr="00372C9F">
        <w:trPr>
          <w:cantSplit/>
          <w:trHeight w:val="810"/>
        </w:trPr>
        <w:tc>
          <w:tcPr>
            <w:tcW w:w="567" w:type="dxa"/>
            <w:vMerge w:val="restart"/>
            <w:tcBorders>
              <w:top w:val="single" w:sz="4" w:space="0" w:color="auto"/>
              <w:left w:val="single" w:sz="4" w:space="0" w:color="auto"/>
              <w:right w:val="single" w:sz="4" w:space="0" w:color="auto"/>
            </w:tcBorders>
            <w:textDirection w:val="btLr"/>
            <w:vAlign w:val="center"/>
          </w:tcPr>
          <w:p w:rsidR="00022C99" w:rsidRDefault="00022C99" w:rsidP="00372C9F">
            <w:pPr>
              <w:pStyle w:val="ListParagraph"/>
              <w:tabs>
                <w:tab w:val="left" w:pos="14034"/>
              </w:tabs>
              <w:ind w:left="113" w:right="-32"/>
              <w:jc w:val="center"/>
              <w:rPr>
                <w:b/>
                <w:sz w:val="16"/>
                <w:szCs w:val="16"/>
              </w:rPr>
            </w:pPr>
            <w:r w:rsidRPr="00010340">
              <w:rPr>
                <w:b/>
                <w:sz w:val="16"/>
                <w:szCs w:val="16"/>
                <w:lang w:val="sr-Cyrl-CS"/>
              </w:rPr>
              <w:t xml:space="preserve">PARTIJA  </w:t>
            </w:r>
            <w:r>
              <w:rPr>
                <w:b/>
                <w:sz w:val="16"/>
                <w:szCs w:val="16"/>
                <w:lang w:val="sr-Cyrl-CS"/>
              </w:rPr>
              <w:t>3</w:t>
            </w:r>
            <w:r w:rsidRPr="00010340">
              <w:rPr>
                <w:b/>
                <w:sz w:val="16"/>
                <w:szCs w:val="16"/>
              </w:rPr>
              <w:t xml:space="preserve"> –</w:t>
            </w:r>
          </w:p>
          <w:p w:rsidR="00022C99" w:rsidRDefault="00022C99" w:rsidP="00372C9F">
            <w:pPr>
              <w:pStyle w:val="ListParagraph"/>
              <w:tabs>
                <w:tab w:val="left" w:pos="14034"/>
              </w:tabs>
              <w:ind w:left="113" w:right="-32"/>
              <w:jc w:val="center"/>
              <w:rPr>
                <w:b/>
                <w:sz w:val="16"/>
                <w:szCs w:val="16"/>
              </w:rPr>
            </w:pPr>
            <w:r w:rsidRPr="00022C99">
              <w:rPr>
                <w:b/>
                <w:sz w:val="16"/>
                <w:szCs w:val="16"/>
              </w:rPr>
              <w:t>MIKROTOMSKI</w:t>
            </w:r>
          </w:p>
          <w:p w:rsidR="00022C99" w:rsidRPr="00B562FE" w:rsidRDefault="00022C99" w:rsidP="00372C9F">
            <w:pPr>
              <w:pStyle w:val="ListParagraph"/>
              <w:tabs>
                <w:tab w:val="left" w:pos="14034"/>
              </w:tabs>
              <w:ind w:left="113" w:right="-32"/>
              <w:jc w:val="center"/>
              <w:rPr>
                <w:b/>
                <w:sz w:val="16"/>
                <w:szCs w:val="16"/>
              </w:rPr>
            </w:pPr>
            <w:r w:rsidRPr="00022C99">
              <w:rPr>
                <w:b/>
                <w:sz w:val="16"/>
                <w:szCs w:val="16"/>
              </w:rPr>
              <w:t>NOŽIĆI</w:t>
            </w:r>
          </w:p>
        </w:tc>
        <w:tc>
          <w:tcPr>
            <w:tcW w:w="3261" w:type="dxa"/>
            <w:tcBorders>
              <w:top w:val="single" w:sz="4" w:space="0" w:color="auto"/>
              <w:left w:val="single" w:sz="4" w:space="0" w:color="auto"/>
              <w:bottom w:val="single" w:sz="4" w:space="0" w:color="auto"/>
              <w:right w:val="single" w:sz="4" w:space="0" w:color="auto"/>
            </w:tcBorders>
            <w:vAlign w:val="center"/>
          </w:tcPr>
          <w:p w:rsidR="00022C99" w:rsidRPr="00022C99" w:rsidRDefault="00022C99">
            <w:pPr>
              <w:rPr>
                <w:sz w:val="16"/>
                <w:szCs w:val="16"/>
              </w:rPr>
            </w:pPr>
            <w:r w:rsidRPr="00022C99">
              <w:rPr>
                <w:sz w:val="16"/>
                <w:szCs w:val="16"/>
              </w:rPr>
              <w:t xml:space="preserve">MIKROTOMSKI NOŽICI-USKI STEAM A 50 KOMADA, ZA APARAT LEICA, TIP 819 </w:t>
            </w:r>
          </w:p>
        </w:tc>
        <w:tc>
          <w:tcPr>
            <w:tcW w:w="567" w:type="dxa"/>
            <w:vMerge w:val="restart"/>
            <w:tcBorders>
              <w:top w:val="single" w:sz="4" w:space="0" w:color="auto"/>
              <w:left w:val="single" w:sz="4" w:space="0" w:color="auto"/>
              <w:right w:val="single" w:sz="4" w:space="0" w:color="auto"/>
            </w:tcBorders>
            <w:textDirection w:val="btLr"/>
            <w:vAlign w:val="center"/>
          </w:tcPr>
          <w:p w:rsidR="00022C99" w:rsidRPr="00010340" w:rsidRDefault="00022C99" w:rsidP="00022C99">
            <w:pPr>
              <w:ind w:left="113" w:right="113"/>
              <w:jc w:val="center"/>
              <w:rPr>
                <w:b/>
                <w:sz w:val="16"/>
                <w:szCs w:val="16"/>
              </w:rPr>
            </w:pPr>
            <w:r w:rsidRPr="00010340">
              <w:rPr>
                <w:b/>
                <w:sz w:val="16"/>
                <w:szCs w:val="16"/>
              </w:rPr>
              <w:t>Решење АЛИМС-a</w:t>
            </w:r>
          </w:p>
        </w:tc>
        <w:tc>
          <w:tcPr>
            <w:tcW w:w="425" w:type="dxa"/>
            <w:vMerge w:val="restart"/>
            <w:tcBorders>
              <w:top w:val="single" w:sz="4" w:space="0" w:color="auto"/>
              <w:left w:val="single" w:sz="4" w:space="0" w:color="auto"/>
              <w:right w:val="single" w:sz="4" w:space="0" w:color="auto"/>
            </w:tcBorders>
            <w:textDirection w:val="btLr"/>
            <w:vAlign w:val="center"/>
          </w:tcPr>
          <w:p w:rsidR="00022C99" w:rsidRPr="00022C99" w:rsidRDefault="00022C99" w:rsidP="00022C99">
            <w:pPr>
              <w:ind w:left="-108" w:right="-108"/>
              <w:jc w:val="center"/>
              <w:rPr>
                <w:color w:val="auto"/>
                <w:sz w:val="16"/>
                <w:szCs w:val="16"/>
              </w:rPr>
            </w:pPr>
            <w:r>
              <w:rPr>
                <w:b/>
                <w:sz w:val="16"/>
                <w:szCs w:val="16"/>
              </w:rPr>
              <w:t>ПАКОВАЊЕ</w:t>
            </w:r>
          </w:p>
        </w:tc>
        <w:tc>
          <w:tcPr>
            <w:tcW w:w="709" w:type="dxa"/>
            <w:tcBorders>
              <w:top w:val="single" w:sz="4" w:space="0" w:color="auto"/>
              <w:left w:val="single" w:sz="4" w:space="0" w:color="auto"/>
              <w:bottom w:val="single" w:sz="4" w:space="0" w:color="auto"/>
              <w:right w:val="single" w:sz="4" w:space="0" w:color="auto"/>
            </w:tcBorders>
            <w:vAlign w:val="center"/>
          </w:tcPr>
          <w:p w:rsidR="00022C99" w:rsidRPr="00022C99" w:rsidRDefault="00022C99" w:rsidP="00022C99">
            <w:pPr>
              <w:jc w:val="center"/>
              <w:rPr>
                <w:sz w:val="16"/>
                <w:szCs w:val="16"/>
              </w:rPr>
            </w:pPr>
            <w:r>
              <w:rPr>
                <w:sz w:val="16"/>
                <w:szCs w:val="16"/>
              </w:rPr>
              <w:t>20</w:t>
            </w:r>
          </w:p>
        </w:tc>
        <w:tc>
          <w:tcPr>
            <w:tcW w:w="953"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22C99" w:rsidRPr="00010340" w:rsidRDefault="00022C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r>
      <w:tr w:rsidR="00022C99" w:rsidRPr="00010340" w:rsidTr="00372C9F">
        <w:trPr>
          <w:cantSplit/>
          <w:trHeight w:val="810"/>
        </w:trPr>
        <w:tc>
          <w:tcPr>
            <w:tcW w:w="567" w:type="dxa"/>
            <w:vMerge/>
            <w:tcBorders>
              <w:left w:val="single" w:sz="4" w:space="0" w:color="auto"/>
              <w:right w:val="single" w:sz="4" w:space="0" w:color="auto"/>
            </w:tcBorders>
            <w:textDirection w:val="btLr"/>
            <w:vAlign w:val="center"/>
          </w:tcPr>
          <w:p w:rsidR="00022C99" w:rsidRPr="00010340" w:rsidRDefault="00022C99" w:rsidP="00022C99">
            <w:pPr>
              <w:pStyle w:val="ListParagraph"/>
              <w:tabs>
                <w:tab w:val="left" w:pos="14034"/>
              </w:tabs>
              <w:ind w:left="113" w:right="-32"/>
              <w:rPr>
                <w:b/>
                <w:sz w:val="16"/>
                <w:szCs w:val="16"/>
                <w:lang w:val="sr-Cyrl-CS"/>
              </w:rPr>
            </w:pPr>
          </w:p>
        </w:tc>
        <w:tc>
          <w:tcPr>
            <w:tcW w:w="3261" w:type="dxa"/>
            <w:tcBorders>
              <w:top w:val="single" w:sz="4" w:space="0" w:color="auto"/>
              <w:left w:val="single" w:sz="4" w:space="0" w:color="auto"/>
              <w:bottom w:val="single" w:sz="4" w:space="0" w:color="auto"/>
              <w:right w:val="single" w:sz="4" w:space="0" w:color="auto"/>
            </w:tcBorders>
            <w:vAlign w:val="center"/>
          </w:tcPr>
          <w:p w:rsidR="00022C99" w:rsidRPr="00022C99" w:rsidRDefault="00022C99">
            <w:pPr>
              <w:rPr>
                <w:sz w:val="16"/>
                <w:szCs w:val="16"/>
              </w:rPr>
            </w:pPr>
            <w:r w:rsidRPr="00022C99">
              <w:rPr>
                <w:sz w:val="16"/>
                <w:szCs w:val="16"/>
              </w:rPr>
              <w:t xml:space="preserve">MIKROTOMSKI NOŽIĆI ZA TVRDA TKIVA A 35 KOMADA, ZA APARAT FEATHER </w:t>
            </w:r>
          </w:p>
        </w:tc>
        <w:tc>
          <w:tcPr>
            <w:tcW w:w="567" w:type="dxa"/>
            <w:vMerge/>
            <w:tcBorders>
              <w:left w:val="single" w:sz="4" w:space="0" w:color="auto"/>
              <w:right w:val="single" w:sz="4" w:space="0" w:color="auto"/>
            </w:tcBorders>
            <w:textDirection w:val="btLr"/>
            <w:vAlign w:val="center"/>
          </w:tcPr>
          <w:p w:rsidR="00022C99" w:rsidRPr="00010340" w:rsidRDefault="00022C99" w:rsidP="00022C99">
            <w:pPr>
              <w:ind w:left="113" w:right="113"/>
              <w:jc w:val="center"/>
              <w:rPr>
                <w:b/>
                <w:sz w:val="16"/>
                <w:szCs w:val="16"/>
              </w:rPr>
            </w:pPr>
          </w:p>
        </w:tc>
        <w:tc>
          <w:tcPr>
            <w:tcW w:w="425" w:type="dxa"/>
            <w:vMerge/>
            <w:tcBorders>
              <w:left w:val="single" w:sz="4" w:space="0" w:color="auto"/>
              <w:right w:val="single" w:sz="4" w:space="0" w:color="auto"/>
            </w:tcBorders>
            <w:vAlign w:val="center"/>
          </w:tcPr>
          <w:p w:rsidR="00022C99" w:rsidRPr="005C79B5" w:rsidRDefault="00022C99" w:rsidP="00022C99">
            <w:pPr>
              <w:ind w:left="-108" w:right="-108"/>
              <w:jc w:val="center"/>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22C99" w:rsidRPr="00022C99" w:rsidRDefault="00022C99" w:rsidP="00022C99">
            <w:pPr>
              <w:jc w:val="center"/>
              <w:rPr>
                <w:sz w:val="16"/>
                <w:szCs w:val="16"/>
              </w:rPr>
            </w:pPr>
            <w:r>
              <w:rPr>
                <w:sz w:val="16"/>
                <w:szCs w:val="16"/>
              </w:rPr>
              <w:t>2</w:t>
            </w:r>
          </w:p>
        </w:tc>
        <w:tc>
          <w:tcPr>
            <w:tcW w:w="953"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22C99" w:rsidRPr="00010340" w:rsidRDefault="00022C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r>
      <w:tr w:rsidR="00022C99" w:rsidRPr="00010340" w:rsidTr="00022C99">
        <w:trPr>
          <w:trHeight w:val="70"/>
        </w:trPr>
        <w:tc>
          <w:tcPr>
            <w:tcW w:w="5529" w:type="dxa"/>
            <w:gridSpan w:val="5"/>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rPr>
                <w:b/>
                <w:sz w:val="16"/>
                <w:szCs w:val="16"/>
              </w:rPr>
            </w:pPr>
            <w:r w:rsidRPr="00010340">
              <w:rPr>
                <w:b/>
                <w:sz w:val="16"/>
                <w:szCs w:val="16"/>
              </w:rPr>
              <w:t>Укупно без ПДВ-а:</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r>
      <w:tr w:rsidR="00022C99" w:rsidRPr="00010340" w:rsidTr="00022C99">
        <w:trPr>
          <w:trHeight w:val="70"/>
        </w:trPr>
        <w:tc>
          <w:tcPr>
            <w:tcW w:w="5529" w:type="dxa"/>
            <w:gridSpan w:val="5"/>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rPr>
                <w:b/>
                <w:sz w:val="16"/>
                <w:szCs w:val="16"/>
              </w:rPr>
            </w:pPr>
            <w:r w:rsidRPr="00010340">
              <w:rPr>
                <w:b/>
                <w:sz w:val="16"/>
                <w:szCs w:val="16"/>
              </w:rPr>
              <w:t>ПДВ:</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r>
      <w:tr w:rsidR="00022C99" w:rsidRPr="00010340" w:rsidTr="00022C99">
        <w:trPr>
          <w:trHeight w:val="70"/>
        </w:trPr>
        <w:tc>
          <w:tcPr>
            <w:tcW w:w="5529" w:type="dxa"/>
            <w:gridSpan w:val="5"/>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rPr>
                <w:b/>
                <w:sz w:val="16"/>
                <w:szCs w:val="16"/>
              </w:rPr>
            </w:pPr>
            <w:r w:rsidRPr="00010340">
              <w:rPr>
                <w:b/>
                <w:sz w:val="16"/>
                <w:szCs w:val="16"/>
              </w:rPr>
              <w:t>Укупно са ПДВ-ом:</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r>
    </w:tbl>
    <w:p w:rsidR="007F7860" w:rsidRPr="009D7B7B" w:rsidRDefault="007F7860" w:rsidP="00B04785">
      <w:pPr>
        <w:spacing w:line="240" w:lineRule="auto"/>
        <w:ind w:right="2"/>
        <w:rPr>
          <w:sz w:val="16"/>
          <w:szCs w:val="16"/>
          <w:lang w:val="sr-Cyrl-CS"/>
        </w:rPr>
      </w:pPr>
    </w:p>
    <w:p w:rsidR="007F7860" w:rsidRPr="009D7B7B" w:rsidRDefault="007F7860" w:rsidP="00B04785">
      <w:pPr>
        <w:spacing w:line="240" w:lineRule="auto"/>
        <w:ind w:right="2"/>
        <w:rPr>
          <w:sz w:val="16"/>
          <w:szCs w:val="16"/>
          <w:lang w:val="sr-Cyrl-CS"/>
        </w:rPr>
      </w:pPr>
    </w:p>
    <w:p w:rsidR="007F7860" w:rsidRPr="009D7B7B" w:rsidRDefault="007F7860" w:rsidP="00B04785">
      <w:pPr>
        <w:spacing w:line="240" w:lineRule="auto"/>
        <w:ind w:right="2"/>
        <w:rPr>
          <w:sz w:val="16"/>
          <w:szCs w:val="16"/>
          <w:lang w:val="sr-Cyrl-CS"/>
        </w:rPr>
      </w:pPr>
    </w:p>
    <w:p w:rsidR="007F7860" w:rsidRPr="009D7B7B" w:rsidRDefault="007F7860" w:rsidP="00B04785">
      <w:pPr>
        <w:spacing w:line="240" w:lineRule="auto"/>
        <w:ind w:right="2"/>
        <w:rPr>
          <w:sz w:val="16"/>
          <w:szCs w:val="16"/>
          <w:lang w:val="sr-Cyrl-CS"/>
        </w:rPr>
      </w:pPr>
    </w:p>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977"/>
        <w:gridCol w:w="567"/>
        <w:gridCol w:w="425"/>
        <w:gridCol w:w="709"/>
        <w:gridCol w:w="953"/>
        <w:gridCol w:w="978"/>
        <w:gridCol w:w="977"/>
        <w:gridCol w:w="978"/>
        <w:gridCol w:w="978"/>
        <w:gridCol w:w="977"/>
        <w:gridCol w:w="978"/>
        <w:gridCol w:w="977"/>
        <w:gridCol w:w="978"/>
        <w:gridCol w:w="865"/>
      </w:tblGrid>
      <w:tr w:rsidR="00022C99" w:rsidRPr="00010340" w:rsidTr="00372C9F">
        <w:trPr>
          <w:cantSplit/>
        </w:trPr>
        <w:tc>
          <w:tcPr>
            <w:tcW w:w="851" w:type="dxa"/>
            <w:vMerge w:val="restart"/>
            <w:tcBorders>
              <w:top w:val="single" w:sz="4" w:space="0" w:color="auto"/>
              <w:left w:val="single" w:sz="4" w:space="0" w:color="auto"/>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br w:type="page"/>
            </w:r>
            <w:r w:rsidRPr="00010340">
              <w:rPr>
                <w:b/>
                <w:sz w:val="16"/>
                <w:szCs w:val="16"/>
                <w:lang w:val="sr-Cyrl-CS"/>
              </w:rPr>
              <w:t>број</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партије</w:t>
            </w:r>
          </w:p>
        </w:tc>
        <w:tc>
          <w:tcPr>
            <w:tcW w:w="2977" w:type="dxa"/>
            <w:vMerge w:val="restart"/>
            <w:tcBorders>
              <w:top w:val="single" w:sz="4" w:space="0" w:color="auto"/>
              <w:left w:val="single" w:sz="4" w:space="0" w:color="auto"/>
              <w:right w:val="single" w:sz="4" w:space="0" w:color="auto"/>
            </w:tcBorders>
            <w:vAlign w:val="center"/>
          </w:tcPr>
          <w:p w:rsidR="00022C99" w:rsidRPr="00010340" w:rsidRDefault="00022C99" w:rsidP="00022C99">
            <w:pPr>
              <w:tabs>
                <w:tab w:val="left" w:pos="14034"/>
              </w:tabs>
              <w:ind w:right="-32"/>
              <w:jc w:val="center"/>
              <w:rPr>
                <w:b/>
                <w:sz w:val="16"/>
                <w:szCs w:val="16"/>
                <w:lang w:val="sr-Cyrl-CS"/>
              </w:rPr>
            </w:pPr>
            <w:r w:rsidRPr="00010340">
              <w:rPr>
                <w:b/>
                <w:sz w:val="16"/>
                <w:szCs w:val="16"/>
                <w:lang w:val="sr-Cyrl-CS"/>
              </w:rPr>
              <w:t>Назив производа</w:t>
            </w:r>
          </w:p>
        </w:tc>
        <w:tc>
          <w:tcPr>
            <w:tcW w:w="567" w:type="dxa"/>
            <w:vMerge w:val="restart"/>
            <w:tcBorders>
              <w:top w:val="single" w:sz="4" w:space="0" w:color="auto"/>
              <w:left w:val="single" w:sz="4" w:space="0" w:color="auto"/>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додатни услов</w:t>
            </w:r>
          </w:p>
        </w:tc>
        <w:tc>
          <w:tcPr>
            <w:tcW w:w="425" w:type="dxa"/>
            <w:vMerge w:val="restart"/>
            <w:tcBorders>
              <w:top w:val="single" w:sz="4" w:space="0" w:color="auto"/>
              <w:left w:val="single" w:sz="4" w:space="0" w:color="auto"/>
              <w:bottom w:val="single" w:sz="4" w:space="0" w:color="auto"/>
            </w:tcBorders>
            <w:textDirection w:val="btLr"/>
            <w:vAlign w:val="center"/>
          </w:tcPr>
          <w:p w:rsidR="00022C99" w:rsidRPr="00010340" w:rsidRDefault="00022C99" w:rsidP="00022C99">
            <w:pPr>
              <w:tabs>
                <w:tab w:val="left" w:pos="14034"/>
              </w:tabs>
              <w:ind w:left="-108" w:right="-108"/>
              <w:jc w:val="center"/>
              <w:rPr>
                <w:b/>
                <w:sz w:val="16"/>
                <w:szCs w:val="16"/>
                <w:lang w:val="sr-Cyrl-CS"/>
              </w:rPr>
            </w:pPr>
            <w:r w:rsidRPr="00010340">
              <w:rPr>
                <w:b/>
                <w:sz w:val="16"/>
                <w:szCs w:val="16"/>
                <w:lang w:val="sr-Cyrl-CS"/>
              </w:rPr>
              <w:t>јединица</w:t>
            </w:r>
          </w:p>
          <w:p w:rsidR="00022C99" w:rsidRPr="00010340" w:rsidRDefault="00022C99" w:rsidP="00022C99">
            <w:pPr>
              <w:tabs>
                <w:tab w:val="left" w:pos="14034"/>
              </w:tabs>
              <w:ind w:left="-108" w:right="-108"/>
              <w:jc w:val="center"/>
              <w:rPr>
                <w:b/>
                <w:sz w:val="16"/>
                <w:szCs w:val="16"/>
                <w:lang w:val="sr-Cyrl-CS"/>
              </w:rPr>
            </w:pPr>
            <w:r w:rsidRPr="00010340">
              <w:rPr>
                <w:b/>
                <w:sz w:val="16"/>
                <w:szCs w:val="16"/>
                <w:lang w:val="sr-Cyrl-CS"/>
              </w:rPr>
              <w:t>мере</w:t>
            </w:r>
          </w:p>
        </w:tc>
        <w:tc>
          <w:tcPr>
            <w:tcW w:w="709" w:type="dxa"/>
            <w:vMerge w:val="restart"/>
            <w:tcBorders>
              <w:top w:val="single" w:sz="4" w:space="0" w:color="auto"/>
              <w:left w:val="single" w:sz="4" w:space="0" w:color="auto"/>
              <w:bottom w:val="single" w:sz="4" w:space="0" w:color="auto"/>
            </w:tcBorders>
            <w:textDirection w:val="btLr"/>
            <w:vAlign w:val="center"/>
          </w:tcPr>
          <w:p w:rsidR="00022C99" w:rsidRDefault="00022C99" w:rsidP="00022C99">
            <w:pPr>
              <w:tabs>
                <w:tab w:val="left" w:pos="14034"/>
              </w:tabs>
              <w:ind w:left="113" w:right="-32"/>
              <w:jc w:val="center"/>
              <w:rPr>
                <w:b/>
                <w:sz w:val="16"/>
                <w:szCs w:val="16"/>
                <w:lang w:val="sr-Cyrl-CS"/>
              </w:rPr>
            </w:pPr>
            <w:r>
              <w:rPr>
                <w:b/>
                <w:sz w:val="16"/>
                <w:szCs w:val="16"/>
                <w:lang w:val="sr-Cyrl-CS"/>
              </w:rPr>
              <w:t xml:space="preserve">оквирна </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количина</w:t>
            </w:r>
          </w:p>
        </w:tc>
        <w:tc>
          <w:tcPr>
            <w:tcW w:w="9639" w:type="dxa"/>
            <w:gridSpan w:val="10"/>
            <w:tcBorders>
              <w:top w:val="single" w:sz="4" w:space="0" w:color="auto"/>
              <w:left w:val="single" w:sz="4" w:space="0" w:color="auto"/>
              <w:bottom w:val="single" w:sz="4" w:space="0" w:color="auto"/>
            </w:tcBorders>
            <w:vAlign w:val="center"/>
          </w:tcPr>
          <w:p w:rsidR="00022C99" w:rsidRPr="00010340" w:rsidRDefault="00022C99" w:rsidP="00022C99">
            <w:pPr>
              <w:tabs>
                <w:tab w:val="left" w:pos="14034"/>
              </w:tabs>
              <w:ind w:right="-32"/>
              <w:jc w:val="center"/>
              <w:rPr>
                <w:b/>
                <w:sz w:val="16"/>
                <w:szCs w:val="16"/>
                <w:lang w:val="sr-Cyrl-CS"/>
              </w:rPr>
            </w:pPr>
            <w:r w:rsidRPr="00010340">
              <w:rPr>
                <w:b/>
                <w:sz w:val="16"/>
                <w:szCs w:val="16"/>
                <w:lang w:val="sr-Cyrl-CS"/>
              </w:rPr>
              <w:t>ПОПУЊАВА ПОНУЂАЧ</w:t>
            </w:r>
          </w:p>
        </w:tc>
      </w:tr>
      <w:tr w:rsidR="00022C99" w:rsidRPr="00010340" w:rsidTr="00372C9F">
        <w:trPr>
          <w:cantSplit/>
          <w:trHeight w:val="1440"/>
        </w:trPr>
        <w:tc>
          <w:tcPr>
            <w:tcW w:w="851" w:type="dxa"/>
            <w:vMerge/>
            <w:tcBorders>
              <w:left w:val="single" w:sz="4" w:space="0" w:color="auto"/>
              <w:bottom w:val="nil"/>
              <w:right w:val="single" w:sz="4" w:space="0" w:color="auto"/>
            </w:tcBorders>
            <w:textDirection w:val="btLr"/>
          </w:tcPr>
          <w:p w:rsidR="00022C99" w:rsidRPr="00010340" w:rsidRDefault="00022C99" w:rsidP="00022C99">
            <w:pPr>
              <w:tabs>
                <w:tab w:val="left" w:pos="14034"/>
              </w:tabs>
              <w:ind w:left="113" w:right="-32"/>
              <w:jc w:val="center"/>
              <w:rPr>
                <w:b/>
                <w:sz w:val="16"/>
                <w:szCs w:val="16"/>
                <w:lang w:val="hr-HR"/>
              </w:rPr>
            </w:pPr>
          </w:p>
        </w:tc>
        <w:tc>
          <w:tcPr>
            <w:tcW w:w="2977" w:type="dxa"/>
            <w:vMerge/>
            <w:tcBorders>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567" w:type="dxa"/>
            <w:vMerge/>
            <w:tcBorders>
              <w:left w:val="single" w:sz="4" w:space="0" w:color="auto"/>
              <w:bottom w:val="nil"/>
              <w:right w:val="single" w:sz="4" w:space="0" w:color="auto"/>
            </w:tcBorders>
            <w:textDirection w:val="btLr"/>
          </w:tcPr>
          <w:p w:rsidR="00022C99" w:rsidRPr="00010340" w:rsidRDefault="00022C99" w:rsidP="00022C99">
            <w:pPr>
              <w:tabs>
                <w:tab w:val="left" w:pos="14034"/>
              </w:tabs>
              <w:ind w:left="113" w:right="-32"/>
              <w:jc w:val="center"/>
              <w:rPr>
                <w:b/>
                <w:sz w:val="16"/>
                <w:szCs w:val="16"/>
                <w:lang w:val="sr-Cyrl-CS"/>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022C99" w:rsidRPr="00010340" w:rsidRDefault="00022C99" w:rsidP="00022C99">
            <w:pPr>
              <w:tabs>
                <w:tab w:val="left" w:pos="14034"/>
              </w:tabs>
              <w:ind w:left="-108" w:right="-108"/>
              <w:jc w:val="center"/>
              <w:rPr>
                <w:b/>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p>
        </w:tc>
        <w:tc>
          <w:tcPr>
            <w:tcW w:w="953" w:type="dxa"/>
            <w:tcBorders>
              <w:top w:val="single" w:sz="4" w:space="0" w:color="auto"/>
              <w:left w:val="single" w:sz="4" w:space="0" w:color="auto"/>
              <w:bottom w:val="single" w:sz="4" w:space="0" w:color="auto"/>
              <w:right w:val="single" w:sz="4" w:space="0" w:color="auto"/>
            </w:tcBorders>
            <w:textDirection w:val="btLr"/>
            <w:vAlign w:val="center"/>
          </w:tcPr>
          <w:p w:rsidR="00022C99" w:rsidRPr="008A129F" w:rsidRDefault="00022C99" w:rsidP="00D853F4">
            <w:pPr>
              <w:tabs>
                <w:tab w:val="left" w:pos="14034"/>
              </w:tabs>
              <w:ind w:left="113" w:right="-32"/>
              <w:jc w:val="center"/>
              <w:rPr>
                <w:b/>
                <w:sz w:val="16"/>
                <w:szCs w:val="16"/>
              </w:rPr>
            </w:pPr>
            <w:r w:rsidRPr="00010340">
              <w:rPr>
                <w:b/>
                <w:sz w:val="16"/>
                <w:szCs w:val="16"/>
                <w:lang w:val="sr-Cyrl-CS"/>
              </w:rPr>
              <w:t>јединична цена</w:t>
            </w:r>
          </w:p>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процентуално учешће</w:t>
            </w:r>
          </w:p>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трошкова</w:t>
            </w:r>
          </w:p>
        </w:tc>
        <w:tc>
          <w:tcPr>
            <w:tcW w:w="977"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стопа ПДВ-а</w:t>
            </w: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укупна цена</w:t>
            </w:r>
          </w:p>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укупна цена</w:t>
            </w:r>
          </w:p>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са ПДВ-ом</w:t>
            </w:r>
          </w:p>
        </w:tc>
        <w:tc>
          <w:tcPr>
            <w:tcW w:w="977"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D853F4">
            <w:pPr>
              <w:tabs>
                <w:tab w:val="left" w:pos="14034"/>
              </w:tabs>
              <w:ind w:left="113" w:right="-32"/>
              <w:jc w:val="center"/>
              <w:rPr>
                <w:b/>
                <w:sz w:val="16"/>
                <w:szCs w:val="16"/>
                <w:lang w:val="sr-Cyrl-CS"/>
              </w:rPr>
            </w:pPr>
            <w:r>
              <w:rPr>
                <w:b/>
                <w:sz w:val="16"/>
                <w:szCs w:val="16"/>
                <w:lang w:val="sr-Cyrl-CS"/>
              </w:rPr>
              <w:t>Број  Решења АЛИМС-а</w:t>
            </w:r>
          </w:p>
          <w:p w:rsidR="00022C99" w:rsidRPr="00010340" w:rsidRDefault="00022C99" w:rsidP="00D853F4">
            <w:pPr>
              <w:tabs>
                <w:tab w:val="left" w:pos="14034"/>
              </w:tabs>
              <w:ind w:left="113" w:right="-32"/>
              <w:jc w:val="center"/>
              <w:rPr>
                <w:b/>
                <w:sz w:val="16"/>
                <w:szCs w:val="16"/>
                <w:lang w:val="sr-Cyrl-CS"/>
              </w:rPr>
            </w:pP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D853F4">
            <w:pPr>
              <w:tabs>
                <w:tab w:val="left" w:pos="14034"/>
              </w:tabs>
              <w:ind w:left="113" w:right="-32"/>
              <w:jc w:val="center"/>
              <w:rPr>
                <w:b/>
                <w:sz w:val="16"/>
                <w:szCs w:val="16"/>
                <w:lang w:val="sr-Cyrl-CS"/>
              </w:rPr>
            </w:pPr>
            <w:r w:rsidRPr="00010340">
              <w:rPr>
                <w:b/>
                <w:sz w:val="16"/>
                <w:szCs w:val="16"/>
              </w:rPr>
              <w:t>б</w:t>
            </w:r>
            <w:r w:rsidRPr="00010340">
              <w:rPr>
                <w:b/>
                <w:sz w:val="16"/>
                <w:szCs w:val="16"/>
                <w:lang w:val="sr-Cyrl-CS"/>
              </w:rPr>
              <w:t>рој под којим медицинско средство</w:t>
            </w:r>
          </w:p>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уписано</w:t>
            </w:r>
          </w:p>
        </w:tc>
        <w:tc>
          <w:tcPr>
            <w:tcW w:w="977"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комерцијални</w:t>
            </w:r>
          </w:p>
          <w:p w:rsidR="00022C99" w:rsidRPr="00010340" w:rsidRDefault="00022C99" w:rsidP="00D853F4">
            <w:pPr>
              <w:tabs>
                <w:tab w:val="left" w:pos="14034"/>
              </w:tabs>
              <w:ind w:left="113" w:right="-32"/>
              <w:jc w:val="center"/>
              <w:rPr>
                <w:b/>
                <w:sz w:val="16"/>
                <w:szCs w:val="16"/>
              </w:rPr>
            </w:pPr>
            <w:r w:rsidRPr="00010340">
              <w:rPr>
                <w:b/>
                <w:sz w:val="16"/>
                <w:szCs w:val="16"/>
                <w:lang w:val="sr-Cyrl-CS"/>
              </w:rPr>
              <w:t>назив</w:t>
            </w:r>
          </w:p>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производа</w:t>
            </w: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назив</w:t>
            </w:r>
          </w:p>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произвођача</w:t>
            </w:r>
          </w:p>
        </w:tc>
        <w:tc>
          <w:tcPr>
            <w:tcW w:w="865"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D853F4">
            <w:pPr>
              <w:tabs>
                <w:tab w:val="left" w:pos="14034"/>
              </w:tabs>
              <w:ind w:left="113" w:right="-32"/>
              <w:jc w:val="center"/>
              <w:rPr>
                <w:b/>
                <w:sz w:val="16"/>
                <w:szCs w:val="16"/>
                <w:lang w:val="sr-Cyrl-CS"/>
              </w:rPr>
            </w:pPr>
            <w:r w:rsidRPr="00010340">
              <w:rPr>
                <w:b/>
                <w:sz w:val="16"/>
                <w:szCs w:val="16"/>
                <w:lang w:val="sr-Cyrl-CS"/>
              </w:rPr>
              <w:t>напомена</w:t>
            </w:r>
          </w:p>
        </w:tc>
      </w:tr>
      <w:tr w:rsidR="00022C99" w:rsidRPr="00010340" w:rsidTr="00372C9F">
        <w:trPr>
          <w:cantSplit/>
          <w:trHeight w:val="920"/>
        </w:trPr>
        <w:tc>
          <w:tcPr>
            <w:tcW w:w="851" w:type="dxa"/>
            <w:vMerge w:val="restart"/>
            <w:tcBorders>
              <w:top w:val="single" w:sz="4" w:space="0" w:color="auto"/>
              <w:left w:val="single" w:sz="4" w:space="0" w:color="auto"/>
              <w:right w:val="single" w:sz="4" w:space="0" w:color="auto"/>
            </w:tcBorders>
            <w:textDirection w:val="btLr"/>
            <w:vAlign w:val="center"/>
          </w:tcPr>
          <w:p w:rsidR="00022C99" w:rsidRDefault="00022C99" w:rsidP="00372C9F">
            <w:pPr>
              <w:pStyle w:val="ListParagraph"/>
              <w:tabs>
                <w:tab w:val="left" w:pos="14034"/>
              </w:tabs>
              <w:ind w:left="113" w:right="-32"/>
              <w:jc w:val="center"/>
              <w:rPr>
                <w:b/>
                <w:sz w:val="16"/>
                <w:szCs w:val="16"/>
              </w:rPr>
            </w:pPr>
            <w:r w:rsidRPr="00010340">
              <w:rPr>
                <w:b/>
                <w:sz w:val="16"/>
                <w:szCs w:val="16"/>
                <w:lang w:val="sr-Cyrl-CS"/>
              </w:rPr>
              <w:t xml:space="preserve">PARTIJA  </w:t>
            </w:r>
            <w:r>
              <w:rPr>
                <w:b/>
                <w:sz w:val="16"/>
                <w:szCs w:val="16"/>
                <w:lang w:val="sr-Cyrl-CS"/>
              </w:rPr>
              <w:t>4</w:t>
            </w:r>
            <w:r w:rsidRPr="00010340">
              <w:rPr>
                <w:b/>
                <w:sz w:val="16"/>
                <w:szCs w:val="16"/>
              </w:rPr>
              <w:t xml:space="preserve"> –</w:t>
            </w:r>
          </w:p>
          <w:p w:rsidR="00372C9F" w:rsidRDefault="00022C99" w:rsidP="00372C9F">
            <w:pPr>
              <w:pStyle w:val="ListParagraph"/>
              <w:tabs>
                <w:tab w:val="left" w:pos="14034"/>
              </w:tabs>
              <w:ind w:left="113" w:right="-32"/>
              <w:jc w:val="center"/>
              <w:rPr>
                <w:b/>
                <w:sz w:val="16"/>
                <w:szCs w:val="16"/>
              </w:rPr>
            </w:pPr>
            <w:r w:rsidRPr="00022C99">
              <w:rPr>
                <w:b/>
                <w:sz w:val="16"/>
                <w:szCs w:val="16"/>
              </w:rPr>
              <w:t xml:space="preserve">VAKUUM </w:t>
            </w:r>
          </w:p>
          <w:p w:rsidR="00372C9F" w:rsidRDefault="00022C99" w:rsidP="00372C9F">
            <w:pPr>
              <w:pStyle w:val="ListParagraph"/>
              <w:tabs>
                <w:tab w:val="left" w:pos="14034"/>
              </w:tabs>
              <w:ind w:left="113" w:right="-32"/>
              <w:jc w:val="center"/>
              <w:rPr>
                <w:b/>
                <w:sz w:val="16"/>
                <w:szCs w:val="16"/>
              </w:rPr>
            </w:pPr>
            <w:r w:rsidRPr="00022C99">
              <w:rPr>
                <w:b/>
                <w:sz w:val="16"/>
                <w:szCs w:val="16"/>
              </w:rPr>
              <w:t>EPRUVET</w:t>
            </w:r>
            <w:r w:rsidR="00821C7B">
              <w:rPr>
                <w:b/>
                <w:sz w:val="16"/>
                <w:szCs w:val="16"/>
              </w:rPr>
              <w:t>E</w:t>
            </w:r>
            <w:r w:rsidR="00372C9F">
              <w:rPr>
                <w:b/>
                <w:sz w:val="16"/>
                <w:szCs w:val="16"/>
              </w:rPr>
              <w:t xml:space="preserve"> </w:t>
            </w:r>
            <w:r w:rsidRPr="00022C99">
              <w:rPr>
                <w:b/>
                <w:sz w:val="16"/>
                <w:szCs w:val="16"/>
              </w:rPr>
              <w:t xml:space="preserve">SA </w:t>
            </w:r>
          </w:p>
          <w:p w:rsidR="00022C99" w:rsidRPr="00B562FE" w:rsidRDefault="00022C99" w:rsidP="00372C9F">
            <w:pPr>
              <w:pStyle w:val="ListParagraph"/>
              <w:tabs>
                <w:tab w:val="left" w:pos="14034"/>
              </w:tabs>
              <w:ind w:left="113" w:right="-32"/>
              <w:jc w:val="center"/>
              <w:rPr>
                <w:b/>
                <w:sz w:val="16"/>
                <w:szCs w:val="16"/>
              </w:rPr>
            </w:pPr>
            <w:r w:rsidRPr="00022C99">
              <w:rPr>
                <w:b/>
                <w:sz w:val="16"/>
                <w:szCs w:val="16"/>
              </w:rPr>
              <w:t>LI-HEPARINOM</w:t>
            </w:r>
          </w:p>
        </w:tc>
        <w:tc>
          <w:tcPr>
            <w:tcW w:w="2977" w:type="dxa"/>
            <w:tcBorders>
              <w:top w:val="single" w:sz="4" w:space="0" w:color="auto"/>
              <w:left w:val="single" w:sz="4" w:space="0" w:color="auto"/>
              <w:bottom w:val="single" w:sz="4" w:space="0" w:color="auto"/>
              <w:right w:val="single" w:sz="4" w:space="0" w:color="auto"/>
            </w:tcBorders>
            <w:vAlign w:val="center"/>
          </w:tcPr>
          <w:p w:rsidR="00022C99" w:rsidRDefault="00022C99">
            <w:pPr>
              <w:rPr>
                <w:sz w:val="16"/>
                <w:szCs w:val="16"/>
              </w:rPr>
            </w:pPr>
            <w:r w:rsidRPr="00022C99">
              <w:rPr>
                <w:sz w:val="16"/>
                <w:szCs w:val="16"/>
              </w:rPr>
              <w:t xml:space="preserve">VAKUUM EPRUVETA SA LI - HEPARINOM SA GELOM ILI MEHANIČKIM SEPARATOROM  OD </w:t>
            </w:r>
          </w:p>
          <w:p w:rsidR="00022C99" w:rsidRPr="00022C99" w:rsidRDefault="00022C99">
            <w:pPr>
              <w:rPr>
                <w:sz w:val="16"/>
                <w:szCs w:val="16"/>
              </w:rPr>
            </w:pPr>
            <w:r w:rsidRPr="00022C99">
              <w:rPr>
                <w:sz w:val="16"/>
                <w:szCs w:val="16"/>
              </w:rPr>
              <w:t>4,5 ML DO 5,5 ML</w:t>
            </w:r>
          </w:p>
        </w:tc>
        <w:tc>
          <w:tcPr>
            <w:tcW w:w="567" w:type="dxa"/>
            <w:vMerge w:val="restart"/>
            <w:tcBorders>
              <w:top w:val="single" w:sz="4" w:space="0" w:color="auto"/>
              <w:left w:val="single" w:sz="4" w:space="0" w:color="auto"/>
              <w:right w:val="single" w:sz="4" w:space="0" w:color="auto"/>
            </w:tcBorders>
            <w:textDirection w:val="btLr"/>
            <w:vAlign w:val="center"/>
          </w:tcPr>
          <w:p w:rsidR="00022C99" w:rsidRPr="00010340" w:rsidRDefault="00022C99" w:rsidP="00022C99">
            <w:pPr>
              <w:ind w:left="113" w:right="113"/>
              <w:jc w:val="center"/>
              <w:rPr>
                <w:b/>
                <w:sz w:val="16"/>
                <w:szCs w:val="16"/>
              </w:rPr>
            </w:pPr>
            <w:r w:rsidRPr="00010340">
              <w:rPr>
                <w:b/>
                <w:sz w:val="16"/>
                <w:szCs w:val="16"/>
              </w:rPr>
              <w:t>Решење АЛИМС-a</w:t>
            </w:r>
          </w:p>
        </w:tc>
        <w:tc>
          <w:tcPr>
            <w:tcW w:w="425" w:type="dxa"/>
            <w:vMerge w:val="restart"/>
            <w:tcBorders>
              <w:top w:val="single" w:sz="4" w:space="0" w:color="auto"/>
              <w:left w:val="single" w:sz="4" w:space="0" w:color="auto"/>
              <w:right w:val="single" w:sz="4" w:space="0" w:color="auto"/>
            </w:tcBorders>
            <w:textDirection w:val="btLr"/>
            <w:vAlign w:val="center"/>
          </w:tcPr>
          <w:p w:rsidR="00022C99" w:rsidRPr="00022C99" w:rsidRDefault="00022C99" w:rsidP="00022C99">
            <w:pPr>
              <w:ind w:left="-108" w:right="-108"/>
              <w:jc w:val="center"/>
              <w:rPr>
                <w:b/>
                <w:color w:val="auto"/>
                <w:sz w:val="16"/>
                <w:szCs w:val="16"/>
              </w:rPr>
            </w:pPr>
            <w:r w:rsidRPr="00022C99">
              <w:rPr>
                <w:b/>
                <w:color w:val="auto"/>
                <w:sz w:val="16"/>
                <w:szCs w:val="16"/>
              </w:rPr>
              <w:t>КОМАД</w:t>
            </w:r>
          </w:p>
        </w:tc>
        <w:tc>
          <w:tcPr>
            <w:tcW w:w="709" w:type="dxa"/>
            <w:tcBorders>
              <w:top w:val="single" w:sz="4" w:space="0" w:color="auto"/>
              <w:left w:val="single" w:sz="4" w:space="0" w:color="auto"/>
              <w:bottom w:val="single" w:sz="4" w:space="0" w:color="auto"/>
              <w:right w:val="single" w:sz="4" w:space="0" w:color="auto"/>
            </w:tcBorders>
            <w:vAlign w:val="center"/>
          </w:tcPr>
          <w:p w:rsidR="00022C99" w:rsidRPr="00022C99" w:rsidRDefault="00022C99">
            <w:pPr>
              <w:jc w:val="center"/>
              <w:rPr>
                <w:sz w:val="16"/>
                <w:szCs w:val="16"/>
              </w:rPr>
            </w:pPr>
            <w:r w:rsidRPr="00022C99">
              <w:rPr>
                <w:sz w:val="16"/>
                <w:szCs w:val="16"/>
              </w:rPr>
              <w:t>1.000</w:t>
            </w:r>
          </w:p>
        </w:tc>
        <w:tc>
          <w:tcPr>
            <w:tcW w:w="953"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22C99" w:rsidRPr="00010340" w:rsidRDefault="00022C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r>
      <w:tr w:rsidR="00022C99" w:rsidRPr="00010340" w:rsidTr="00372C9F">
        <w:trPr>
          <w:cantSplit/>
          <w:trHeight w:val="920"/>
        </w:trPr>
        <w:tc>
          <w:tcPr>
            <w:tcW w:w="851" w:type="dxa"/>
            <w:vMerge/>
            <w:tcBorders>
              <w:left w:val="single" w:sz="4" w:space="0" w:color="auto"/>
              <w:right w:val="single" w:sz="4" w:space="0" w:color="auto"/>
            </w:tcBorders>
            <w:textDirection w:val="btLr"/>
            <w:vAlign w:val="center"/>
          </w:tcPr>
          <w:p w:rsidR="00022C99" w:rsidRPr="00010340" w:rsidRDefault="00022C99" w:rsidP="00022C99">
            <w:pPr>
              <w:pStyle w:val="ListParagraph"/>
              <w:tabs>
                <w:tab w:val="left" w:pos="14034"/>
              </w:tabs>
              <w:ind w:left="113" w:right="-32"/>
              <w:rPr>
                <w:b/>
                <w:sz w:val="16"/>
                <w:szCs w:val="16"/>
                <w:lang w:val="sr-Cyrl-CS"/>
              </w:rPr>
            </w:pPr>
          </w:p>
        </w:tc>
        <w:tc>
          <w:tcPr>
            <w:tcW w:w="2977" w:type="dxa"/>
            <w:tcBorders>
              <w:top w:val="single" w:sz="4" w:space="0" w:color="auto"/>
              <w:left w:val="single" w:sz="4" w:space="0" w:color="auto"/>
              <w:bottom w:val="single" w:sz="4" w:space="0" w:color="auto"/>
              <w:right w:val="single" w:sz="4" w:space="0" w:color="auto"/>
            </w:tcBorders>
            <w:vAlign w:val="center"/>
          </w:tcPr>
          <w:p w:rsidR="00022C99" w:rsidRPr="00022C99" w:rsidRDefault="00022C99">
            <w:pPr>
              <w:rPr>
                <w:sz w:val="16"/>
                <w:szCs w:val="16"/>
              </w:rPr>
            </w:pPr>
            <w:r w:rsidRPr="00022C99">
              <w:rPr>
                <w:sz w:val="16"/>
                <w:szCs w:val="16"/>
              </w:rPr>
              <w:t>VACCUETE LI-HEPARIN BEZ SEPARATOR GELA 4 ML</w:t>
            </w:r>
          </w:p>
        </w:tc>
        <w:tc>
          <w:tcPr>
            <w:tcW w:w="567" w:type="dxa"/>
            <w:vMerge/>
            <w:tcBorders>
              <w:left w:val="single" w:sz="4" w:space="0" w:color="auto"/>
              <w:right w:val="single" w:sz="4" w:space="0" w:color="auto"/>
            </w:tcBorders>
            <w:textDirection w:val="btLr"/>
            <w:vAlign w:val="center"/>
          </w:tcPr>
          <w:p w:rsidR="00022C99" w:rsidRPr="00010340" w:rsidRDefault="00022C99" w:rsidP="00022C99">
            <w:pPr>
              <w:ind w:left="113" w:right="113"/>
              <w:jc w:val="center"/>
              <w:rPr>
                <w:b/>
                <w:sz w:val="16"/>
                <w:szCs w:val="16"/>
              </w:rPr>
            </w:pPr>
          </w:p>
        </w:tc>
        <w:tc>
          <w:tcPr>
            <w:tcW w:w="425" w:type="dxa"/>
            <w:vMerge/>
            <w:tcBorders>
              <w:left w:val="single" w:sz="4" w:space="0" w:color="auto"/>
              <w:right w:val="single" w:sz="4" w:space="0" w:color="auto"/>
            </w:tcBorders>
            <w:vAlign w:val="center"/>
          </w:tcPr>
          <w:p w:rsidR="00022C99" w:rsidRPr="005C79B5" w:rsidRDefault="00022C99" w:rsidP="00022C99">
            <w:pPr>
              <w:ind w:left="-108" w:right="-108"/>
              <w:jc w:val="center"/>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22C99" w:rsidRPr="00022C99" w:rsidRDefault="00022C99">
            <w:pPr>
              <w:jc w:val="center"/>
              <w:rPr>
                <w:sz w:val="16"/>
                <w:szCs w:val="16"/>
              </w:rPr>
            </w:pPr>
            <w:r w:rsidRPr="00022C99">
              <w:rPr>
                <w:sz w:val="16"/>
                <w:szCs w:val="16"/>
              </w:rPr>
              <w:t>2.500</w:t>
            </w:r>
          </w:p>
        </w:tc>
        <w:tc>
          <w:tcPr>
            <w:tcW w:w="953"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22C99" w:rsidRPr="00010340" w:rsidRDefault="00022C99"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r>
      <w:tr w:rsidR="00022C99" w:rsidRPr="00010340" w:rsidTr="00022C99">
        <w:trPr>
          <w:trHeight w:val="70"/>
        </w:trPr>
        <w:tc>
          <w:tcPr>
            <w:tcW w:w="15168" w:type="dxa"/>
            <w:gridSpan w:val="15"/>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rPr>
                <w:sz w:val="16"/>
                <w:szCs w:val="16"/>
                <w:lang w:val="hr-HR"/>
              </w:rPr>
            </w:pPr>
            <w:r w:rsidRPr="009D7B7B">
              <w:rPr>
                <w:color w:val="auto"/>
                <w:sz w:val="16"/>
                <w:szCs w:val="16"/>
                <w:lang w:val="sr-Cyrl-CS"/>
              </w:rPr>
              <w:t>Напомена: лабораторијски потрошни материјал који се налази у оквиру ове партије, мора да буде од истог произвођача због униформисаности у раду.</w:t>
            </w:r>
          </w:p>
        </w:tc>
      </w:tr>
      <w:tr w:rsidR="00022C99" w:rsidRPr="00010340" w:rsidTr="00022C99">
        <w:trPr>
          <w:trHeight w:val="70"/>
        </w:trPr>
        <w:tc>
          <w:tcPr>
            <w:tcW w:w="5529" w:type="dxa"/>
            <w:gridSpan w:val="5"/>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rPr>
                <w:b/>
                <w:sz w:val="16"/>
                <w:szCs w:val="16"/>
              </w:rPr>
            </w:pPr>
            <w:r w:rsidRPr="00010340">
              <w:rPr>
                <w:b/>
                <w:sz w:val="16"/>
                <w:szCs w:val="16"/>
              </w:rPr>
              <w:t>Укупно без ПДВ-а:</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r>
      <w:tr w:rsidR="00022C99" w:rsidRPr="00010340" w:rsidTr="00022C99">
        <w:trPr>
          <w:trHeight w:val="70"/>
        </w:trPr>
        <w:tc>
          <w:tcPr>
            <w:tcW w:w="5529" w:type="dxa"/>
            <w:gridSpan w:val="5"/>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rPr>
                <w:b/>
                <w:sz w:val="16"/>
                <w:szCs w:val="16"/>
              </w:rPr>
            </w:pPr>
            <w:r w:rsidRPr="00010340">
              <w:rPr>
                <w:b/>
                <w:sz w:val="16"/>
                <w:szCs w:val="16"/>
              </w:rPr>
              <w:t>ПДВ:</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r>
      <w:tr w:rsidR="00022C99" w:rsidRPr="00010340" w:rsidTr="00022C99">
        <w:trPr>
          <w:trHeight w:val="70"/>
        </w:trPr>
        <w:tc>
          <w:tcPr>
            <w:tcW w:w="5529" w:type="dxa"/>
            <w:gridSpan w:val="5"/>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rPr>
                <w:b/>
                <w:sz w:val="16"/>
                <w:szCs w:val="16"/>
              </w:rPr>
            </w:pPr>
            <w:r w:rsidRPr="00010340">
              <w:rPr>
                <w:b/>
                <w:sz w:val="16"/>
                <w:szCs w:val="16"/>
              </w:rPr>
              <w:t>Укупно са ПДВ-ом:</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r>
    </w:tbl>
    <w:p w:rsidR="007F7860" w:rsidRDefault="007F7860" w:rsidP="00B04785">
      <w:pPr>
        <w:spacing w:line="240" w:lineRule="auto"/>
        <w:ind w:right="2"/>
        <w:rPr>
          <w:sz w:val="16"/>
          <w:szCs w:val="16"/>
          <w:lang w:val="sr-Cyrl-CS"/>
        </w:rPr>
      </w:pPr>
    </w:p>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283"/>
        <w:gridCol w:w="567"/>
        <w:gridCol w:w="567"/>
        <w:gridCol w:w="851"/>
        <w:gridCol w:w="953"/>
        <w:gridCol w:w="978"/>
        <w:gridCol w:w="977"/>
        <w:gridCol w:w="978"/>
        <w:gridCol w:w="978"/>
        <w:gridCol w:w="977"/>
        <w:gridCol w:w="978"/>
        <w:gridCol w:w="977"/>
        <w:gridCol w:w="978"/>
        <w:gridCol w:w="865"/>
      </w:tblGrid>
      <w:tr w:rsidR="00022C99" w:rsidRPr="00010340" w:rsidTr="00D853F4">
        <w:trPr>
          <w:cantSplit/>
        </w:trPr>
        <w:tc>
          <w:tcPr>
            <w:tcW w:w="709" w:type="dxa"/>
            <w:vMerge w:val="restart"/>
            <w:tcBorders>
              <w:top w:val="single" w:sz="4" w:space="0" w:color="auto"/>
              <w:left w:val="single" w:sz="4" w:space="0" w:color="auto"/>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lastRenderedPageBreak/>
              <w:br w:type="page"/>
            </w:r>
            <w:r w:rsidRPr="00010340">
              <w:rPr>
                <w:b/>
                <w:sz w:val="16"/>
                <w:szCs w:val="16"/>
                <w:lang w:val="sr-Cyrl-CS"/>
              </w:rPr>
              <w:t>број</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партије</w:t>
            </w:r>
          </w:p>
        </w:tc>
        <w:tc>
          <w:tcPr>
            <w:tcW w:w="2552" w:type="dxa"/>
            <w:vMerge w:val="restart"/>
            <w:tcBorders>
              <w:top w:val="single" w:sz="4" w:space="0" w:color="auto"/>
              <w:left w:val="single" w:sz="4" w:space="0" w:color="auto"/>
              <w:right w:val="single" w:sz="4" w:space="0" w:color="auto"/>
            </w:tcBorders>
            <w:vAlign w:val="center"/>
          </w:tcPr>
          <w:p w:rsidR="00022C99" w:rsidRPr="00010340" w:rsidRDefault="00022C99" w:rsidP="00022C99">
            <w:pPr>
              <w:tabs>
                <w:tab w:val="left" w:pos="14034"/>
              </w:tabs>
              <w:ind w:right="-32"/>
              <w:jc w:val="center"/>
              <w:rPr>
                <w:b/>
                <w:sz w:val="16"/>
                <w:szCs w:val="16"/>
                <w:lang w:val="sr-Cyrl-CS"/>
              </w:rPr>
            </w:pPr>
            <w:r w:rsidRPr="00010340">
              <w:rPr>
                <w:b/>
                <w:sz w:val="16"/>
                <w:szCs w:val="16"/>
                <w:lang w:val="sr-Cyrl-CS"/>
              </w:rPr>
              <w:t>Назив производа</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додатни услов</w:t>
            </w:r>
          </w:p>
        </w:tc>
        <w:tc>
          <w:tcPr>
            <w:tcW w:w="567" w:type="dxa"/>
            <w:vMerge w:val="restart"/>
            <w:tcBorders>
              <w:top w:val="single" w:sz="4" w:space="0" w:color="auto"/>
              <w:left w:val="single" w:sz="4" w:space="0" w:color="auto"/>
              <w:bottom w:val="single" w:sz="4" w:space="0" w:color="auto"/>
            </w:tcBorders>
            <w:textDirection w:val="btLr"/>
            <w:vAlign w:val="center"/>
          </w:tcPr>
          <w:p w:rsidR="00022C99" w:rsidRPr="00010340" w:rsidRDefault="00022C99" w:rsidP="00022C99">
            <w:pPr>
              <w:tabs>
                <w:tab w:val="left" w:pos="14034"/>
              </w:tabs>
              <w:ind w:left="-108" w:right="-108"/>
              <w:jc w:val="center"/>
              <w:rPr>
                <w:b/>
                <w:sz w:val="16"/>
                <w:szCs w:val="16"/>
                <w:lang w:val="sr-Cyrl-CS"/>
              </w:rPr>
            </w:pPr>
            <w:r w:rsidRPr="00010340">
              <w:rPr>
                <w:b/>
                <w:sz w:val="16"/>
                <w:szCs w:val="16"/>
                <w:lang w:val="sr-Cyrl-CS"/>
              </w:rPr>
              <w:t>јединица</w:t>
            </w:r>
          </w:p>
          <w:p w:rsidR="00022C99" w:rsidRPr="00010340" w:rsidRDefault="00022C99" w:rsidP="00022C99">
            <w:pPr>
              <w:tabs>
                <w:tab w:val="left" w:pos="14034"/>
              </w:tabs>
              <w:ind w:left="-108" w:right="-108"/>
              <w:jc w:val="center"/>
              <w:rPr>
                <w:b/>
                <w:sz w:val="16"/>
                <w:szCs w:val="16"/>
                <w:lang w:val="sr-Cyrl-CS"/>
              </w:rPr>
            </w:pPr>
            <w:r w:rsidRPr="00010340">
              <w:rPr>
                <w:b/>
                <w:sz w:val="16"/>
                <w:szCs w:val="16"/>
                <w:lang w:val="sr-Cyrl-CS"/>
              </w:rPr>
              <w:t>мере</w:t>
            </w:r>
          </w:p>
        </w:tc>
        <w:tc>
          <w:tcPr>
            <w:tcW w:w="851" w:type="dxa"/>
            <w:vMerge w:val="restart"/>
            <w:tcBorders>
              <w:top w:val="single" w:sz="4" w:space="0" w:color="auto"/>
              <w:left w:val="single" w:sz="4" w:space="0" w:color="auto"/>
              <w:bottom w:val="single" w:sz="4" w:space="0" w:color="auto"/>
            </w:tcBorders>
            <w:textDirection w:val="btLr"/>
            <w:vAlign w:val="center"/>
          </w:tcPr>
          <w:p w:rsidR="00022C99" w:rsidRDefault="00022C99" w:rsidP="00022C99">
            <w:pPr>
              <w:tabs>
                <w:tab w:val="left" w:pos="14034"/>
              </w:tabs>
              <w:ind w:left="113" w:right="-32"/>
              <w:jc w:val="center"/>
              <w:rPr>
                <w:b/>
                <w:sz w:val="16"/>
                <w:szCs w:val="16"/>
                <w:lang w:val="sr-Cyrl-CS"/>
              </w:rPr>
            </w:pPr>
            <w:r>
              <w:rPr>
                <w:b/>
                <w:sz w:val="16"/>
                <w:szCs w:val="16"/>
                <w:lang w:val="sr-Cyrl-CS"/>
              </w:rPr>
              <w:t xml:space="preserve">оквирна </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количина</w:t>
            </w:r>
          </w:p>
        </w:tc>
        <w:tc>
          <w:tcPr>
            <w:tcW w:w="9639" w:type="dxa"/>
            <w:gridSpan w:val="10"/>
            <w:tcBorders>
              <w:top w:val="single" w:sz="4" w:space="0" w:color="auto"/>
              <w:left w:val="single" w:sz="4" w:space="0" w:color="auto"/>
              <w:bottom w:val="single" w:sz="4" w:space="0" w:color="auto"/>
            </w:tcBorders>
            <w:vAlign w:val="center"/>
          </w:tcPr>
          <w:p w:rsidR="00022C99" w:rsidRPr="00010340" w:rsidRDefault="00022C99" w:rsidP="00022C99">
            <w:pPr>
              <w:tabs>
                <w:tab w:val="left" w:pos="14034"/>
              </w:tabs>
              <w:ind w:right="-32"/>
              <w:jc w:val="center"/>
              <w:rPr>
                <w:b/>
                <w:sz w:val="16"/>
                <w:szCs w:val="16"/>
                <w:lang w:val="sr-Cyrl-CS"/>
              </w:rPr>
            </w:pPr>
            <w:r w:rsidRPr="00010340">
              <w:rPr>
                <w:b/>
                <w:sz w:val="16"/>
                <w:szCs w:val="16"/>
                <w:lang w:val="sr-Cyrl-CS"/>
              </w:rPr>
              <w:t>ПОПУЊАВА ПОНУЂАЧ</w:t>
            </w:r>
          </w:p>
        </w:tc>
      </w:tr>
      <w:tr w:rsidR="00022C99" w:rsidRPr="00010340" w:rsidTr="00821C7B">
        <w:trPr>
          <w:cantSplit/>
          <w:trHeight w:val="1348"/>
        </w:trPr>
        <w:tc>
          <w:tcPr>
            <w:tcW w:w="709" w:type="dxa"/>
            <w:vMerge/>
            <w:tcBorders>
              <w:left w:val="single" w:sz="4" w:space="0" w:color="auto"/>
              <w:bottom w:val="nil"/>
              <w:right w:val="single" w:sz="4" w:space="0" w:color="auto"/>
            </w:tcBorders>
            <w:textDirection w:val="btLr"/>
          </w:tcPr>
          <w:p w:rsidR="00022C99" w:rsidRPr="00010340" w:rsidRDefault="00022C99" w:rsidP="00022C99">
            <w:pPr>
              <w:tabs>
                <w:tab w:val="left" w:pos="14034"/>
              </w:tabs>
              <w:ind w:left="113" w:right="-32"/>
              <w:jc w:val="center"/>
              <w:rPr>
                <w:b/>
                <w:sz w:val="16"/>
                <w:szCs w:val="16"/>
                <w:lang w:val="hr-HR"/>
              </w:rPr>
            </w:pPr>
          </w:p>
        </w:tc>
        <w:tc>
          <w:tcPr>
            <w:tcW w:w="2552" w:type="dxa"/>
            <w:vMerge/>
            <w:tcBorders>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c>
          <w:tcPr>
            <w:tcW w:w="850" w:type="dxa"/>
            <w:gridSpan w:val="2"/>
            <w:vMerge/>
            <w:tcBorders>
              <w:left w:val="single" w:sz="4" w:space="0" w:color="auto"/>
              <w:bottom w:val="nil"/>
              <w:right w:val="single" w:sz="4" w:space="0" w:color="auto"/>
            </w:tcBorders>
            <w:textDirection w:val="btLr"/>
          </w:tcPr>
          <w:p w:rsidR="00022C99" w:rsidRPr="00010340" w:rsidRDefault="00022C99" w:rsidP="00022C99">
            <w:pPr>
              <w:tabs>
                <w:tab w:val="left" w:pos="14034"/>
              </w:tabs>
              <w:ind w:left="113" w:right="-32"/>
              <w:jc w:val="center"/>
              <w:rPr>
                <w:b/>
                <w:sz w:val="16"/>
                <w:szCs w:val="16"/>
                <w:lang w:val="sr-Cyrl-CS"/>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022C99" w:rsidRPr="00010340" w:rsidRDefault="00022C99" w:rsidP="00022C99">
            <w:pPr>
              <w:tabs>
                <w:tab w:val="left" w:pos="14034"/>
              </w:tabs>
              <w:ind w:left="-108" w:right="-108"/>
              <w:jc w:val="center"/>
              <w:rPr>
                <w:b/>
                <w:sz w:val="16"/>
                <w:szCs w:val="16"/>
                <w:lang w:val="sr-Cyrl-CS"/>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p>
        </w:tc>
        <w:tc>
          <w:tcPr>
            <w:tcW w:w="953" w:type="dxa"/>
            <w:tcBorders>
              <w:top w:val="single" w:sz="4" w:space="0" w:color="auto"/>
              <w:left w:val="single" w:sz="4" w:space="0" w:color="auto"/>
              <w:bottom w:val="single" w:sz="4" w:space="0" w:color="auto"/>
              <w:right w:val="single" w:sz="4" w:space="0" w:color="auto"/>
            </w:tcBorders>
            <w:textDirection w:val="btLr"/>
            <w:vAlign w:val="center"/>
          </w:tcPr>
          <w:p w:rsidR="00022C99" w:rsidRPr="008A129F" w:rsidRDefault="00022C99" w:rsidP="00022C99">
            <w:pPr>
              <w:tabs>
                <w:tab w:val="left" w:pos="14034"/>
              </w:tabs>
              <w:ind w:left="113" w:right="-32"/>
              <w:rPr>
                <w:b/>
                <w:sz w:val="16"/>
                <w:szCs w:val="16"/>
              </w:rPr>
            </w:pPr>
            <w:r w:rsidRPr="00010340">
              <w:rPr>
                <w:b/>
                <w:sz w:val="16"/>
                <w:szCs w:val="16"/>
                <w:lang w:val="sr-Cyrl-CS"/>
              </w:rPr>
              <w:t>јединична цена</w:t>
            </w:r>
          </w:p>
          <w:p w:rsidR="00022C99" w:rsidRPr="00010340" w:rsidRDefault="00022C99" w:rsidP="00022C99">
            <w:pPr>
              <w:tabs>
                <w:tab w:val="left" w:pos="14034"/>
              </w:tabs>
              <w:ind w:left="113" w:right="-32"/>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процентуално учешће</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трошкова</w:t>
            </w:r>
          </w:p>
        </w:tc>
        <w:tc>
          <w:tcPr>
            <w:tcW w:w="977"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стопа ПДВ-а</w:t>
            </w: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укупна цена</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укупна цена</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са ПДВ-ом</w:t>
            </w:r>
          </w:p>
        </w:tc>
        <w:tc>
          <w:tcPr>
            <w:tcW w:w="977"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Pr>
                <w:b/>
                <w:sz w:val="16"/>
                <w:szCs w:val="16"/>
                <w:lang w:val="sr-Cyrl-CS"/>
              </w:rPr>
              <w:t>Број  Решења АЛИМС-а</w:t>
            </w:r>
          </w:p>
          <w:p w:rsidR="00022C99" w:rsidRPr="00010340" w:rsidRDefault="00022C99" w:rsidP="00022C99">
            <w:pPr>
              <w:tabs>
                <w:tab w:val="left" w:pos="14034"/>
              </w:tabs>
              <w:ind w:left="113" w:right="-32"/>
              <w:jc w:val="center"/>
              <w:rPr>
                <w:b/>
                <w:sz w:val="16"/>
                <w:szCs w:val="16"/>
                <w:lang w:val="sr-Cyrl-CS"/>
              </w:rPr>
            </w:pP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rPr>
              <w:t>б</w:t>
            </w:r>
            <w:r w:rsidRPr="00010340">
              <w:rPr>
                <w:b/>
                <w:sz w:val="16"/>
                <w:szCs w:val="16"/>
                <w:lang w:val="sr-Cyrl-CS"/>
              </w:rPr>
              <w:t>рој под којим медицинско средство</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уписано</w:t>
            </w:r>
          </w:p>
        </w:tc>
        <w:tc>
          <w:tcPr>
            <w:tcW w:w="977"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комерцијални</w:t>
            </w:r>
          </w:p>
          <w:p w:rsidR="00022C99" w:rsidRPr="00010340" w:rsidRDefault="00022C99" w:rsidP="00022C99">
            <w:pPr>
              <w:tabs>
                <w:tab w:val="left" w:pos="14034"/>
              </w:tabs>
              <w:ind w:left="113" w:right="-32"/>
              <w:jc w:val="center"/>
              <w:rPr>
                <w:b/>
                <w:sz w:val="16"/>
                <w:szCs w:val="16"/>
              </w:rPr>
            </w:pPr>
            <w:r w:rsidRPr="00010340">
              <w:rPr>
                <w:b/>
                <w:sz w:val="16"/>
                <w:szCs w:val="16"/>
                <w:lang w:val="sr-Cyrl-CS"/>
              </w:rPr>
              <w:t>назив</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производа</w:t>
            </w:r>
          </w:p>
        </w:tc>
        <w:tc>
          <w:tcPr>
            <w:tcW w:w="978"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назив</w:t>
            </w:r>
          </w:p>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произвођача</w:t>
            </w:r>
          </w:p>
        </w:tc>
        <w:tc>
          <w:tcPr>
            <w:tcW w:w="865" w:type="dxa"/>
            <w:tcBorders>
              <w:top w:val="single" w:sz="4" w:space="0" w:color="auto"/>
              <w:left w:val="single" w:sz="4" w:space="0" w:color="auto"/>
              <w:bottom w:val="nil"/>
              <w:right w:val="single" w:sz="4" w:space="0" w:color="auto"/>
            </w:tcBorders>
            <w:textDirection w:val="btLr"/>
            <w:vAlign w:val="center"/>
          </w:tcPr>
          <w:p w:rsidR="00022C99" w:rsidRPr="00010340" w:rsidRDefault="00022C99" w:rsidP="00022C99">
            <w:pPr>
              <w:tabs>
                <w:tab w:val="left" w:pos="14034"/>
              </w:tabs>
              <w:ind w:left="113" w:right="-32"/>
              <w:jc w:val="center"/>
              <w:rPr>
                <w:b/>
                <w:sz w:val="16"/>
                <w:szCs w:val="16"/>
                <w:lang w:val="sr-Cyrl-CS"/>
              </w:rPr>
            </w:pPr>
            <w:r w:rsidRPr="00010340">
              <w:rPr>
                <w:b/>
                <w:sz w:val="16"/>
                <w:szCs w:val="16"/>
                <w:lang w:val="sr-Cyrl-CS"/>
              </w:rPr>
              <w:t>напомена</w:t>
            </w:r>
          </w:p>
        </w:tc>
      </w:tr>
      <w:tr w:rsidR="00F927E3" w:rsidRPr="00010340" w:rsidTr="00D853F4">
        <w:trPr>
          <w:cantSplit/>
          <w:trHeight w:val="333"/>
        </w:trPr>
        <w:tc>
          <w:tcPr>
            <w:tcW w:w="709" w:type="dxa"/>
            <w:vMerge w:val="restart"/>
            <w:tcBorders>
              <w:top w:val="single" w:sz="4" w:space="0" w:color="auto"/>
              <w:left w:val="single" w:sz="4" w:space="0" w:color="auto"/>
              <w:right w:val="single" w:sz="4" w:space="0" w:color="auto"/>
            </w:tcBorders>
            <w:textDirection w:val="btLr"/>
            <w:vAlign w:val="center"/>
          </w:tcPr>
          <w:p w:rsidR="00F927E3" w:rsidRDefault="00F927E3" w:rsidP="009A74EA">
            <w:pPr>
              <w:pStyle w:val="ListParagraph"/>
              <w:tabs>
                <w:tab w:val="left" w:pos="14034"/>
              </w:tabs>
              <w:ind w:left="113" w:right="-32"/>
              <w:jc w:val="center"/>
              <w:rPr>
                <w:b/>
                <w:sz w:val="16"/>
                <w:szCs w:val="16"/>
              </w:rPr>
            </w:pPr>
            <w:r w:rsidRPr="00010340">
              <w:rPr>
                <w:b/>
                <w:sz w:val="16"/>
                <w:szCs w:val="16"/>
                <w:lang w:val="sr-Cyrl-CS"/>
              </w:rPr>
              <w:t xml:space="preserve">PARTIJA  </w:t>
            </w:r>
            <w:r>
              <w:rPr>
                <w:b/>
                <w:sz w:val="16"/>
                <w:szCs w:val="16"/>
                <w:lang w:val="sr-Cyrl-CS"/>
              </w:rPr>
              <w:t>5</w:t>
            </w:r>
            <w:r w:rsidRPr="00010340">
              <w:rPr>
                <w:b/>
                <w:sz w:val="16"/>
                <w:szCs w:val="16"/>
              </w:rPr>
              <w:t xml:space="preserve"> –</w:t>
            </w:r>
          </w:p>
          <w:p w:rsidR="00F927E3" w:rsidRPr="00372C9F" w:rsidRDefault="00F927E3" w:rsidP="00841CB3">
            <w:pPr>
              <w:pStyle w:val="ListParagraph"/>
              <w:tabs>
                <w:tab w:val="left" w:pos="14034"/>
              </w:tabs>
              <w:ind w:left="113" w:right="-32"/>
              <w:rPr>
                <w:b/>
                <w:sz w:val="16"/>
                <w:szCs w:val="16"/>
              </w:rPr>
            </w:pPr>
            <w:r w:rsidRPr="009A74EA">
              <w:rPr>
                <w:b/>
                <w:sz w:val="16"/>
                <w:szCs w:val="16"/>
              </w:rPr>
              <w:t>VAKUUM EPRUVET</w:t>
            </w:r>
            <w:r w:rsidR="00821C7B">
              <w:rPr>
                <w:b/>
                <w:sz w:val="16"/>
                <w:szCs w:val="16"/>
              </w:rPr>
              <w:t>E</w:t>
            </w:r>
            <w:r w:rsidRPr="009A74EA">
              <w:rPr>
                <w:b/>
                <w:sz w:val="16"/>
                <w:szCs w:val="16"/>
              </w:rPr>
              <w:t xml:space="preserve"> ZA IMUNOHEMIJU I BIOHEMIJU</w:t>
            </w:r>
          </w:p>
        </w:tc>
        <w:tc>
          <w:tcPr>
            <w:tcW w:w="2552" w:type="dxa"/>
            <w:tcBorders>
              <w:top w:val="single" w:sz="4" w:space="0" w:color="auto"/>
              <w:left w:val="single" w:sz="4" w:space="0" w:color="auto"/>
              <w:bottom w:val="single" w:sz="4" w:space="0" w:color="auto"/>
              <w:right w:val="single" w:sz="4" w:space="0" w:color="auto"/>
            </w:tcBorders>
            <w:vAlign w:val="center"/>
          </w:tcPr>
          <w:p w:rsidR="00F927E3" w:rsidRPr="009A74EA" w:rsidRDefault="00F927E3">
            <w:pPr>
              <w:rPr>
                <w:sz w:val="16"/>
                <w:szCs w:val="16"/>
              </w:rPr>
            </w:pPr>
            <w:r w:rsidRPr="009A74EA">
              <w:rPr>
                <w:sz w:val="16"/>
                <w:szCs w:val="16"/>
              </w:rPr>
              <w:t>VACCUETE SERUM CLOT 6 ML</w:t>
            </w:r>
          </w:p>
        </w:tc>
        <w:tc>
          <w:tcPr>
            <w:tcW w:w="283" w:type="dxa"/>
            <w:vMerge w:val="restart"/>
            <w:tcBorders>
              <w:top w:val="single" w:sz="4" w:space="0" w:color="auto"/>
              <w:left w:val="single" w:sz="4" w:space="0" w:color="auto"/>
              <w:right w:val="single" w:sz="4" w:space="0" w:color="auto"/>
            </w:tcBorders>
            <w:textDirection w:val="btLr"/>
            <w:vAlign w:val="center"/>
          </w:tcPr>
          <w:p w:rsidR="00F927E3" w:rsidRPr="00010340" w:rsidRDefault="00F927E3" w:rsidP="00022C99">
            <w:pPr>
              <w:ind w:left="113" w:right="113"/>
              <w:jc w:val="center"/>
              <w:rPr>
                <w:b/>
                <w:sz w:val="16"/>
                <w:szCs w:val="16"/>
              </w:rPr>
            </w:pPr>
            <w:r w:rsidRPr="00010340">
              <w:rPr>
                <w:b/>
                <w:sz w:val="16"/>
                <w:szCs w:val="16"/>
              </w:rPr>
              <w:t>Решење АЛИМС-a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927E3" w:rsidRPr="00010340" w:rsidRDefault="00F927E3" w:rsidP="00022C99">
            <w:pPr>
              <w:ind w:left="113" w:right="113"/>
              <w:jc w:val="center"/>
              <w:rPr>
                <w:b/>
                <w:sz w:val="16"/>
                <w:szCs w:val="16"/>
              </w:rPr>
            </w:pPr>
          </w:p>
        </w:tc>
        <w:tc>
          <w:tcPr>
            <w:tcW w:w="567" w:type="dxa"/>
            <w:vMerge w:val="restart"/>
            <w:tcBorders>
              <w:top w:val="single" w:sz="4" w:space="0" w:color="auto"/>
              <w:left w:val="single" w:sz="4" w:space="0" w:color="auto"/>
              <w:right w:val="single" w:sz="4" w:space="0" w:color="auto"/>
            </w:tcBorders>
            <w:textDirection w:val="btLr"/>
            <w:vAlign w:val="center"/>
          </w:tcPr>
          <w:p w:rsidR="00F927E3" w:rsidRPr="00022C99" w:rsidRDefault="00F927E3" w:rsidP="00022C99">
            <w:pPr>
              <w:ind w:left="-108" w:right="-108"/>
              <w:jc w:val="center"/>
              <w:rPr>
                <w:b/>
                <w:color w:val="auto"/>
                <w:sz w:val="16"/>
                <w:szCs w:val="16"/>
              </w:rPr>
            </w:pPr>
            <w:r w:rsidRPr="00022C99">
              <w:rPr>
                <w:b/>
                <w:color w:val="auto"/>
                <w:sz w:val="16"/>
                <w:szCs w:val="16"/>
              </w:rPr>
              <w:t>КОМАД</w:t>
            </w:r>
          </w:p>
        </w:tc>
        <w:tc>
          <w:tcPr>
            <w:tcW w:w="851" w:type="dxa"/>
            <w:tcBorders>
              <w:top w:val="single" w:sz="4" w:space="0" w:color="auto"/>
              <w:left w:val="single" w:sz="4" w:space="0" w:color="auto"/>
              <w:bottom w:val="single" w:sz="4" w:space="0" w:color="auto"/>
              <w:right w:val="single" w:sz="4" w:space="0" w:color="auto"/>
            </w:tcBorders>
            <w:vAlign w:val="center"/>
          </w:tcPr>
          <w:p w:rsidR="00F927E3" w:rsidRPr="00F927E3" w:rsidRDefault="00F927E3">
            <w:pPr>
              <w:jc w:val="center"/>
              <w:rPr>
                <w:sz w:val="16"/>
                <w:szCs w:val="16"/>
              </w:rPr>
            </w:pPr>
            <w:r w:rsidRPr="00F927E3">
              <w:rPr>
                <w:sz w:val="16"/>
                <w:szCs w:val="16"/>
              </w:rPr>
              <w:t>1.300</w:t>
            </w:r>
          </w:p>
        </w:tc>
        <w:tc>
          <w:tcPr>
            <w:tcW w:w="953"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27E3" w:rsidRPr="00010340" w:rsidRDefault="00F927E3"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r>
      <w:tr w:rsidR="00F927E3" w:rsidRPr="00010340" w:rsidTr="00372C9F">
        <w:trPr>
          <w:cantSplit/>
          <w:trHeight w:val="648"/>
        </w:trPr>
        <w:tc>
          <w:tcPr>
            <w:tcW w:w="709" w:type="dxa"/>
            <w:vMerge/>
            <w:tcBorders>
              <w:left w:val="single" w:sz="4" w:space="0" w:color="auto"/>
              <w:right w:val="single" w:sz="4" w:space="0" w:color="auto"/>
            </w:tcBorders>
            <w:textDirection w:val="btLr"/>
            <w:vAlign w:val="center"/>
          </w:tcPr>
          <w:p w:rsidR="00F927E3" w:rsidRPr="00010340" w:rsidRDefault="00F927E3" w:rsidP="00022C99">
            <w:pPr>
              <w:pStyle w:val="ListParagraph"/>
              <w:tabs>
                <w:tab w:val="left" w:pos="14034"/>
              </w:tabs>
              <w:ind w:left="113" w:right="-32"/>
              <w:rPr>
                <w:b/>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F927E3" w:rsidRPr="009A74EA" w:rsidRDefault="00F927E3">
            <w:pPr>
              <w:rPr>
                <w:sz w:val="16"/>
                <w:szCs w:val="16"/>
              </w:rPr>
            </w:pPr>
            <w:r w:rsidRPr="009A74EA">
              <w:rPr>
                <w:sz w:val="16"/>
                <w:szCs w:val="16"/>
              </w:rPr>
              <w:t>VACCUETE NaF/EDTA 2ml, za glukozu</w:t>
            </w:r>
          </w:p>
        </w:tc>
        <w:tc>
          <w:tcPr>
            <w:tcW w:w="283" w:type="dxa"/>
            <w:vMerge/>
            <w:tcBorders>
              <w:left w:val="single" w:sz="4" w:space="0" w:color="auto"/>
              <w:right w:val="single" w:sz="4" w:space="0" w:color="auto"/>
            </w:tcBorders>
            <w:textDirection w:val="btLr"/>
            <w:vAlign w:val="center"/>
          </w:tcPr>
          <w:p w:rsidR="00F927E3" w:rsidRPr="00010340" w:rsidRDefault="00F927E3" w:rsidP="00022C99">
            <w:pPr>
              <w:ind w:left="113" w:right="113"/>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927E3" w:rsidRPr="00010340" w:rsidRDefault="00F927E3" w:rsidP="00022C99">
            <w:pPr>
              <w:ind w:left="113" w:right="113"/>
              <w:jc w:val="center"/>
              <w:rPr>
                <w:b/>
                <w:sz w:val="16"/>
                <w:szCs w:val="16"/>
              </w:rPr>
            </w:pPr>
          </w:p>
        </w:tc>
        <w:tc>
          <w:tcPr>
            <w:tcW w:w="567" w:type="dxa"/>
            <w:vMerge/>
            <w:tcBorders>
              <w:left w:val="single" w:sz="4" w:space="0" w:color="auto"/>
              <w:right w:val="single" w:sz="4" w:space="0" w:color="auto"/>
            </w:tcBorders>
            <w:textDirection w:val="btLr"/>
            <w:vAlign w:val="center"/>
          </w:tcPr>
          <w:p w:rsidR="00F927E3" w:rsidRPr="00022C99" w:rsidRDefault="00F927E3" w:rsidP="00022C99">
            <w:pPr>
              <w:ind w:left="-108" w:right="-108"/>
              <w:jc w:val="center"/>
              <w:rPr>
                <w:b/>
                <w:color w:val="auto"/>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927E3" w:rsidRPr="00F927E3" w:rsidRDefault="00F927E3">
            <w:pPr>
              <w:jc w:val="center"/>
              <w:rPr>
                <w:sz w:val="16"/>
                <w:szCs w:val="16"/>
              </w:rPr>
            </w:pPr>
            <w:r w:rsidRPr="00F927E3">
              <w:rPr>
                <w:sz w:val="16"/>
                <w:szCs w:val="16"/>
              </w:rPr>
              <w:t>700</w:t>
            </w:r>
          </w:p>
        </w:tc>
        <w:tc>
          <w:tcPr>
            <w:tcW w:w="953"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27E3" w:rsidRPr="00010340" w:rsidRDefault="00F927E3"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r>
      <w:tr w:rsidR="00F927E3" w:rsidRPr="00010340" w:rsidTr="00821C7B">
        <w:trPr>
          <w:cantSplit/>
          <w:trHeight w:val="1139"/>
        </w:trPr>
        <w:tc>
          <w:tcPr>
            <w:tcW w:w="709" w:type="dxa"/>
            <w:vMerge/>
            <w:tcBorders>
              <w:left w:val="single" w:sz="4" w:space="0" w:color="auto"/>
              <w:right w:val="single" w:sz="4" w:space="0" w:color="auto"/>
            </w:tcBorders>
            <w:textDirection w:val="btLr"/>
            <w:vAlign w:val="center"/>
          </w:tcPr>
          <w:p w:rsidR="00F927E3" w:rsidRPr="00B562FE" w:rsidRDefault="00F927E3" w:rsidP="00022C99">
            <w:pPr>
              <w:pStyle w:val="ListParagraph"/>
              <w:tabs>
                <w:tab w:val="left" w:pos="14034"/>
              </w:tabs>
              <w:ind w:left="113" w:right="-32"/>
              <w:rPr>
                <w:b/>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F927E3" w:rsidRPr="009A74EA" w:rsidRDefault="00F927E3">
            <w:pPr>
              <w:rPr>
                <w:sz w:val="16"/>
                <w:szCs w:val="16"/>
              </w:rPr>
            </w:pPr>
            <w:r w:rsidRPr="009A74EA">
              <w:rPr>
                <w:sz w:val="16"/>
                <w:szCs w:val="16"/>
              </w:rPr>
              <w:t xml:space="preserve">VAKUUM EPRUVETA SA  </w:t>
            </w:r>
            <w:r>
              <w:rPr>
                <w:sz w:val="16"/>
                <w:szCs w:val="16"/>
              </w:rPr>
              <w:t xml:space="preserve">SEPARATOR GELOM STABILNIM NA </w:t>
            </w:r>
            <w:r w:rsidRPr="009A74EA">
              <w:rPr>
                <w:sz w:val="16"/>
                <w:szCs w:val="16"/>
              </w:rPr>
              <w:t>ZAMRZAVANJE A 5ML</w:t>
            </w:r>
          </w:p>
        </w:tc>
        <w:tc>
          <w:tcPr>
            <w:tcW w:w="283" w:type="dxa"/>
            <w:vMerge/>
            <w:tcBorders>
              <w:left w:val="single" w:sz="4" w:space="0" w:color="auto"/>
              <w:right w:val="single" w:sz="4" w:space="0" w:color="auto"/>
            </w:tcBorders>
            <w:textDirection w:val="btLr"/>
            <w:vAlign w:val="center"/>
          </w:tcPr>
          <w:p w:rsidR="00F927E3" w:rsidRPr="00010340" w:rsidRDefault="00F927E3" w:rsidP="00022C99">
            <w:pPr>
              <w:ind w:left="113" w:right="113"/>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927E3" w:rsidRPr="00F927E3" w:rsidRDefault="00F927E3" w:rsidP="00F927E3">
            <w:pPr>
              <w:ind w:left="113" w:right="113"/>
              <w:jc w:val="center"/>
              <w:rPr>
                <w:b/>
                <w:sz w:val="16"/>
                <w:szCs w:val="16"/>
              </w:rPr>
            </w:pPr>
            <w:r>
              <w:rPr>
                <w:b/>
                <w:sz w:val="16"/>
                <w:szCs w:val="16"/>
              </w:rPr>
              <w:t>Сертификат произвођача</w:t>
            </w:r>
          </w:p>
        </w:tc>
        <w:tc>
          <w:tcPr>
            <w:tcW w:w="567" w:type="dxa"/>
            <w:vMerge/>
            <w:tcBorders>
              <w:left w:val="single" w:sz="4" w:space="0" w:color="auto"/>
              <w:right w:val="single" w:sz="4" w:space="0" w:color="auto"/>
            </w:tcBorders>
            <w:textDirection w:val="btLr"/>
            <w:vAlign w:val="center"/>
          </w:tcPr>
          <w:p w:rsidR="00F927E3" w:rsidRPr="00022C99" w:rsidRDefault="00F927E3" w:rsidP="00022C99">
            <w:pPr>
              <w:ind w:left="-108" w:right="-108"/>
              <w:jc w:val="center"/>
              <w:rPr>
                <w:b/>
                <w:color w:val="auto"/>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927E3" w:rsidRPr="00F927E3" w:rsidRDefault="00F927E3">
            <w:pPr>
              <w:jc w:val="center"/>
              <w:rPr>
                <w:sz w:val="16"/>
                <w:szCs w:val="16"/>
              </w:rPr>
            </w:pPr>
            <w:r w:rsidRPr="00F927E3">
              <w:rPr>
                <w:sz w:val="16"/>
                <w:szCs w:val="16"/>
              </w:rPr>
              <w:t>130.000</w:t>
            </w:r>
          </w:p>
        </w:tc>
        <w:tc>
          <w:tcPr>
            <w:tcW w:w="953"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27E3" w:rsidRPr="00010340" w:rsidRDefault="00F927E3"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r>
      <w:tr w:rsidR="00F927E3" w:rsidRPr="00010340" w:rsidTr="00D853F4">
        <w:trPr>
          <w:cantSplit/>
          <w:trHeight w:val="424"/>
        </w:trPr>
        <w:tc>
          <w:tcPr>
            <w:tcW w:w="709" w:type="dxa"/>
            <w:vMerge/>
            <w:tcBorders>
              <w:left w:val="single" w:sz="4" w:space="0" w:color="auto"/>
              <w:right w:val="single" w:sz="4" w:space="0" w:color="auto"/>
            </w:tcBorders>
            <w:textDirection w:val="btLr"/>
            <w:vAlign w:val="center"/>
          </w:tcPr>
          <w:p w:rsidR="00F927E3" w:rsidRPr="00010340" w:rsidRDefault="00F927E3" w:rsidP="00022C99">
            <w:pPr>
              <w:pStyle w:val="ListParagraph"/>
              <w:tabs>
                <w:tab w:val="left" w:pos="14034"/>
              </w:tabs>
              <w:ind w:left="113" w:right="-32"/>
              <w:rPr>
                <w:b/>
                <w:sz w:val="16"/>
                <w:szCs w:val="16"/>
                <w:lang w:val="sr-Cyrl-CS"/>
              </w:rPr>
            </w:pPr>
          </w:p>
        </w:tc>
        <w:tc>
          <w:tcPr>
            <w:tcW w:w="2552" w:type="dxa"/>
            <w:tcBorders>
              <w:top w:val="single" w:sz="4" w:space="0" w:color="auto"/>
              <w:left w:val="single" w:sz="4" w:space="0" w:color="auto"/>
              <w:bottom w:val="single" w:sz="4" w:space="0" w:color="auto"/>
              <w:right w:val="single" w:sz="4" w:space="0" w:color="auto"/>
            </w:tcBorders>
            <w:vAlign w:val="center"/>
          </w:tcPr>
          <w:p w:rsidR="00F927E3" w:rsidRPr="009A74EA" w:rsidRDefault="00F927E3">
            <w:pPr>
              <w:rPr>
                <w:sz w:val="16"/>
                <w:szCs w:val="16"/>
              </w:rPr>
            </w:pPr>
            <w:r w:rsidRPr="009A74EA">
              <w:rPr>
                <w:sz w:val="16"/>
                <w:szCs w:val="16"/>
              </w:rPr>
              <w:t>VACUUM EPRUVETE SA TROMBINOM 4 DO 5 ML</w:t>
            </w:r>
          </w:p>
        </w:tc>
        <w:tc>
          <w:tcPr>
            <w:tcW w:w="283" w:type="dxa"/>
            <w:vMerge/>
            <w:tcBorders>
              <w:left w:val="single" w:sz="4" w:space="0" w:color="auto"/>
              <w:right w:val="single" w:sz="4" w:space="0" w:color="auto"/>
            </w:tcBorders>
            <w:textDirection w:val="btLr"/>
            <w:vAlign w:val="center"/>
          </w:tcPr>
          <w:p w:rsidR="00F927E3" w:rsidRPr="00010340" w:rsidRDefault="00F927E3" w:rsidP="00022C99">
            <w:pPr>
              <w:ind w:left="113" w:right="113"/>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927E3" w:rsidRPr="00010340" w:rsidRDefault="00F927E3" w:rsidP="00022C99">
            <w:pPr>
              <w:ind w:left="113" w:right="113"/>
              <w:jc w:val="center"/>
              <w:rPr>
                <w:b/>
                <w:sz w:val="16"/>
                <w:szCs w:val="16"/>
              </w:rPr>
            </w:pPr>
          </w:p>
        </w:tc>
        <w:tc>
          <w:tcPr>
            <w:tcW w:w="567" w:type="dxa"/>
            <w:vMerge/>
            <w:tcBorders>
              <w:left w:val="single" w:sz="4" w:space="0" w:color="auto"/>
              <w:right w:val="single" w:sz="4" w:space="0" w:color="auto"/>
            </w:tcBorders>
            <w:vAlign w:val="center"/>
          </w:tcPr>
          <w:p w:rsidR="00F927E3" w:rsidRPr="005C79B5" w:rsidRDefault="00F927E3" w:rsidP="00022C99">
            <w:pPr>
              <w:ind w:left="-108" w:right="-108"/>
              <w:jc w:val="center"/>
              <w:rPr>
                <w:color w:val="auto"/>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927E3" w:rsidRPr="00F927E3" w:rsidRDefault="00F927E3">
            <w:pPr>
              <w:jc w:val="center"/>
              <w:rPr>
                <w:sz w:val="16"/>
                <w:szCs w:val="16"/>
              </w:rPr>
            </w:pPr>
            <w:r w:rsidRPr="00F927E3">
              <w:rPr>
                <w:sz w:val="16"/>
                <w:szCs w:val="16"/>
              </w:rPr>
              <w:t>50</w:t>
            </w:r>
          </w:p>
        </w:tc>
        <w:tc>
          <w:tcPr>
            <w:tcW w:w="953"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27E3" w:rsidRPr="00010340" w:rsidRDefault="00F927E3" w:rsidP="00022C99">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F927E3" w:rsidRPr="00010340" w:rsidRDefault="00F927E3" w:rsidP="00022C99">
            <w:pPr>
              <w:tabs>
                <w:tab w:val="left" w:pos="14034"/>
              </w:tabs>
              <w:ind w:right="-32"/>
              <w:jc w:val="center"/>
              <w:rPr>
                <w:sz w:val="16"/>
                <w:szCs w:val="16"/>
                <w:lang w:val="hr-HR"/>
              </w:rPr>
            </w:pPr>
          </w:p>
        </w:tc>
      </w:tr>
      <w:tr w:rsidR="00022C99" w:rsidRPr="00010340" w:rsidTr="00022C99">
        <w:trPr>
          <w:trHeight w:val="70"/>
        </w:trPr>
        <w:tc>
          <w:tcPr>
            <w:tcW w:w="15168" w:type="dxa"/>
            <w:gridSpan w:val="16"/>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rPr>
                <w:sz w:val="16"/>
                <w:szCs w:val="16"/>
                <w:lang w:val="hr-HR"/>
              </w:rPr>
            </w:pPr>
            <w:r w:rsidRPr="009D7B7B">
              <w:rPr>
                <w:color w:val="auto"/>
                <w:sz w:val="16"/>
                <w:szCs w:val="16"/>
                <w:lang w:val="sr-Cyrl-CS"/>
              </w:rPr>
              <w:t>Напомена: лабораторијски потрошни материјал који се налази у оквиру ове партије, мора да буде од истог произвођача због униформисаности у раду.</w:t>
            </w:r>
          </w:p>
        </w:tc>
      </w:tr>
      <w:tr w:rsidR="00022C99" w:rsidRPr="00010340" w:rsidTr="00022C99">
        <w:trPr>
          <w:trHeight w:val="70"/>
        </w:trPr>
        <w:tc>
          <w:tcPr>
            <w:tcW w:w="5529" w:type="dxa"/>
            <w:gridSpan w:val="6"/>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rPr>
                <w:b/>
                <w:sz w:val="16"/>
                <w:szCs w:val="16"/>
              </w:rPr>
            </w:pPr>
            <w:r w:rsidRPr="00010340">
              <w:rPr>
                <w:b/>
                <w:sz w:val="16"/>
                <w:szCs w:val="16"/>
              </w:rPr>
              <w:t>Укупно без ПДВ-а:</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r>
      <w:tr w:rsidR="00022C99" w:rsidRPr="00010340" w:rsidTr="00022C99">
        <w:trPr>
          <w:trHeight w:val="70"/>
        </w:trPr>
        <w:tc>
          <w:tcPr>
            <w:tcW w:w="5529" w:type="dxa"/>
            <w:gridSpan w:val="6"/>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rPr>
                <w:b/>
                <w:sz w:val="16"/>
                <w:szCs w:val="16"/>
              </w:rPr>
            </w:pPr>
            <w:r w:rsidRPr="00010340">
              <w:rPr>
                <w:b/>
                <w:sz w:val="16"/>
                <w:szCs w:val="16"/>
              </w:rPr>
              <w:t>ПДВ:</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r>
      <w:tr w:rsidR="00022C99" w:rsidRPr="00010340" w:rsidTr="00022C99">
        <w:trPr>
          <w:trHeight w:val="70"/>
        </w:trPr>
        <w:tc>
          <w:tcPr>
            <w:tcW w:w="5529" w:type="dxa"/>
            <w:gridSpan w:val="6"/>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rPr>
                <w:b/>
                <w:sz w:val="16"/>
                <w:szCs w:val="16"/>
              </w:rPr>
            </w:pPr>
            <w:r w:rsidRPr="00010340">
              <w:rPr>
                <w:b/>
                <w:sz w:val="16"/>
                <w:szCs w:val="16"/>
              </w:rPr>
              <w:t>Укупно са ПДВ-ом:</w:t>
            </w:r>
          </w:p>
        </w:tc>
        <w:tc>
          <w:tcPr>
            <w:tcW w:w="9639" w:type="dxa"/>
            <w:gridSpan w:val="10"/>
            <w:tcBorders>
              <w:top w:val="single" w:sz="4" w:space="0" w:color="auto"/>
              <w:left w:val="single" w:sz="4" w:space="0" w:color="auto"/>
              <w:bottom w:val="single" w:sz="4" w:space="0" w:color="auto"/>
              <w:right w:val="single" w:sz="4" w:space="0" w:color="auto"/>
            </w:tcBorders>
            <w:vAlign w:val="center"/>
          </w:tcPr>
          <w:p w:rsidR="00022C99" w:rsidRPr="00010340" w:rsidRDefault="00022C99" w:rsidP="00022C99">
            <w:pPr>
              <w:tabs>
                <w:tab w:val="left" w:pos="14034"/>
              </w:tabs>
              <w:ind w:right="-32"/>
              <w:jc w:val="center"/>
              <w:rPr>
                <w:sz w:val="16"/>
                <w:szCs w:val="16"/>
                <w:lang w:val="hr-HR"/>
              </w:rPr>
            </w:pPr>
          </w:p>
        </w:tc>
      </w:tr>
    </w:tbl>
    <w:p w:rsidR="0090514B" w:rsidRPr="00F37DF1" w:rsidRDefault="0090514B" w:rsidP="00B04785">
      <w:pPr>
        <w:spacing w:line="240" w:lineRule="auto"/>
        <w:ind w:right="2"/>
        <w:rPr>
          <w:lang w:val="sr-Cyrl-CS"/>
        </w:rPr>
      </w:pPr>
    </w:p>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2"/>
        <w:gridCol w:w="2977"/>
        <w:gridCol w:w="567"/>
        <w:gridCol w:w="425"/>
        <w:gridCol w:w="709"/>
        <w:gridCol w:w="141"/>
        <w:gridCol w:w="812"/>
        <w:gridCol w:w="978"/>
        <w:gridCol w:w="977"/>
        <w:gridCol w:w="978"/>
        <w:gridCol w:w="978"/>
        <w:gridCol w:w="977"/>
        <w:gridCol w:w="978"/>
        <w:gridCol w:w="977"/>
        <w:gridCol w:w="978"/>
        <w:gridCol w:w="865"/>
      </w:tblGrid>
      <w:tr w:rsidR="00D853F4" w:rsidRPr="00010340" w:rsidTr="00F37DF1">
        <w:trPr>
          <w:cantSplit/>
        </w:trPr>
        <w:tc>
          <w:tcPr>
            <w:tcW w:w="851" w:type="dxa"/>
            <w:gridSpan w:val="2"/>
            <w:vMerge w:val="restart"/>
            <w:tcBorders>
              <w:top w:val="single" w:sz="4" w:space="0" w:color="auto"/>
              <w:left w:val="single" w:sz="4" w:space="0" w:color="auto"/>
              <w:right w:val="single" w:sz="4" w:space="0" w:color="auto"/>
            </w:tcBorders>
            <w:textDirection w:val="btLr"/>
            <w:vAlign w:val="center"/>
          </w:tcPr>
          <w:p w:rsidR="00D853F4" w:rsidRPr="00010340" w:rsidRDefault="00D853F4" w:rsidP="00D853F4">
            <w:pPr>
              <w:tabs>
                <w:tab w:val="left" w:pos="14034"/>
              </w:tabs>
              <w:ind w:left="113" w:right="-32"/>
              <w:jc w:val="center"/>
              <w:rPr>
                <w:b/>
                <w:sz w:val="16"/>
                <w:szCs w:val="16"/>
                <w:lang w:val="sr-Cyrl-CS"/>
              </w:rPr>
            </w:pPr>
            <w:r>
              <w:br w:type="page"/>
            </w:r>
            <w:r w:rsidRPr="00010340">
              <w:rPr>
                <w:b/>
                <w:sz w:val="16"/>
                <w:szCs w:val="16"/>
                <w:lang w:val="sr-Cyrl-CS"/>
              </w:rPr>
              <w:t>број</w:t>
            </w:r>
          </w:p>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партије</w:t>
            </w:r>
          </w:p>
        </w:tc>
        <w:tc>
          <w:tcPr>
            <w:tcW w:w="2977" w:type="dxa"/>
            <w:vMerge w:val="restart"/>
            <w:tcBorders>
              <w:top w:val="single" w:sz="4" w:space="0" w:color="auto"/>
              <w:left w:val="single" w:sz="4" w:space="0" w:color="auto"/>
              <w:right w:val="single" w:sz="4" w:space="0" w:color="auto"/>
            </w:tcBorders>
            <w:vAlign w:val="center"/>
          </w:tcPr>
          <w:p w:rsidR="00D853F4" w:rsidRPr="00010340" w:rsidRDefault="00D853F4" w:rsidP="00D853F4">
            <w:pPr>
              <w:tabs>
                <w:tab w:val="left" w:pos="14034"/>
              </w:tabs>
              <w:ind w:right="-32"/>
              <w:jc w:val="center"/>
              <w:rPr>
                <w:b/>
                <w:sz w:val="16"/>
                <w:szCs w:val="16"/>
                <w:lang w:val="sr-Cyrl-CS"/>
              </w:rPr>
            </w:pPr>
            <w:r w:rsidRPr="00010340">
              <w:rPr>
                <w:b/>
                <w:sz w:val="16"/>
                <w:szCs w:val="16"/>
                <w:lang w:val="sr-Cyrl-CS"/>
              </w:rPr>
              <w:t>Назив производа</w:t>
            </w:r>
          </w:p>
        </w:tc>
        <w:tc>
          <w:tcPr>
            <w:tcW w:w="567" w:type="dxa"/>
            <w:vMerge w:val="restart"/>
            <w:tcBorders>
              <w:top w:val="single" w:sz="4" w:space="0" w:color="auto"/>
              <w:left w:val="single" w:sz="4" w:space="0" w:color="auto"/>
              <w:right w:val="single" w:sz="4" w:space="0" w:color="auto"/>
            </w:tcBorders>
            <w:textDirection w:val="btLr"/>
            <w:vAlign w:val="center"/>
          </w:tcPr>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додатни услов</w:t>
            </w:r>
          </w:p>
        </w:tc>
        <w:tc>
          <w:tcPr>
            <w:tcW w:w="425" w:type="dxa"/>
            <w:vMerge w:val="restart"/>
            <w:tcBorders>
              <w:top w:val="single" w:sz="4" w:space="0" w:color="auto"/>
              <w:left w:val="single" w:sz="4" w:space="0" w:color="auto"/>
              <w:bottom w:val="single" w:sz="4" w:space="0" w:color="auto"/>
            </w:tcBorders>
            <w:textDirection w:val="btLr"/>
            <w:vAlign w:val="center"/>
          </w:tcPr>
          <w:p w:rsidR="00D853F4" w:rsidRPr="00010340" w:rsidRDefault="00D853F4" w:rsidP="00D853F4">
            <w:pPr>
              <w:tabs>
                <w:tab w:val="left" w:pos="14034"/>
              </w:tabs>
              <w:ind w:left="-108" w:right="-108"/>
              <w:jc w:val="center"/>
              <w:rPr>
                <w:b/>
                <w:sz w:val="16"/>
                <w:szCs w:val="16"/>
                <w:lang w:val="sr-Cyrl-CS"/>
              </w:rPr>
            </w:pPr>
            <w:r w:rsidRPr="00010340">
              <w:rPr>
                <w:b/>
                <w:sz w:val="16"/>
                <w:szCs w:val="16"/>
                <w:lang w:val="sr-Cyrl-CS"/>
              </w:rPr>
              <w:t>јединица</w:t>
            </w:r>
          </w:p>
          <w:p w:rsidR="00D853F4" w:rsidRPr="00010340" w:rsidRDefault="00D853F4" w:rsidP="00D853F4">
            <w:pPr>
              <w:tabs>
                <w:tab w:val="left" w:pos="14034"/>
              </w:tabs>
              <w:ind w:left="-108" w:right="-108"/>
              <w:jc w:val="center"/>
              <w:rPr>
                <w:b/>
                <w:sz w:val="16"/>
                <w:szCs w:val="16"/>
                <w:lang w:val="sr-Cyrl-CS"/>
              </w:rPr>
            </w:pPr>
            <w:r w:rsidRPr="00010340">
              <w:rPr>
                <w:b/>
                <w:sz w:val="16"/>
                <w:szCs w:val="16"/>
                <w:lang w:val="sr-Cyrl-CS"/>
              </w:rPr>
              <w:t>мере</w:t>
            </w:r>
          </w:p>
        </w:tc>
        <w:tc>
          <w:tcPr>
            <w:tcW w:w="709" w:type="dxa"/>
            <w:vMerge w:val="restart"/>
            <w:tcBorders>
              <w:top w:val="single" w:sz="4" w:space="0" w:color="auto"/>
              <w:left w:val="single" w:sz="4" w:space="0" w:color="auto"/>
              <w:bottom w:val="single" w:sz="4" w:space="0" w:color="auto"/>
            </w:tcBorders>
            <w:textDirection w:val="btLr"/>
            <w:vAlign w:val="center"/>
          </w:tcPr>
          <w:p w:rsidR="00D853F4" w:rsidRDefault="00D853F4" w:rsidP="00D853F4">
            <w:pPr>
              <w:tabs>
                <w:tab w:val="left" w:pos="14034"/>
              </w:tabs>
              <w:ind w:left="113" w:right="-32"/>
              <w:jc w:val="center"/>
              <w:rPr>
                <w:b/>
                <w:sz w:val="16"/>
                <w:szCs w:val="16"/>
                <w:lang w:val="sr-Cyrl-CS"/>
              </w:rPr>
            </w:pPr>
            <w:r>
              <w:rPr>
                <w:b/>
                <w:sz w:val="16"/>
                <w:szCs w:val="16"/>
                <w:lang w:val="sr-Cyrl-CS"/>
              </w:rPr>
              <w:t xml:space="preserve">оквирна </w:t>
            </w:r>
          </w:p>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количина</w:t>
            </w:r>
          </w:p>
        </w:tc>
        <w:tc>
          <w:tcPr>
            <w:tcW w:w="9639" w:type="dxa"/>
            <w:gridSpan w:val="11"/>
            <w:tcBorders>
              <w:top w:val="single" w:sz="4" w:space="0" w:color="auto"/>
              <w:left w:val="single" w:sz="4" w:space="0" w:color="auto"/>
              <w:bottom w:val="single" w:sz="4" w:space="0" w:color="auto"/>
            </w:tcBorders>
            <w:vAlign w:val="center"/>
          </w:tcPr>
          <w:p w:rsidR="00D853F4" w:rsidRPr="00010340" w:rsidRDefault="00D853F4" w:rsidP="00D853F4">
            <w:pPr>
              <w:tabs>
                <w:tab w:val="left" w:pos="14034"/>
              </w:tabs>
              <w:ind w:right="-32"/>
              <w:jc w:val="center"/>
              <w:rPr>
                <w:b/>
                <w:sz w:val="16"/>
                <w:szCs w:val="16"/>
                <w:lang w:val="sr-Cyrl-CS"/>
              </w:rPr>
            </w:pPr>
            <w:r w:rsidRPr="00010340">
              <w:rPr>
                <w:b/>
                <w:sz w:val="16"/>
                <w:szCs w:val="16"/>
                <w:lang w:val="sr-Cyrl-CS"/>
              </w:rPr>
              <w:t>ПОПУЊАВА ПОНУЂАЧ</w:t>
            </w:r>
          </w:p>
        </w:tc>
      </w:tr>
      <w:tr w:rsidR="00D853F4" w:rsidRPr="00010340" w:rsidTr="00F37DF1">
        <w:trPr>
          <w:cantSplit/>
          <w:trHeight w:val="1363"/>
        </w:trPr>
        <w:tc>
          <w:tcPr>
            <w:tcW w:w="851" w:type="dxa"/>
            <w:gridSpan w:val="2"/>
            <w:vMerge/>
            <w:tcBorders>
              <w:left w:val="single" w:sz="4" w:space="0" w:color="auto"/>
              <w:bottom w:val="nil"/>
              <w:right w:val="single" w:sz="4" w:space="0" w:color="auto"/>
            </w:tcBorders>
            <w:textDirection w:val="btLr"/>
          </w:tcPr>
          <w:p w:rsidR="00D853F4" w:rsidRPr="00010340" w:rsidRDefault="00D853F4" w:rsidP="00D853F4">
            <w:pPr>
              <w:tabs>
                <w:tab w:val="left" w:pos="14034"/>
              </w:tabs>
              <w:ind w:left="113" w:right="-32"/>
              <w:jc w:val="center"/>
              <w:rPr>
                <w:b/>
                <w:sz w:val="16"/>
                <w:szCs w:val="16"/>
                <w:lang w:val="hr-HR"/>
              </w:rPr>
            </w:pPr>
          </w:p>
        </w:tc>
        <w:tc>
          <w:tcPr>
            <w:tcW w:w="2977" w:type="dxa"/>
            <w:vMerge/>
            <w:tcBorders>
              <w:left w:val="single" w:sz="4" w:space="0" w:color="auto"/>
              <w:bottom w:val="single" w:sz="4" w:space="0" w:color="auto"/>
              <w:right w:val="single" w:sz="4" w:space="0" w:color="auto"/>
            </w:tcBorders>
            <w:vAlign w:val="center"/>
          </w:tcPr>
          <w:p w:rsidR="00D853F4" w:rsidRPr="00010340" w:rsidRDefault="00D853F4" w:rsidP="00D853F4">
            <w:pPr>
              <w:tabs>
                <w:tab w:val="left" w:pos="14034"/>
              </w:tabs>
              <w:ind w:right="-32"/>
              <w:jc w:val="center"/>
              <w:rPr>
                <w:sz w:val="16"/>
                <w:szCs w:val="16"/>
                <w:lang w:val="hr-HR"/>
              </w:rPr>
            </w:pPr>
          </w:p>
        </w:tc>
        <w:tc>
          <w:tcPr>
            <w:tcW w:w="567" w:type="dxa"/>
            <w:vMerge/>
            <w:tcBorders>
              <w:left w:val="single" w:sz="4" w:space="0" w:color="auto"/>
              <w:bottom w:val="nil"/>
              <w:right w:val="single" w:sz="4" w:space="0" w:color="auto"/>
            </w:tcBorders>
            <w:textDirection w:val="btLr"/>
          </w:tcPr>
          <w:p w:rsidR="00D853F4" w:rsidRPr="00010340" w:rsidRDefault="00D853F4" w:rsidP="00D853F4">
            <w:pPr>
              <w:tabs>
                <w:tab w:val="left" w:pos="14034"/>
              </w:tabs>
              <w:ind w:left="113" w:right="-32"/>
              <w:jc w:val="center"/>
              <w:rPr>
                <w:b/>
                <w:sz w:val="16"/>
                <w:szCs w:val="16"/>
                <w:lang w:val="sr-Cyrl-CS"/>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D853F4" w:rsidRPr="00010340" w:rsidRDefault="00D853F4" w:rsidP="00D853F4">
            <w:pPr>
              <w:tabs>
                <w:tab w:val="left" w:pos="14034"/>
              </w:tabs>
              <w:ind w:left="-108" w:right="-108"/>
              <w:jc w:val="center"/>
              <w:rPr>
                <w:b/>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D853F4" w:rsidRPr="00010340" w:rsidRDefault="00D853F4" w:rsidP="00D853F4">
            <w:pPr>
              <w:tabs>
                <w:tab w:val="left" w:pos="14034"/>
              </w:tabs>
              <w:ind w:left="113" w:right="-32"/>
              <w:jc w:val="center"/>
              <w:rPr>
                <w:b/>
                <w:sz w:val="16"/>
                <w:szCs w:val="16"/>
                <w:lang w:val="sr-Cyrl-CS"/>
              </w:rPr>
            </w:pPr>
          </w:p>
        </w:tc>
        <w:tc>
          <w:tcPr>
            <w:tcW w:w="953" w:type="dxa"/>
            <w:gridSpan w:val="2"/>
            <w:tcBorders>
              <w:top w:val="single" w:sz="4" w:space="0" w:color="auto"/>
              <w:left w:val="single" w:sz="4" w:space="0" w:color="auto"/>
              <w:bottom w:val="single" w:sz="4" w:space="0" w:color="auto"/>
              <w:right w:val="single" w:sz="4" w:space="0" w:color="auto"/>
            </w:tcBorders>
            <w:textDirection w:val="btLr"/>
            <w:vAlign w:val="center"/>
          </w:tcPr>
          <w:p w:rsidR="00D853F4" w:rsidRPr="008A129F" w:rsidRDefault="00D853F4" w:rsidP="00D853F4">
            <w:pPr>
              <w:tabs>
                <w:tab w:val="left" w:pos="14034"/>
              </w:tabs>
              <w:ind w:left="113" w:right="-32"/>
              <w:jc w:val="center"/>
              <w:rPr>
                <w:b/>
                <w:sz w:val="16"/>
                <w:szCs w:val="16"/>
              </w:rPr>
            </w:pPr>
            <w:r w:rsidRPr="00010340">
              <w:rPr>
                <w:b/>
                <w:sz w:val="16"/>
                <w:szCs w:val="16"/>
                <w:lang w:val="sr-Cyrl-CS"/>
              </w:rPr>
              <w:t>јединична цена</w:t>
            </w:r>
          </w:p>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процентуално учешће</w:t>
            </w:r>
          </w:p>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трошкова</w:t>
            </w:r>
          </w:p>
        </w:tc>
        <w:tc>
          <w:tcPr>
            <w:tcW w:w="977" w:type="dxa"/>
            <w:tcBorders>
              <w:top w:val="single" w:sz="4" w:space="0" w:color="auto"/>
              <w:left w:val="single" w:sz="4" w:space="0" w:color="auto"/>
              <w:bottom w:val="nil"/>
              <w:right w:val="single" w:sz="4" w:space="0" w:color="auto"/>
            </w:tcBorders>
            <w:textDirection w:val="btLr"/>
            <w:vAlign w:val="center"/>
          </w:tcPr>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стопа ПДВ-а</w:t>
            </w:r>
          </w:p>
        </w:tc>
        <w:tc>
          <w:tcPr>
            <w:tcW w:w="978" w:type="dxa"/>
            <w:tcBorders>
              <w:top w:val="single" w:sz="4" w:space="0" w:color="auto"/>
              <w:left w:val="single" w:sz="4" w:space="0" w:color="auto"/>
              <w:bottom w:val="nil"/>
              <w:right w:val="single" w:sz="4" w:space="0" w:color="auto"/>
            </w:tcBorders>
            <w:textDirection w:val="btLr"/>
            <w:vAlign w:val="center"/>
          </w:tcPr>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укупна цена</w:t>
            </w:r>
          </w:p>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укупна цена</w:t>
            </w:r>
          </w:p>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са ПДВ-ом</w:t>
            </w:r>
          </w:p>
        </w:tc>
        <w:tc>
          <w:tcPr>
            <w:tcW w:w="977" w:type="dxa"/>
            <w:tcBorders>
              <w:top w:val="single" w:sz="4" w:space="0" w:color="auto"/>
              <w:left w:val="single" w:sz="4" w:space="0" w:color="auto"/>
              <w:bottom w:val="nil"/>
              <w:right w:val="single" w:sz="4" w:space="0" w:color="auto"/>
            </w:tcBorders>
            <w:textDirection w:val="btLr"/>
            <w:vAlign w:val="center"/>
          </w:tcPr>
          <w:p w:rsidR="00D853F4" w:rsidRPr="00010340" w:rsidRDefault="00D853F4" w:rsidP="00D853F4">
            <w:pPr>
              <w:tabs>
                <w:tab w:val="left" w:pos="14034"/>
              </w:tabs>
              <w:ind w:left="113" w:right="-32"/>
              <w:jc w:val="center"/>
              <w:rPr>
                <w:b/>
                <w:sz w:val="16"/>
                <w:szCs w:val="16"/>
                <w:lang w:val="sr-Cyrl-CS"/>
              </w:rPr>
            </w:pPr>
            <w:r>
              <w:rPr>
                <w:b/>
                <w:sz w:val="16"/>
                <w:szCs w:val="16"/>
                <w:lang w:val="sr-Cyrl-CS"/>
              </w:rPr>
              <w:t>Број  Решења АЛИМС-а</w:t>
            </w:r>
          </w:p>
          <w:p w:rsidR="00D853F4" w:rsidRPr="00010340" w:rsidRDefault="00D853F4" w:rsidP="00D853F4">
            <w:pPr>
              <w:tabs>
                <w:tab w:val="left" w:pos="14034"/>
              </w:tabs>
              <w:ind w:left="113" w:right="-32"/>
              <w:jc w:val="center"/>
              <w:rPr>
                <w:b/>
                <w:sz w:val="16"/>
                <w:szCs w:val="16"/>
                <w:lang w:val="sr-Cyrl-CS"/>
              </w:rPr>
            </w:pPr>
          </w:p>
        </w:tc>
        <w:tc>
          <w:tcPr>
            <w:tcW w:w="978" w:type="dxa"/>
            <w:tcBorders>
              <w:top w:val="single" w:sz="4" w:space="0" w:color="auto"/>
              <w:left w:val="single" w:sz="4" w:space="0" w:color="auto"/>
              <w:bottom w:val="nil"/>
              <w:right w:val="single" w:sz="4" w:space="0" w:color="auto"/>
            </w:tcBorders>
            <w:textDirection w:val="btLr"/>
            <w:vAlign w:val="center"/>
          </w:tcPr>
          <w:p w:rsidR="00D853F4" w:rsidRPr="00010340" w:rsidRDefault="00D853F4" w:rsidP="00D853F4">
            <w:pPr>
              <w:tabs>
                <w:tab w:val="left" w:pos="14034"/>
              </w:tabs>
              <w:ind w:left="113" w:right="-32"/>
              <w:jc w:val="center"/>
              <w:rPr>
                <w:b/>
                <w:sz w:val="16"/>
                <w:szCs w:val="16"/>
                <w:lang w:val="sr-Cyrl-CS"/>
              </w:rPr>
            </w:pPr>
            <w:r w:rsidRPr="00010340">
              <w:rPr>
                <w:b/>
                <w:sz w:val="16"/>
                <w:szCs w:val="16"/>
              </w:rPr>
              <w:t>б</w:t>
            </w:r>
            <w:r w:rsidRPr="00010340">
              <w:rPr>
                <w:b/>
                <w:sz w:val="16"/>
                <w:szCs w:val="16"/>
                <w:lang w:val="sr-Cyrl-CS"/>
              </w:rPr>
              <w:t>рој под којим медицинско средство</w:t>
            </w:r>
          </w:p>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уписано</w:t>
            </w:r>
          </w:p>
        </w:tc>
        <w:tc>
          <w:tcPr>
            <w:tcW w:w="977" w:type="dxa"/>
            <w:tcBorders>
              <w:top w:val="single" w:sz="4" w:space="0" w:color="auto"/>
              <w:left w:val="single" w:sz="4" w:space="0" w:color="auto"/>
              <w:bottom w:val="nil"/>
              <w:right w:val="single" w:sz="4" w:space="0" w:color="auto"/>
            </w:tcBorders>
            <w:textDirection w:val="btLr"/>
            <w:vAlign w:val="center"/>
          </w:tcPr>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комерцијални</w:t>
            </w:r>
          </w:p>
          <w:p w:rsidR="00D853F4" w:rsidRPr="00010340" w:rsidRDefault="00D853F4" w:rsidP="00D853F4">
            <w:pPr>
              <w:tabs>
                <w:tab w:val="left" w:pos="14034"/>
              </w:tabs>
              <w:ind w:left="113" w:right="-32"/>
              <w:jc w:val="center"/>
              <w:rPr>
                <w:b/>
                <w:sz w:val="16"/>
                <w:szCs w:val="16"/>
              </w:rPr>
            </w:pPr>
            <w:r w:rsidRPr="00010340">
              <w:rPr>
                <w:b/>
                <w:sz w:val="16"/>
                <w:szCs w:val="16"/>
                <w:lang w:val="sr-Cyrl-CS"/>
              </w:rPr>
              <w:t>назив</w:t>
            </w:r>
          </w:p>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производа</w:t>
            </w:r>
          </w:p>
        </w:tc>
        <w:tc>
          <w:tcPr>
            <w:tcW w:w="978" w:type="dxa"/>
            <w:tcBorders>
              <w:top w:val="single" w:sz="4" w:space="0" w:color="auto"/>
              <w:left w:val="single" w:sz="4" w:space="0" w:color="auto"/>
              <w:bottom w:val="nil"/>
              <w:right w:val="single" w:sz="4" w:space="0" w:color="auto"/>
            </w:tcBorders>
            <w:textDirection w:val="btLr"/>
            <w:vAlign w:val="center"/>
          </w:tcPr>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назив</w:t>
            </w:r>
          </w:p>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произвођача</w:t>
            </w:r>
          </w:p>
        </w:tc>
        <w:tc>
          <w:tcPr>
            <w:tcW w:w="865" w:type="dxa"/>
            <w:tcBorders>
              <w:top w:val="single" w:sz="4" w:space="0" w:color="auto"/>
              <w:left w:val="single" w:sz="4" w:space="0" w:color="auto"/>
              <w:bottom w:val="nil"/>
              <w:right w:val="single" w:sz="4" w:space="0" w:color="auto"/>
            </w:tcBorders>
            <w:textDirection w:val="btLr"/>
            <w:vAlign w:val="center"/>
          </w:tcPr>
          <w:p w:rsidR="00D853F4" w:rsidRPr="00010340" w:rsidRDefault="00D853F4" w:rsidP="00D853F4">
            <w:pPr>
              <w:tabs>
                <w:tab w:val="left" w:pos="14034"/>
              </w:tabs>
              <w:ind w:left="113" w:right="-32"/>
              <w:jc w:val="center"/>
              <w:rPr>
                <w:b/>
                <w:sz w:val="16"/>
                <w:szCs w:val="16"/>
                <w:lang w:val="sr-Cyrl-CS"/>
              </w:rPr>
            </w:pPr>
            <w:r w:rsidRPr="00010340">
              <w:rPr>
                <w:b/>
                <w:sz w:val="16"/>
                <w:szCs w:val="16"/>
                <w:lang w:val="sr-Cyrl-CS"/>
              </w:rPr>
              <w:t>напомена</w:t>
            </w:r>
          </w:p>
        </w:tc>
      </w:tr>
      <w:tr w:rsidR="00821C7B" w:rsidRPr="00010340" w:rsidTr="00F37DF1">
        <w:trPr>
          <w:cantSplit/>
          <w:trHeight w:val="758"/>
        </w:trPr>
        <w:tc>
          <w:tcPr>
            <w:tcW w:w="851" w:type="dxa"/>
            <w:gridSpan w:val="2"/>
            <w:vMerge w:val="restart"/>
            <w:tcBorders>
              <w:top w:val="single" w:sz="4" w:space="0" w:color="auto"/>
              <w:left w:val="single" w:sz="4" w:space="0" w:color="auto"/>
              <w:right w:val="single" w:sz="4" w:space="0" w:color="auto"/>
            </w:tcBorders>
            <w:textDirection w:val="btLr"/>
            <w:vAlign w:val="center"/>
          </w:tcPr>
          <w:p w:rsidR="00F37DF1" w:rsidRDefault="00821C7B" w:rsidP="00F37DF1">
            <w:pPr>
              <w:pStyle w:val="ListParagraph"/>
              <w:tabs>
                <w:tab w:val="left" w:pos="14034"/>
              </w:tabs>
              <w:ind w:left="113" w:right="-32"/>
              <w:jc w:val="center"/>
              <w:rPr>
                <w:b/>
                <w:sz w:val="16"/>
                <w:szCs w:val="16"/>
              </w:rPr>
            </w:pPr>
            <w:r w:rsidRPr="00010340">
              <w:rPr>
                <w:b/>
                <w:sz w:val="16"/>
                <w:szCs w:val="16"/>
                <w:lang w:val="sr-Cyrl-CS"/>
              </w:rPr>
              <w:t xml:space="preserve">PARTIJA  </w:t>
            </w:r>
            <w:r>
              <w:rPr>
                <w:b/>
                <w:sz w:val="16"/>
                <w:szCs w:val="16"/>
                <w:lang w:val="en-GB"/>
              </w:rPr>
              <w:t>6</w:t>
            </w:r>
            <w:r w:rsidR="00F37DF1">
              <w:rPr>
                <w:b/>
                <w:sz w:val="16"/>
                <w:szCs w:val="16"/>
              </w:rPr>
              <w:t xml:space="preserve"> –</w:t>
            </w:r>
          </w:p>
          <w:p w:rsidR="00821C7B" w:rsidRPr="00B562FE" w:rsidRDefault="00821C7B" w:rsidP="00F37DF1">
            <w:pPr>
              <w:pStyle w:val="ListParagraph"/>
              <w:tabs>
                <w:tab w:val="left" w:pos="14034"/>
              </w:tabs>
              <w:ind w:left="113" w:right="-32"/>
              <w:jc w:val="center"/>
              <w:rPr>
                <w:b/>
                <w:sz w:val="16"/>
                <w:szCs w:val="16"/>
              </w:rPr>
            </w:pPr>
            <w:r w:rsidRPr="00D853F4">
              <w:rPr>
                <w:b/>
                <w:sz w:val="16"/>
                <w:szCs w:val="16"/>
              </w:rPr>
              <w:t>VAKUUM EPRUVET</w:t>
            </w:r>
            <w:r>
              <w:rPr>
                <w:b/>
                <w:sz w:val="16"/>
                <w:szCs w:val="16"/>
              </w:rPr>
              <w:t>E</w:t>
            </w:r>
            <w:r w:rsidRPr="00D853F4">
              <w:rPr>
                <w:b/>
                <w:sz w:val="16"/>
                <w:szCs w:val="16"/>
              </w:rPr>
              <w:t xml:space="preserve"> ZA KOAGULACIJU</w:t>
            </w:r>
          </w:p>
        </w:tc>
        <w:tc>
          <w:tcPr>
            <w:tcW w:w="2977" w:type="dxa"/>
            <w:tcBorders>
              <w:top w:val="single" w:sz="4" w:space="0" w:color="auto"/>
              <w:left w:val="single" w:sz="4" w:space="0" w:color="auto"/>
              <w:bottom w:val="single" w:sz="4" w:space="0" w:color="auto"/>
              <w:right w:val="single" w:sz="4" w:space="0" w:color="auto"/>
            </w:tcBorders>
            <w:vAlign w:val="center"/>
          </w:tcPr>
          <w:p w:rsidR="00821C7B" w:rsidRPr="00D853F4" w:rsidRDefault="00821C7B" w:rsidP="00821C7B">
            <w:pPr>
              <w:rPr>
                <w:sz w:val="16"/>
                <w:szCs w:val="16"/>
              </w:rPr>
            </w:pPr>
            <w:r w:rsidRPr="00D853F4">
              <w:rPr>
                <w:sz w:val="16"/>
                <w:szCs w:val="16"/>
              </w:rPr>
              <w:t>VAKUUM EPRUVETA ZA KOAGULACIJU SA NA-CITRATOM 3,2% SA DUPLIM ZIDOM OD 2,7 ML DO 3,5ML</w:t>
            </w:r>
          </w:p>
        </w:tc>
        <w:tc>
          <w:tcPr>
            <w:tcW w:w="567" w:type="dxa"/>
            <w:vMerge w:val="restart"/>
            <w:tcBorders>
              <w:top w:val="single" w:sz="4" w:space="0" w:color="auto"/>
              <w:left w:val="single" w:sz="4" w:space="0" w:color="auto"/>
              <w:right w:val="single" w:sz="4" w:space="0" w:color="auto"/>
            </w:tcBorders>
            <w:textDirection w:val="btLr"/>
            <w:vAlign w:val="center"/>
          </w:tcPr>
          <w:p w:rsidR="00F37DF1" w:rsidRDefault="00821C7B" w:rsidP="00821C7B">
            <w:pPr>
              <w:ind w:left="113" w:right="113"/>
              <w:jc w:val="center"/>
              <w:rPr>
                <w:b/>
                <w:sz w:val="16"/>
                <w:szCs w:val="16"/>
              </w:rPr>
            </w:pPr>
            <w:r w:rsidRPr="00010340">
              <w:rPr>
                <w:b/>
                <w:sz w:val="16"/>
                <w:szCs w:val="16"/>
              </w:rPr>
              <w:t xml:space="preserve">Решење </w:t>
            </w:r>
          </w:p>
          <w:p w:rsidR="00821C7B" w:rsidRPr="00010340" w:rsidRDefault="00821C7B" w:rsidP="00821C7B">
            <w:pPr>
              <w:ind w:left="113" w:right="113"/>
              <w:jc w:val="center"/>
              <w:rPr>
                <w:b/>
                <w:sz w:val="16"/>
                <w:szCs w:val="16"/>
              </w:rPr>
            </w:pPr>
            <w:r w:rsidRPr="00010340">
              <w:rPr>
                <w:b/>
                <w:sz w:val="16"/>
                <w:szCs w:val="16"/>
              </w:rPr>
              <w:t>АЛИМС-a</w:t>
            </w:r>
          </w:p>
        </w:tc>
        <w:tc>
          <w:tcPr>
            <w:tcW w:w="425" w:type="dxa"/>
            <w:vMerge w:val="restart"/>
            <w:tcBorders>
              <w:top w:val="single" w:sz="4" w:space="0" w:color="auto"/>
              <w:left w:val="single" w:sz="4" w:space="0" w:color="auto"/>
              <w:right w:val="single" w:sz="4" w:space="0" w:color="auto"/>
            </w:tcBorders>
            <w:textDirection w:val="btLr"/>
            <w:vAlign w:val="center"/>
          </w:tcPr>
          <w:p w:rsidR="00821C7B" w:rsidRPr="00022C99" w:rsidRDefault="00821C7B" w:rsidP="00821C7B">
            <w:pPr>
              <w:ind w:left="-108" w:right="-108"/>
              <w:jc w:val="center"/>
              <w:rPr>
                <w:b/>
                <w:color w:val="auto"/>
                <w:sz w:val="16"/>
                <w:szCs w:val="16"/>
              </w:rPr>
            </w:pPr>
            <w:r w:rsidRPr="00022C99">
              <w:rPr>
                <w:b/>
                <w:color w:val="auto"/>
                <w:sz w:val="16"/>
                <w:szCs w:val="16"/>
              </w:rPr>
              <w:t>КОМАД</w:t>
            </w:r>
          </w:p>
        </w:tc>
        <w:tc>
          <w:tcPr>
            <w:tcW w:w="709" w:type="dxa"/>
            <w:tcBorders>
              <w:top w:val="single" w:sz="4" w:space="0" w:color="auto"/>
              <w:left w:val="single" w:sz="4" w:space="0" w:color="auto"/>
              <w:bottom w:val="single" w:sz="4" w:space="0" w:color="auto"/>
              <w:right w:val="single" w:sz="4" w:space="0" w:color="auto"/>
            </w:tcBorders>
            <w:vAlign w:val="center"/>
          </w:tcPr>
          <w:p w:rsidR="00821C7B" w:rsidRPr="00821C7B" w:rsidRDefault="00821C7B" w:rsidP="00821C7B">
            <w:pPr>
              <w:jc w:val="center"/>
              <w:rPr>
                <w:sz w:val="16"/>
                <w:szCs w:val="16"/>
              </w:rPr>
            </w:pPr>
            <w:r w:rsidRPr="00821C7B">
              <w:rPr>
                <w:sz w:val="16"/>
                <w:szCs w:val="16"/>
              </w:rPr>
              <w:t>40.000</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21C7B" w:rsidRPr="00010340" w:rsidRDefault="00821C7B" w:rsidP="00821C7B">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21C7B" w:rsidRPr="00010340" w:rsidRDefault="00821C7B" w:rsidP="00821C7B">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r>
      <w:tr w:rsidR="00821C7B" w:rsidRPr="00010340" w:rsidTr="00F37DF1">
        <w:trPr>
          <w:cantSplit/>
          <w:trHeight w:val="814"/>
        </w:trPr>
        <w:tc>
          <w:tcPr>
            <w:tcW w:w="851" w:type="dxa"/>
            <w:gridSpan w:val="2"/>
            <w:vMerge/>
            <w:tcBorders>
              <w:left w:val="single" w:sz="4" w:space="0" w:color="auto"/>
              <w:right w:val="single" w:sz="4" w:space="0" w:color="auto"/>
            </w:tcBorders>
            <w:textDirection w:val="btLr"/>
            <w:vAlign w:val="center"/>
          </w:tcPr>
          <w:p w:rsidR="00821C7B" w:rsidRPr="00010340" w:rsidRDefault="00821C7B" w:rsidP="00821C7B">
            <w:pPr>
              <w:pStyle w:val="ListParagraph"/>
              <w:tabs>
                <w:tab w:val="left" w:pos="14034"/>
              </w:tabs>
              <w:ind w:left="113" w:right="-32"/>
              <w:rPr>
                <w:b/>
                <w:sz w:val="16"/>
                <w:szCs w:val="16"/>
                <w:lang w:val="sr-Cyrl-CS"/>
              </w:rPr>
            </w:pPr>
          </w:p>
        </w:tc>
        <w:tc>
          <w:tcPr>
            <w:tcW w:w="2977" w:type="dxa"/>
            <w:tcBorders>
              <w:top w:val="single" w:sz="4" w:space="0" w:color="auto"/>
              <w:left w:val="single" w:sz="4" w:space="0" w:color="auto"/>
              <w:bottom w:val="single" w:sz="4" w:space="0" w:color="auto"/>
              <w:right w:val="single" w:sz="4" w:space="0" w:color="auto"/>
            </w:tcBorders>
            <w:vAlign w:val="center"/>
          </w:tcPr>
          <w:p w:rsidR="00821C7B" w:rsidRPr="00D853F4" w:rsidRDefault="00821C7B" w:rsidP="00821C7B">
            <w:pPr>
              <w:rPr>
                <w:sz w:val="16"/>
                <w:szCs w:val="16"/>
              </w:rPr>
            </w:pPr>
            <w:r w:rsidRPr="00D853F4">
              <w:rPr>
                <w:sz w:val="16"/>
                <w:szCs w:val="16"/>
              </w:rPr>
              <w:t>VAKUUM EPRUVETE ZA KOAGULACIJU SA NA-CITRATOM 3,2% SA DUPLIM ZIDOM A 2ML</w:t>
            </w:r>
          </w:p>
        </w:tc>
        <w:tc>
          <w:tcPr>
            <w:tcW w:w="567" w:type="dxa"/>
            <w:vMerge/>
            <w:tcBorders>
              <w:left w:val="single" w:sz="4" w:space="0" w:color="auto"/>
              <w:right w:val="single" w:sz="4" w:space="0" w:color="auto"/>
            </w:tcBorders>
            <w:textDirection w:val="btLr"/>
            <w:vAlign w:val="center"/>
          </w:tcPr>
          <w:p w:rsidR="00821C7B" w:rsidRPr="00010340" w:rsidRDefault="00821C7B" w:rsidP="00821C7B">
            <w:pPr>
              <w:ind w:left="113" w:right="113"/>
              <w:jc w:val="center"/>
              <w:rPr>
                <w:b/>
                <w:sz w:val="16"/>
                <w:szCs w:val="16"/>
              </w:rPr>
            </w:pPr>
          </w:p>
        </w:tc>
        <w:tc>
          <w:tcPr>
            <w:tcW w:w="425" w:type="dxa"/>
            <w:vMerge/>
            <w:tcBorders>
              <w:left w:val="single" w:sz="4" w:space="0" w:color="auto"/>
              <w:right w:val="single" w:sz="4" w:space="0" w:color="auto"/>
            </w:tcBorders>
            <w:vAlign w:val="center"/>
          </w:tcPr>
          <w:p w:rsidR="00821C7B" w:rsidRPr="005C79B5" w:rsidRDefault="00821C7B" w:rsidP="00821C7B">
            <w:pPr>
              <w:ind w:left="-108" w:right="-108"/>
              <w:jc w:val="center"/>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21C7B" w:rsidRPr="00821C7B" w:rsidRDefault="00821C7B" w:rsidP="00821C7B">
            <w:pPr>
              <w:jc w:val="center"/>
              <w:rPr>
                <w:sz w:val="16"/>
                <w:szCs w:val="16"/>
              </w:rPr>
            </w:pPr>
            <w:r w:rsidRPr="00821C7B">
              <w:rPr>
                <w:sz w:val="16"/>
                <w:szCs w:val="16"/>
              </w:rPr>
              <w:t>1.500</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821C7B" w:rsidRPr="00010340" w:rsidRDefault="00821C7B" w:rsidP="00821C7B">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21C7B" w:rsidRPr="00010340" w:rsidRDefault="00821C7B" w:rsidP="00821C7B">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821C7B" w:rsidRPr="00010340" w:rsidRDefault="00821C7B" w:rsidP="00821C7B">
            <w:pPr>
              <w:tabs>
                <w:tab w:val="left" w:pos="14034"/>
              </w:tabs>
              <w:ind w:right="-32"/>
              <w:jc w:val="center"/>
              <w:rPr>
                <w:sz w:val="16"/>
                <w:szCs w:val="16"/>
                <w:lang w:val="hr-HR"/>
              </w:rPr>
            </w:pPr>
          </w:p>
        </w:tc>
      </w:tr>
      <w:tr w:rsidR="00D853F4" w:rsidRPr="00010340" w:rsidTr="00D853F4">
        <w:trPr>
          <w:trHeight w:val="70"/>
        </w:trPr>
        <w:tc>
          <w:tcPr>
            <w:tcW w:w="15168" w:type="dxa"/>
            <w:gridSpan w:val="17"/>
            <w:tcBorders>
              <w:top w:val="single" w:sz="4" w:space="0" w:color="auto"/>
              <w:left w:val="single" w:sz="4" w:space="0" w:color="auto"/>
              <w:bottom w:val="single" w:sz="4" w:space="0" w:color="auto"/>
              <w:right w:val="single" w:sz="4" w:space="0" w:color="auto"/>
            </w:tcBorders>
            <w:vAlign w:val="center"/>
          </w:tcPr>
          <w:p w:rsidR="00D853F4" w:rsidRPr="00010340" w:rsidRDefault="00D853F4" w:rsidP="00D853F4">
            <w:pPr>
              <w:tabs>
                <w:tab w:val="left" w:pos="14034"/>
              </w:tabs>
              <w:ind w:right="-32"/>
              <w:rPr>
                <w:sz w:val="16"/>
                <w:szCs w:val="16"/>
                <w:lang w:val="hr-HR"/>
              </w:rPr>
            </w:pPr>
            <w:r w:rsidRPr="009D7B7B">
              <w:rPr>
                <w:color w:val="auto"/>
                <w:sz w:val="16"/>
                <w:szCs w:val="16"/>
                <w:lang w:val="sr-Cyrl-CS"/>
              </w:rPr>
              <w:t>Напомена: лабораторијски потрошни материјал који се налази у оквиру ове партије, мора да буде од истог произвођача због униформисаности у раду.</w:t>
            </w:r>
          </w:p>
        </w:tc>
      </w:tr>
      <w:tr w:rsidR="00D853F4" w:rsidRPr="00010340" w:rsidTr="00D853F4">
        <w:trPr>
          <w:trHeight w:val="70"/>
        </w:trPr>
        <w:tc>
          <w:tcPr>
            <w:tcW w:w="5529" w:type="dxa"/>
            <w:gridSpan w:val="6"/>
            <w:tcBorders>
              <w:top w:val="single" w:sz="4" w:space="0" w:color="auto"/>
              <w:left w:val="single" w:sz="4" w:space="0" w:color="auto"/>
              <w:bottom w:val="single" w:sz="4" w:space="0" w:color="auto"/>
              <w:right w:val="single" w:sz="4" w:space="0" w:color="auto"/>
            </w:tcBorders>
            <w:vAlign w:val="center"/>
          </w:tcPr>
          <w:p w:rsidR="00D853F4" w:rsidRPr="00010340" w:rsidRDefault="00D853F4" w:rsidP="00D853F4">
            <w:pPr>
              <w:rPr>
                <w:b/>
                <w:sz w:val="16"/>
                <w:szCs w:val="16"/>
              </w:rPr>
            </w:pPr>
            <w:r w:rsidRPr="00010340">
              <w:rPr>
                <w:b/>
                <w:sz w:val="16"/>
                <w:szCs w:val="16"/>
              </w:rPr>
              <w:t>Укупно без ПДВ-а:</w:t>
            </w:r>
          </w:p>
        </w:tc>
        <w:tc>
          <w:tcPr>
            <w:tcW w:w="9639" w:type="dxa"/>
            <w:gridSpan w:val="11"/>
            <w:tcBorders>
              <w:top w:val="single" w:sz="4" w:space="0" w:color="auto"/>
              <w:left w:val="single" w:sz="4" w:space="0" w:color="auto"/>
              <w:bottom w:val="single" w:sz="4" w:space="0" w:color="auto"/>
              <w:right w:val="single" w:sz="4" w:space="0" w:color="auto"/>
            </w:tcBorders>
            <w:vAlign w:val="center"/>
          </w:tcPr>
          <w:p w:rsidR="00D853F4" w:rsidRPr="00010340" w:rsidRDefault="00D853F4" w:rsidP="00D853F4">
            <w:pPr>
              <w:tabs>
                <w:tab w:val="left" w:pos="14034"/>
              </w:tabs>
              <w:ind w:right="-32"/>
              <w:jc w:val="center"/>
              <w:rPr>
                <w:sz w:val="16"/>
                <w:szCs w:val="16"/>
                <w:lang w:val="hr-HR"/>
              </w:rPr>
            </w:pPr>
          </w:p>
        </w:tc>
      </w:tr>
      <w:tr w:rsidR="00D853F4" w:rsidRPr="00010340" w:rsidTr="00D853F4">
        <w:trPr>
          <w:trHeight w:val="70"/>
        </w:trPr>
        <w:tc>
          <w:tcPr>
            <w:tcW w:w="5529" w:type="dxa"/>
            <w:gridSpan w:val="6"/>
            <w:tcBorders>
              <w:top w:val="single" w:sz="4" w:space="0" w:color="auto"/>
              <w:left w:val="single" w:sz="4" w:space="0" w:color="auto"/>
              <w:bottom w:val="single" w:sz="4" w:space="0" w:color="auto"/>
              <w:right w:val="single" w:sz="4" w:space="0" w:color="auto"/>
            </w:tcBorders>
            <w:vAlign w:val="center"/>
          </w:tcPr>
          <w:p w:rsidR="00D853F4" w:rsidRPr="00010340" w:rsidRDefault="00D853F4" w:rsidP="00D853F4">
            <w:pPr>
              <w:rPr>
                <w:b/>
                <w:sz w:val="16"/>
                <w:szCs w:val="16"/>
              </w:rPr>
            </w:pPr>
            <w:r w:rsidRPr="00010340">
              <w:rPr>
                <w:b/>
                <w:sz w:val="16"/>
                <w:szCs w:val="16"/>
              </w:rPr>
              <w:t>ПДВ:</w:t>
            </w:r>
          </w:p>
        </w:tc>
        <w:tc>
          <w:tcPr>
            <w:tcW w:w="9639" w:type="dxa"/>
            <w:gridSpan w:val="11"/>
            <w:tcBorders>
              <w:top w:val="single" w:sz="4" w:space="0" w:color="auto"/>
              <w:left w:val="single" w:sz="4" w:space="0" w:color="auto"/>
              <w:bottom w:val="single" w:sz="4" w:space="0" w:color="auto"/>
              <w:right w:val="single" w:sz="4" w:space="0" w:color="auto"/>
            </w:tcBorders>
            <w:vAlign w:val="center"/>
          </w:tcPr>
          <w:p w:rsidR="00D853F4" w:rsidRPr="00010340" w:rsidRDefault="00D853F4" w:rsidP="00D853F4">
            <w:pPr>
              <w:tabs>
                <w:tab w:val="left" w:pos="14034"/>
              </w:tabs>
              <w:ind w:right="-32"/>
              <w:jc w:val="center"/>
              <w:rPr>
                <w:sz w:val="16"/>
                <w:szCs w:val="16"/>
                <w:lang w:val="hr-HR"/>
              </w:rPr>
            </w:pPr>
          </w:p>
        </w:tc>
      </w:tr>
      <w:tr w:rsidR="00D853F4" w:rsidRPr="00010340" w:rsidTr="00D853F4">
        <w:trPr>
          <w:trHeight w:val="70"/>
        </w:trPr>
        <w:tc>
          <w:tcPr>
            <w:tcW w:w="5529" w:type="dxa"/>
            <w:gridSpan w:val="6"/>
            <w:tcBorders>
              <w:top w:val="single" w:sz="4" w:space="0" w:color="auto"/>
              <w:left w:val="single" w:sz="4" w:space="0" w:color="auto"/>
              <w:bottom w:val="single" w:sz="4" w:space="0" w:color="auto"/>
              <w:right w:val="single" w:sz="4" w:space="0" w:color="auto"/>
            </w:tcBorders>
            <w:vAlign w:val="center"/>
          </w:tcPr>
          <w:p w:rsidR="00D853F4" w:rsidRPr="00010340" w:rsidRDefault="00D853F4" w:rsidP="00D853F4">
            <w:pPr>
              <w:rPr>
                <w:b/>
                <w:sz w:val="16"/>
                <w:szCs w:val="16"/>
              </w:rPr>
            </w:pPr>
            <w:r w:rsidRPr="00010340">
              <w:rPr>
                <w:b/>
                <w:sz w:val="16"/>
                <w:szCs w:val="16"/>
              </w:rPr>
              <w:t>Укупно са ПДВ-ом:</w:t>
            </w:r>
          </w:p>
        </w:tc>
        <w:tc>
          <w:tcPr>
            <w:tcW w:w="9639" w:type="dxa"/>
            <w:gridSpan w:val="11"/>
            <w:tcBorders>
              <w:top w:val="single" w:sz="4" w:space="0" w:color="auto"/>
              <w:left w:val="single" w:sz="4" w:space="0" w:color="auto"/>
              <w:bottom w:val="single" w:sz="4" w:space="0" w:color="auto"/>
              <w:right w:val="single" w:sz="4" w:space="0" w:color="auto"/>
            </w:tcBorders>
            <w:vAlign w:val="center"/>
          </w:tcPr>
          <w:p w:rsidR="00D853F4" w:rsidRPr="00010340" w:rsidRDefault="00D853F4" w:rsidP="00D853F4">
            <w:pPr>
              <w:tabs>
                <w:tab w:val="left" w:pos="14034"/>
              </w:tabs>
              <w:ind w:right="-32"/>
              <w:jc w:val="center"/>
              <w:rPr>
                <w:sz w:val="16"/>
                <w:szCs w:val="16"/>
                <w:lang w:val="hr-HR"/>
              </w:rPr>
            </w:pPr>
          </w:p>
        </w:tc>
      </w:tr>
      <w:tr w:rsidR="00821C7B" w:rsidRPr="00010340" w:rsidTr="00F37DF1">
        <w:trPr>
          <w:cantSplit/>
        </w:trPr>
        <w:tc>
          <w:tcPr>
            <w:tcW w:w="709" w:type="dxa"/>
            <w:vMerge w:val="restart"/>
            <w:tcBorders>
              <w:top w:val="single" w:sz="4" w:space="0" w:color="auto"/>
              <w:left w:val="single" w:sz="4" w:space="0" w:color="auto"/>
              <w:right w:val="single" w:sz="4" w:space="0" w:color="auto"/>
            </w:tcBorders>
            <w:textDirection w:val="btLr"/>
            <w:vAlign w:val="center"/>
          </w:tcPr>
          <w:p w:rsidR="00821C7B" w:rsidRPr="00010340" w:rsidRDefault="00821C7B" w:rsidP="003B28C5">
            <w:pPr>
              <w:tabs>
                <w:tab w:val="left" w:pos="14034"/>
              </w:tabs>
              <w:ind w:left="113" w:right="-32"/>
              <w:jc w:val="center"/>
              <w:rPr>
                <w:b/>
                <w:sz w:val="16"/>
                <w:szCs w:val="16"/>
                <w:lang w:val="sr-Cyrl-CS"/>
              </w:rPr>
            </w:pPr>
            <w:r>
              <w:lastRenderedPageBreak/>
              <w:br w:type="page"/>
            </w:r>
            <w:r w:rsidRPr="00010340">
              <w:rPr>
                <w:b/>
                <w:sz w:val="16"/>
                <w:szCs w:val="16"/>
                <w:lang w:val="sr-Cyrl-CS"/>
              </w:rPr>
              <w:t>број</w:t>
            </w:r>
          </w:p>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партије</w:t>
            </w:r>
          </w:p>
        </w:tc>
        <w:tc>
          <w:tcPr>
            <w:tcW w:w="3119" w:type="dxa"/>
            <w:gridSpan w:val="2"/>
            <w:vMerge w:val="restart"/>
            <w:tcBorders>
              <w:top w:val="single" w:sz="4" w:space="0" w:color="auto"/>
              <w:left w:val="single" w:sz="4" w:space="0" w:color="auto"/>
              <w:right w:val="single" w:sz="4" w:space="0" w:color="auto"/>
            </w:tcBorders>
            <w:vAlign w:val="center"/>
          </w:tcPr>
          <w:p w:rsidR="00821C7B" w:rsidRPr="00010340" w:rsidRDefault="00821C7B" w:rsidP="003B28C5">
            <w:pPr>
              <w:tabs>
                <w:tab w:val="left" w:pos="14034"/>
              </w:tabs>
              <w:ind w:right="-32"/>
              <w:jc w:val="center"/>
              <w:rPr>
                <w:b/>
                <w:sz w:val="16"/>
                <w:szCs w:val="16"/>
                <w:lang w:val="sr-Cyrl-CS"/>
              </w:rPr>
            </w:pPr>
            <w:r w:rsidRPr="00010340">
              <w:rPr>
                <w:b/>
                <w:sz w:val="16"/>
                <w:szCs w:val="16"/>
                <w:lang w:val="sr-Cyrl-CS"/>
              </w:rPr>
              <w:t>Назив производа</w:t>
            </w:r>
          </w:p>
        </w:tc>
        <w:tc>
          <w:tcPr>
            <w:tcW w:w="567" w:type="dxa"/>
            <w:vMerge w:val="restart"/>
            <w:tcBorders>
              <w:top w:val="single" w:sz="4" w:space="0" w:color="auto"/>
              <w:left w:val="single" w:sz="4" w:space="0" w:color="auto"/>
              <w:right w:val="single" w:sz="4" w:space="0" w:color="auto"/>
            </w:tcBorders>
            <w:textDirection w:val="btLr"/>
            <w:vAlign w:val="center"/>
          </w:tcPr>
          <w:p w:rsidR="00821C7B" w:rsidRPr="00010340" w:rsidRDefault="00821C7B" w:rsidP="00F37DF1">
            <w:pPr>
              <w:tabs>
                <w:tab w:val="left" w:pos="14034"/>
              </w:tabs>
              <w:ind w:left="113" w:right="-32"/>
              <w:jc w:val="center"/>
              <w:rPr>
                <w:b/>
                <w:sz w:val="16"/>
                <w:szCs w:val="16"/>
                <w:lang w:val="sr-Cyrl-CS"/>
              </w:rPr>
            </w:pPr>
            <w:r w:rsidRPr="00010340">
              <w:rPr>
                <w:b/>
                <w:sz w:val="16"/>
                <w:szCs w:val="16"/>
                <w:lang w:val="sr-Cyrl-CS"/>
              </w:rPr>
              <w:t>додатни услов</w:t>
            </w:r>
          </w:p>
        </w:tc>
        <w:tc>
          <w:tcPr>
            <w:tcW w:w="425" w:type="dxa"/>
            <w:vMerge w:val="restart"/>
            <w:tcBorders>
              <w:top w:val="single" w:sz="4" w:space="0" w:color="auto"/>
              <w:left w:val="single" w:sz="4" w:space="0" w:color="auto"/>
              <w:bottom w:val="single" w:sz="4" w:space="0" w:color="auto"/>
            </w:tcBorders>
            <w:textDirection w:val="btLr"/>
            <w:vAlign w:val="center"/>
          </w:tcPr>
          <w:p w:rsidR="00821C7B" w:rsidRPr="00010340" w:rsidRDefault="00821C7B" w:rsidP="00F37DF1">
            <w:pPr>
              <w:tabs>
                <w:tab w:val="left" w:pos="14034"/>
              </w:tabs>
              <w:ind w:left="-108" w:right="-108"/>
              <w:jc w:val="center"/>
              <w:rPr>
                <w:b/>
                <w:sz w:val="16"/>
                <w:szCs w:val="16"/>
                <w:lang w:val="sr-Cyrl-CS"/>
              </w:rPr>
            </w:pPr>
            <w:r w:rsidRPr="00010340">
              <w:rPr>
                <w:b/>
                <w:sz w:val="16"/>
                <w:szCs w:val="16"/>
                <w:lang w:val="sr-Cyrl-CS"/>
              </w:rPr>
              <w:t>јединица</w:t>
            </w:r>
          </w:p>
          <w:p w:rsidR="00821C7B" w:rsidRPr="00010340" w:rsidRDefault="00821C7B" w:rsidP="00F37DF1">
            <w:pPr>
              <w:tabs>
                <w:tab w:val="left" w:pos="14034"/>
              </w:tabs>
              <w:ind w:left="-108" w:right="-108"/>
              <w:jc w:val="center"/>
              <w:rPr>
                <w:b/>
                <w:sz w:val="16"/>
                <w:szCs w:val="16"/>
                <w:lang w:val="sr-Cyrl-CS"/>
              </w:rPr>
            </w:pPr>
            <w:r w:rsidRPr="00010340">
              <w:rPr>
                <w:b/>
                <w:sz w:val="16"/>
                <w:szCs w:val="16"/>
                <w:lang w:val="sr-Cyrl-CS"/>
              </w:rPr>
              <w:t>мере</w:t>
            </w:r>
          </w:p>
        </w:tc>
        <w:tc>
          <w:tcPr>
            <w:tcW w:w="850" w:type="dxa"/>
            <w:gridSpan w:val="2"/>
            <w:vMerge w:val="restart"/>
            <w:tcBorders>
              <w:top w:val="single" w:sz="4" w:space="0" w:color="auto"/>
              <w:left w:val="single" w:sz="4" w:space="0" w:color="auto"/>
              <w:bottom w:val="single" w:sz="4" w:space="0" w:color="auto"/>
            </w:tcBorders>
            <w:textDirection w:val="btLr"/>
            <w:vAlign w:val="center"/>
          </w:tcPr>
          <w:p w:rsidR="00821C7B" w:rsidRDefault="00821C7B" w:rsidP="00F37DF1">
            <w:pPr>
              <w:tabs>
                <w:tab w:val="left" w:pos="14034"/>
              </w:tabs>
              <w:ind w:left="113" w:right="-32"/>
              <w:jc w:val="center"/>
              <w:rPr>
                <w:b/>
                <w:sz w:val="16"/>
                <w:szCs w:val="16"/>
                <w:lang w:val="sr-Cyrl-CS"/>
              </w:rPr>
            </w:pPr>
            <w:r>
              <w:rPr>
                <w:b/>
                <w:sz w:val="16"/>
                <w:szCs w:val="16"/>
                <w:lang w:val="sr-Cyrl-CS"/>
              </w:rPr>
              <w:t>оквирна</w:t>
            </w:r>
          </w:p>
          <w:p w:rsidR="00821C7B" w:rsidRPr="00010340" w:rsidRDefault="00821C7B" w:rsidP="00F37DF1">
            <w:pPr>
              <w:tabs>
                <w:tab w:val="left" w:pos="14034"/>
              </w:tabs>
              <w:ind w:left="113" w:right="-32"/>
              <w:jc w:val="center"/>
              <w:rPr>
                <w:b/>
                <w:sz w:val="16"/>
                <w:szCs w:val="16"/>
                <w:lang w:val="sr-Cyrl-CS"/>
              </w:rPr>
            </w:pPr>
            <w:r w:rsidRPr="00010340">
              <w:rPr>
                <w:b/>
                <w:sz w:val="16"/>
                <w:szCs w:val="16"/>
                <w:lang w:val="sr-Cyrl-CS"/>
              </w:rPr>
              <w:t>количина</w:t>
            </w:r>
          </w:p>
        </w:tc>
        <w:tc>
          <w:tcPr>
            <w:tcW w:w="9498" w:type="dxa"/>
            <w:gridSpan w:val="10"/>
            <w:tcBorders>
              <w:top w:val="single" w:sz="4" w:space="0" w:color="auto"/>
              <w:left w:val="single" w:sz="4" w:space="0" w:color="auto"/>
              <w:bottom w:val="single" w:sz="4" w:space="0" w:color="auto"/>
            </w:tcBorders>
            <w:vAlign w:val="center"/>
          </w:tcPr>
          <w:p w:rsidR="00821C7B" w:rsidRPr="00010340" w:rsidRDefault="00821C7B" w:rsidP="003B28C5">
            <w:pPr>
              <w:tabs>
                <w:tab w:val="left" w:pos="14034"/>
              </w:tabs>
              <w:ind w:right="-32"/>
              <w:jc w:val="center"/>
              <w:rPr>
                <w:b/>
                <w:sz w:val="16"/>
                <w:szCs w:val="16"/>
                <w:lang w:val="sr-Cyrl-CS"/>
              </w:rPr>
            </w:pPr>
            <w:r w:rsidRPr="00010340">
              <w:rPr>
                <w:b/>
                <w:sz w:val="16"/>
                <w:szCs w:val="16"/>
                <w:lang w:val="sr-Cyrl-CS"/>
              </w:rPr>
              <w:t>ПОПУЊАВА ПОНУЂАЧ</w:t>
            </w:r>
          </w:p>
        </w:tc>
      </w:tr>
      <w:tr w:rsidR="00821C7B" w:rsidRPr="00010340" w:rsidTr="00F37DF1">
        <w:trPr>
          <w:cantSplit/>
          <w:trHeight w:val="1440"/>
        </w:trPr>
        <w:tc>
          <w:tcPr>
            <w:tcW w:w="709" w:type="dxa"/>
            <w:vMerge/>
            <w:tcBorders>
              <w:left w:val="single" w:sz="4" w:space="0" w:color="auto"/>
              <w:bottom w:val="nil"/>
              <w:right w:val="single" w:sz="4" w:space="0" w:color="auto"/>
            </w:tcBorders>
            <w:textDirection w:val="btLr"/>
          </w:tcPr>
          <w:p w:rsidR="00821C7B" w:rsidRPr="00010340" w:rsidRDefault="00821C7B" w:rsidP="003B28C5">
            <w:pPr>
              <w:tabs>
                <w:tab w:val="left" w:pos="14034"/>
              </w:tabs>
              <w:ind w:left="113" w:right="-32"/>
              <w:jc w:val="center"/>
              <w:rPr>
                <w:b/>
                <w:sz w:val="16"/>
                <w:szCs w:val="16"/>
                <w:lang w:val="hr-HR"/>
              </w:rPr>
            </w:pPr>
          </w:p>
        </w:tc>
        <w:tc>
          <w:tcPr>
            <w:tcW w:w="3119" w:type="dxa"/>
            <w:gridSpan w:val="2"/>
            <w:vMerge/>
            <w:tcBorders>
              <w:left w:val="single" w:sz="4" w:space="0" w:color="auto"/>
              <w:bottom w:val="single" w:sz="4" w:space="0" w:color="auto"/>
              <w:right w:val="single" w:sz="4" w:space="0" w:color="auto"/>
            </w:tcBorders>
            <w:vAlign w:val="center"/>
          </w:tcPr>
          <w:p w:rsidR="00821C7B" w:rsidRPr="00010340" w:rsidRDefault="00821C7B" w:rsidP="003B28C5">
            <w:pPr>
              <w:tabs>
                <w:tab w:val="left" w:pos="14034"/>
              </w:tabs>
              <w:ind w:right="-32"/>
              <w:jc w:val="center"/>
              <w:rPr>
                <w:sz w:val="16"/>
                <w:szCs w:val="16"/>
                <w:lang w:val="hr-HR"/>
              </w:rPr>
            </w:pPr>
          </w:p>
        </w:tc>
        <w:tc>
          <w:tcPr>
            <w:tcW w:w="567" w:type="dxa"/>
            <w:vMerge/>
            <w:tcBorders>
              <w:left w:val="single" w:sz="4" w:space="0" w:color="auto"/>
              <w:bottom w:val="nil"/>
              <w:right w:val="single" w:sz="4" w:space="0" w:color="auto"/>
            </w:tcBorders>
            <w:textDirection w:val="btLr"/>
          </w:tcPr>
          <w:p w:rsidR="00821C7B" w:rsidRPr="00010340" w:rsidRDefault="00821C7B" w:rsidP="003B28C5">
            <w:pPr>
              <w:tabs>
                <w:tab w:val="left" w:pos="14034"/>
              </w:tabs>
              <w:ind w:left="113" w:right="-32"/>
              <w:jc w:val="center"/>
              <w:rPr>
                <w:b/>
                <w:sz w:val="16"/>
                <w:szCs w:val="16"/>
                <w:lang w:val="sr-Cyrl-CS"/>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821C7B" w:rsidRPr="00010340" w:rsidRDefault="00821C7B" w:rsidP="003B28C5">
            <w:pPr>
              <w:tabs>
                <w:tab w:val="left" w:pos="14034"/>
              </w:tabs>
              <w:ind w:left="-108" w:right="-108"/>
              <w:jc w:val="center"/>
              <w:rPr>
                <w:b/>
                <w:sz w:val="16"/>
                <w:szCs w:val="16"/>
                <w:lang w:val="sr-Cyrl-CS"/>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821C7B" w:rsidRPr="00010340" w:rsidRDefault="00821C7B" w:rsidP="003B28C5">
            <w:pPr>
              <w:tabs>
                <w:tab w:val="left" w:pos="14034"/>
              </w:tabs>
              <w:ind w:left="113" w:right="-32"/>
              <w:jc w:val="center"/>
              <w:rPr>
                <w:b/>
                <w:sz w:val="16"/>
                <w:szCs w:val="16"/>
                <w:lang w:val="sr-Cyrl-CS"/>
              </w:rPr>
            </w:pPr>
          </w:p>
        </w:tc>
        <w:tc>
          <w:tcPr>
            <w:tcW w:w="812" w:type="dxa"/>
            <w:tcBorders>
              <w:top w:val="single" w:sz="4" w:space="0" w:color="auto"/>
              <w:left w:val="single" w:sz="4" w:space="0" w:color="auto"/>
              <w:bottom w:val="single" w:sz="4" w:space="0" w:color="auto"/>
              <w:right w:val="single" w:sz="4" w:space="0" w:color="auto"/>
            </w:tcBorders>
            <w:textDirection w:val="btLr"/>
            <w:vAlign w:val="center"/>
          </w:tcPr>
          <w:p w:rsidR="00821C7B" w:rsidRPr="008A129F" w:rsidRDefault="00821C7B" w:rsidP="003B28C5">
            <w:pPr>
              <w:tabs>
                <w:tab w:val="left" w:pos="14034"/>
              </w:tabs>
              <w:ind w:left="113" w:right="-32"/>
              <w:jc w:val="center"/>
              <w:rPr>
                <w:b/>
                <w:sz w:val="16"/>
                <w:szCs w:val="16"/>
              </w:rPr>
            </w:pPr>
            <w:r w:rsidRPr="00010340">
              <w:rPr>
                <w:b/>
                <w:sz w:val="16"/>
                <w:szCs w:val="16"/>
                <w:lang w:val="sr-Cyrl-CS"/>
              </w:rPr>
              <w:t>јединична цена</w:t>
            </w:r>
          </w:p>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процентуално учешће</w:t>
            </w:r>
          </w:p>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трошкова</w:t>
            </w:r>
          </w:p>
        </w:tc>
        <w:tc>
          <w:tcPr>
            <w:tcW w:w="977" w:type="dxa"/>
            <w:tcBorders>
              <w:top w:val="single" w:sz="4" w:space="0" w:color="auto"/>
              <w:left w:val="single" w:sz="4" w:space="0" w:color="auto"/>
              <w:bottom w:val="nil"/>
              <w:right w:val="single" w:sz="4" w:space="0" w:color="auto"/>
            </w:tcBorders>
            <w:textDirection w:val="btLr"/>
            <w:vAlign w:val="center"/>
          </w:tcPr>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стопа ПДВ-а</w:t>
            </w:r>
          </w:p>
        </w:tc>
        <w:tc>
          <w:tcPr>
            <w:tcW w:w="978" w:type="dxa"/>
            <w:tcBorders>
              <w:top w:val="single" w:sz="4" w:space="0" w:color="auto"/>
              <w:left w:val="single" w:sz="4" w:space="0" w:color="auto"/>
              <w:bottom w:val="nil"/>
              <w:right w:val="single" w:sz="4" w:space="0" w:color="auto"/>
            </w:tcBorders>
            <w:textDirection w:val="btLr"/>
            <w:vAlign w:val="center"/>
          </w:tcPr>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укупна цена</w:t>
            </w:r>
          </w:p>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укупна цена</w:t>
            </w:r>
          </w:p>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са ПДВ-ом</w:t>
            </w:r>
          </w:p>
        </w:tc>
        <w:tc>
          <w:tcPr>
            <w:tcW w:w="977" w:type="dxa"/>
            <w:tcBorders>
              <w:top w:val="single" w:sz="4" w:space="0" w:color="auto"/>
              <w:left w:val="single" w:sz="4" w:space="0" w:color="auto"/>
              <w:bottom w:val="nil"/>
              <w:right w:val="single" w:sz="4" w:space="0" w:color="auto"/>
            </w:tcBorders>
            <w:textDirection w:val="btLr"/>
            <w:vAlign w:val="center"/>
          </w:tcPr>
          <w:p w:rsidR="00821C7B" w:rsidRPr="00010340" w:rsidRDefault="00821C7B" w:rsidP="003B28C5">
            <w:pPr>
              <w:tabs>
                <w:tab w:val="left" w:pos="14034"/>
              </w:tabs>
              <w:ind w:left="113" w:right="-32"/>
              <w:jc w:val="center"/>
              <w:rPr>
                <w:b/>
                <w:sz w:val="16"/>
                <w:szCs w:val="16"/>
                <w:lang w:val="sr-Cyrl-CS"/>
              </w:rPr>
            </w:pPr>
            <w:r>
              <w:rPr>
                <w:b/>
                <w:sz w:val="16"/>
                <w:szCs w:val="16"/>
                <w:lang w:val="sr-Cyrl-CS"/>
              </w:rPr>
              <w:t>Број  Решења АЛИМС-а</w:t>
            </w:r>
          </w:p>
          <w:p w:rsidR="00821C7B" w:rsidRPr="00010340" w:rsidRDefault="00821C7B" w:rsidP="003B28C5">
            <w:pPr>
              <w:tabs>
                <w:tab w:val="left" w:pos="14034"/>
              </w:tabs>
              <w:ind w:left="113" w:right="-32"/>
              <w:jc w:val="center"/>
              <w:rPr>
                <w:b/>
                <w:sz w:val="16"/>
                <w:szCs w:val="16"/>
                <w:lang w:val="sr-Cyrl-CS"/>
              </w:rPr>
            </w:pPr>
          </w:p>
        </w:tc>
        <w:tc>
          <w:tcPr>
            <w:tcW w:w="978" w:type="dxa"/>
            <w:tcBorders>
              <w:top w:val="single" w:sz="4" w:space="0" w:color="auto"/>
              <w:left w:val="single" w:sz="4" w:space="0" w:color="auto"/>
              <w:bottom w:val="nil"/>
              <w:right w:val="single" w:sz="4" w:space="0" w:color="auto"/>
            </w:tcBorders>
            <w:textDirection w:val="btLr"/>
            <w:vAlign w:val="center"/>
          </w:tcPr>
          <w:p w:rsidR="00821C7B" w:rsidRPr="00010340" w:rsidRDefault="00821C7B" w:rsidP="003B28C5">
            <w:pPr>
              <w:tabs>
                <w:tab w:val="left" w:pos="14034"/>
              </w:tabs>
              <w:ind w:left="113" w:right="-32"/>
              <w:jc w:val="center"/>
              <w:rPr>
                <w:b/>
                <w:sz w:val="16"/>
                <w:szCs w:val="16"/>
                <w:lang w:val="sr-Cyrl-CS"/>
              </w:rPr>
            </w:pPr>
            <w:r w:rsidRPr="00010340">
              <w:rPr>
                <w:b/>
                <w:sz w:val="16"/>
                <w:szCs w:val="16"/>
              </w:rPr>
              <w:t>б</w:t>
            </w:r>
            <w:r w:rsidRPr="00010340">
              <w:rPr>
                <w:b/>
                <w:sz w:val="16"/>
                <w:szCs w:val="16"/>
                <w:lang w:val="sr-Cyrl-CS"/>
              </w:rPr>
              <w:t>рој под којим медицинско средство</w:t>
            </w:r>
          </w:p>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уписано</w:t>
            </w:r>
          </w:p>
        </w:tc>
        <w:tc>
          <w:tcPr>
            <w:tcW w:w="977" w:type="dxa"/>
            <w:tcBorders>
              <w:top w:val="single" w:sz="4" w:space="0" w:color="auto"/>
              <w:left w:val="single" w:sz="4" w:space="0" w:color="auto"/>
              <w:bottom w:val="nil"/>
              <w:right w:val="single" w:sz="4" w:space="0" w:color="auto"/>
            </w:tcBorders>
            <w:textDirection w:val="btLr"/>
            <w:vAlign w:val="center"/>
          </w:tcPr>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комерцијални</w:t>
            </w:r>
          </w:p>
          <w:p w:rsidR="00821C7B" w:rsidRPr="00010340" w:rsidRDefault="00821C7B" w:rsidP="003B28C5">
            <w:pPr>
              <w:tabs>
                <w:tab w:val="left" w:pos="14034"/>
              </w:tabs>
              <w:ind w:left="113" w:right="-32"/>
              <w:jc w:val="center"/>
              <w:rPr>
                <w:b/>
                <w:sz w:val="16"/>
                <w:szCs w:val="16"/>
              </w:rPr>
            </w:pPr>
            <w:r w:rsidRPr="00010340">
              <w:rPr>
                <w:b/>
                <w:sz w:val="16"/>
                <w:szCs w:val="16"/>
                <w:lang w:val="sr-Cyrl-CS"/>
              </w:rPr>
              <w:t>назив</w:t>
            </w:r>
          </w:p>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производа</w:t>
            </w:r>
          </w:p>
        </w:tc>
        <w:tc>
          <w:tcPr>
            <w:tcW w:w="978" w:type="dxa"/>
            <w:tcBorders>
              <w:top w:val="single" w:sz="4" w:space="0" w:color="auto"/>
              <w:left w:val="single" w:sz="4" w:space="0" w:color="auto"/>
              <w:bottom w:val="nil"/>
              <w:right w:val="single" w:sz="4" w:space="0" w:color="auto"/>
            </w:tcBorders>
            <w:textDirection w:val="btLr"/>
            <w:vAlign w:val="center"/>
          </w:tcPr>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назив</w:t>
            </w:r>
          </w:p>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произвођача</w:t>
            </w:r>
          </w:p>
        </w:tc>
        <w:tc>
          <w:tcPr>
            <w:tcW w:w="865" w:type="dxa"/>
            <w:tcBorders>
              <w:top w:val="single" w:sz="4" w:space="0" w:color="auto"/>
              <w:left w:val="single" w:sz="4" w:space="0" w:color="auto"/>
              <w:bottom w:val="nil"/>
              <w:right w:val="single" w:sz="4" w:space="0" w:color="auto"/>
            </w:tcBorders>
            <w:textDirection w:val="btLr"/>
            <w:vAlign w:val="center"/>
          </w:tcPr>
          <w:p w:rsidR="00821C7B" w:rsidRPr="00010340" w:rsidRDefault="00821C7B" w:rsidP="003B28C5">
            <w:pPr>
              <w:tabs>
                <w:tab w:val="left" w:pos="14034"/>
              </w:tabs>
              <w:ind w:left="113" w:right="-32"/>
              <w:jc w:val="center"/>
              <w:rPr>
                <w:b/>
                <w:sz w:val="16"/>
                <w:szCs w:val="16"/>
                <w:lang w:val="sr-Cyrl-CS"/>
              </w:rPr>
            </w:pPr>
            <w:r w:rsidRPr="00010340">
              <w:rPr>
                <w:b/>
                <w:sz w:val="16"/>
                <w:szCs w:val="16"/>
                <w:lang w:val="sr-Cyrl-CS"/>
              </w:rPr>
              <w:t>напомена</w:t>
            </w:r>
          </w:p>
        </w:tc>
      </w:tr>
      <w:tr w:rsidR="00F37DF1" w:rsidRPr="00010340" w:rsidTr="00F37DF1">
        <w:trPr>
          <w:cantSplit/>
          <w:trHeight w:val="920"/>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F37DF1" w:rsidRDefault="00F37DF1" w:rsidP="00F37DF1">
            <w:pPr>
              <w:pStyle w:val="ListParagraph"/>
              <w:tabs>
                <w:tab w:val="left" w:pos="14034"/>
              </w:tabs>
              <w:ind w:left="113" w:right="-32"/>
              <w:jc w:val="center"/>
              <w:rPr>
                <w:b/>
                <w:sz w:val="16"/>
                <w:szCs w:val="16"/>
              </w:rPr>
            </w:pPr>
            <w:r w:rsidRPr="00010340">
              <w:rPr>
                <w:b/>
                <w:sz w:val="16"/>
                <w:szCs w:val="16"/>
                <w:lang w:val="sr-Cyrl-CS"/>
              </w:rPr>
              <w:t xml:space="preserve">PARTIJA  </w:t>
            </w:r>
            <w:r>
              <w:rPr>
                <w:b/>
                <w:sz w:val="16"/>
                <w:szCs w:val="16"/>
                <w:lang w:val="en-GB"/>
              </w:rPr>
              <w:t>7</w:t>
            </w:r>
            <w:r w:rsidRPr="00010340">
              <w:rPr>
                <w:b/>
                <w:sz w:val="16"/>
                <w:szCs w:val="16"/>
              </w:rPr>
              <w:t xml:space="preserve"> –</w:t>
            </w:r>
          </w:p>
          <w:p w:rsidR="00F37DF1" w:rsidRPr="00B562FE" w:rsidRDefault="00F37DF1" w:rsidP="00F37DF1">
            <w:pPr>
              <w:pStyle w:val="ListParagraph"/>
              <w:tabs>
                <w:tab w:val="left" w:pos="14034"/>
              </w:tabs>
              <w:ind w:left="113" w:right="-32"/>
              <w:jc w:val="center"/>
              <w:rPr>
                <w:b/>
                <w:sz w:val="16"/>
                <w:szCs w:val="16"/>
              </w:rPr>
            </w:pPr>
            <w:r w:rsidRPr="00821C7B">
              <w:rPr>
                <w:b/>
                <w:sz w:val="16"/>
                <w:szCs w:val="16"/>
              </w:rPr>
              <w:t>VAKUUM EPRUVET</w:t>
            </w:r>
            <w:r>
              <w:rPr>
                <w:b/>
                <w:sz w:val="16"/>
                <w:szCs w:val="16"/>
              </w:rPr>
              <w:t>E</w:t>
            </w:r>
            <w:r w:rsidRPr="00821C7B">
              <w:rPr>
                <w:b/>
                <w:sz w:val="16"/>
                <w:szCs w:val="16"/>
              </w:rPr>
              <w:t xml:space="preserve"> ZA HEMATOLOGIJU</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DF1" w:rsidRPr="00F37DF1" w:rsidRDefault="00F37DF1" w:rsidP="00F37DF1">
            <w:pPr>
              <w:suppressAutoHyphens w:val="0"/>
              <w:spacing w:line="240" w:lineRule="auto"/>
              <w:rPr>
                <w:rFonts w:eastAsia="Times New Roman"/>
                <w:noProof w:val="0"/>
                <w:kern w:val="0"/>
                <w:sz w:val="16"/>
                <w:szCs w:val="16"/>
                <w:lang w:eastAsia="en-GB"/>
              </w:rPr>
            </w:pPr>
            <w:r w:rsidRPr="00F37DF1">
              <w:rPr>
                <w:sz w:val="16"/>
                <w:szCs w:val="16"/>
              </w:rPr>
              <w:t>VAKUUM EPRUVETA K2EDTA OD 3ML SA GUMENIM ČEPOM VISOKOG  KVALITETA  ZA AUTOMATSKI RAD NA AUTOSEMPLERU BEZ OTVARANJA EPRUVETA PREČNIKA OD 10 DO 13MM, VISINE OD 50 DO 100MM</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F37DF1" w:rsidRPr="00010340" w:rsidRDefault="00F37DF1" w:rsidP="00F37DF1">
            <w:pPr>
              <w:ind w:left="113" w:right="113"/>
              <w:jc w:val="center"/>
              <w:rPr>
                <w:b/>
                <w:sz w:val="16"/>
                <w:szCs w:val="16"/>
              </w:rPr>
            </w:pPr>
            <w:r w:rsidRPr="00010340">
              <w:rPr>
                <w:b/>
                <w:sz w:val="16"/>
                <w:szCs w:val="16"/>
              </w:rPr>
              <w:t>Решење АЛИМС-a</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F37DF1" w:rsidRPr="00022C99" w:rsidRDefault="00F37DF1" w:rsidP="00F37DF1">
            <w:pPr>
              <w:ind w:left="-108" w:right="-108"/>
              <w:jc w:val="center"/>
              <w:rPr>
                <w:b/>
                <w:color w:val="auto"/>
                <w:sz w:val="16"/>
                <w:szCs w:val="16"/>
              </w:rPr>
            </w:pPr>
            <w:r w:rsidRPr="00022C99">
              <w:rPr>
                <w:b/>
                <w:color w:val="auto"/>
                <w:sz w:val="16"/>
                <w:szCs w:val="16"/>
              </w:rPr>
              <w:t>КОМАД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DF1" w:rsidRPr="00F37DF1" w:rsidRDefault="00F37DF1" w:rsidP="00F37DF1">
            <w:pPr>
              <w:suppressAutoHyphens w:val="0"/>
              <w:spacing w:line="240" w:lineRule="auto"/>
              <w:jc w:val="center"/>
              <w:rPr>
                <w:rFonts w:eastAsia="Times New Roman"/>
                <w:noProof w:val="0"/>
                <w:kern w:val="0"/>
                <w:sz w:val="16"/>
                <w:szCs w:val="16"/>
                <w:lang w:eastAsia="en-GB"/>
              </w:rPr>
            </w:pPr>
            <w:r w:rsidRPr="00F37DF1">
              <w:rPr>
                <w:sz w:val="16"/>
                <w:szCs w:val="16"/>
              </w:rPr>
              <w:t>118.000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37DF1" w:rsidRPr="00010340" w:rsidRDefault="00F37DF1" w:rsidP="00F37DF1">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37DF1" w:rsidRPr="00010340" w:rsidRDefault="00F37DF1" w:rsidP="00F37DF1">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37DF1" w:rsidRPr="00010340" w:rsidRDefault="00F37DF1" w:rsidP="00F37DF1">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37DF1" w:rsidRPr="00010340" w:rsidRDefault="00F37DF1" w:rsidP="00F37DF1">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37DF1" w:rsidRPr="00010340" w:rsidRDefault="00F37DF1" w:rsidP="00F37DF1">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37DF1" w:rsidRPr="00010340" w:rsidRDefault="00F37DF1" w:rsidP="00F37DF1">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37DF1" w:rsidRPr="00010340" w:rsidRDefault="00F37DF1" w:rsidP="00F37DF1">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37DF1" w:rsidRPr="00010340" w:rsidRDefault="00F37DF1" w:rsidP="00F37DF1">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37DF1" w:rsidRPr="00010340" w:rsidRDefault="00F37DF1" w:rsidP="00F37DF1">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F37DF1" w:rsidRPr="00010340" w:rsidRDefault="00F37DF1" w:rsidP="00F37DF1">
            <w:pPr>
              <w:tabs>
                <w:tab w:val="left" w:pos="14034"/>
              </w:tabs>
              <w:ind w:right="-32"/>
              <w:jc w:val="center"/>
              <w:rPr>
                <w:sz w:val="16"/>
                <w:szCs w:val="16"/>
                <w:lang w:val="hr-HR"/>
              </w:rPr>
            </w:pPr>
          </w:p>
        </w:tc>
      </w:tr>
      <w:tr w:rsidR="00F37DF1" w:rsidRPr="00010340" w:rsidTr="00F37DF1">
        <w:trPr>
          <w:cantSplit/>
          <w:trHeight w:val="920"/>
        </w:trPr>
        <w:tc>
          <w:tcPr>
            <w:tcW w:w="709" w:type="dxa"/>
            <w:vMerge/>
            <w:tcBorders>
              <w:left w:val="single" w:sz="4" w:space="0" w:color="auto"/>
              <w:right w:val="single" w:sz="4" w:space="0" w:color="auto"/>
            </w:tcBorders>
            <w:textDirection w:val="btLr"/>
            <w:vAlign w:val="center"/>
          </w:tcPr>
          <w:p w:rsidR="00F37DF1" w:rsidRPr="00010340" w:rsidRDefault="00F37DF1" w:rsidP="00F37DF1">
            <w:pPr>
              <w:pStyle w:val="ListParagraph"/>
              <w:tabs>
                <w:tab w:val="left" w:pos="14034"/>
              </w:tabs>
              <w:ind w:left="113" w:right="-32"/>
              <w:rPr>
                <w:b/>
                <w:sz w:val="16"/>
                <w:szCs w:val="16"/>
                <w:lang w:val="sr-Cyrl-CS"/>
              </w:rPr>
            </w:pP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F37DF1" w:rsidRPr="00F37DF1" w:rsidRDefault="00F37DF1" w:rsidP="00F37DF1">
            <w:pPr>
              <w:rPr>
                <w:sz w:val="16"/>
                <w:szCs w:val="16"/>
              </w:rPr>
            </w:pPr>
            <w:r w:rsidRPr="00F37DF1">
              <w:rPr>
                <w:sz w:val="16"/>
                <w:szCs w:val="16"/>
              </w:rPr>
              <w:t>VAKUUM EPRUVETA K2EDTA OD 1 DO 2ML SA GUMENIM ČEPOM VISOKOG KVALITETA ZA  AUTOMATSKI RAD NA AUTOSEMPLERU BEZ OTVARANJA EPRUVETA PREČNIKA OD 10 DO 13MM, VISINE OD 50 DO 100MM</w:t>
            </w:r>
          </w:p>
        </w:tc>
        <w:tc>
          <w:tcPr>
            <w:tcW w:w="567" w:type="dxa"/>
            <w:vMerge/>
            <w:tcBorders>
              <w:left w:val="single" w:sz="4" w:space="0" w:color="auto"/>
              <w:right w:val="single" w:sz="4" w:space="0" w:color="auto"/>
            </w:tcBorders>
            <w:textDirection w:val="btLr"/>
            <w:vAlign w:val="center"/>
          </w:tcPr>
          <w:p w:rsidR="00F37DF1" w:rsidRPr="00010340" w:rsidRDefault="00F37DF1" w:rsidP="00F37DF1">
            <w:pPr>
              <w:ind w:left="113" w:right="113"/>
              <w:jc w:val="center"/>
              <w:rPr>
                <w:b/>
                <w:sz w:val="16"/>
                <w:szCs w:val="16"/>
              </w:rPr>
            </w:pPr>
          </w:p>
        </w:tc>
        <w:tc>
          <w:tcPr>
            <w:tcW w:w="425" w:type="dxa"/>
            <w:vMerge/>
            <w:tcBorders>
              <w:left w:val="single" w:sz="4" w:space="0" w:color="auto"/>
              <w:right w:val="single" w:sz="4" w:space="0" w:color="auto"/>
            </w:tcBorders>
            <w:vAlign w:val="center"/>
          </w:tcPr>
          <w:p w:rsidR="00F37DF1" w:rsidRPr="005C79B5" w:rsidRDefault="00F37DF1" w:rsidP="00F37DF1">
            <w:pPr>
              <w:ind w:left="-108" w:right="-108"/>
              <w:jc w:val="center"/>
              <w:rPr>
                <w:color w:val="auto"/>
                <w:sz w:val="16"/>
                <w:szCs w:val="16"/>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F37DF1" w:rsidRPr="00F37DF1" w:rsidRDefault="00F37DF1" w:rsidP="00F37DF1">
            <w:pPr>
              <w:jc w:val="center"/>
              <w:rPr>
                <w:sz w:val="16"/>
                <w:szCs w:val="16"/>
              </w:rPr>
            </w:pPr>
            <w:r w:rsidRPr="00F37DF1">
              <w:rPr>
                <w:sz w:val="16"/>
                <w:szCs w:val="16"/>
              </w:rPr>
              <w:t>1.700</w:t>
            </w:r>
          </w:p>
        </w:tc>
        <w:tc>
          <w:tcPr>
            <w:tcW w:w="812" w:type="dxa"/>
            <w:tcBorders>
              <w:top w:val="single" w:sz="4" w:space="0" w:color="auto"/>
              <w:left w:val="single" w:sz="4" w:space="0" w:color="auto"/>
              <w:bottom w:val="single" w:sz="4" w:space="0" w:color="auto"/>
              <w:right w:val="single" w:sz="4" w:space="0" w:color="auto"/>
            </w:tcBorders>
            <w:vAlign w:val="center"/>
          </w:tcPr>
          <w:p w:rsidR="00F37DF1" w:rsidRPr="00010340" w:rsidRDefault="00F37DF1" w:rsidP="00F37DF1">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37DF1" w:rsidRPr="00010340" w:rsidRDefault="00F37DF1" w:rsidP="00F37DF1">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F37DF1" w:rsidRPr="00010340" w:rsidRDefault="00F37DF1" w:rsidP="00F37DF1">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37DF1" w:rsidRPr="00010340" w:rsidRDefault="00F37DF1" w:rsidP="00F37DF1">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37DF1" w:rsidRPr="00010340" w:rsidRDefault="00F37DF1" w:rsidP="00F37DF1">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37DF1" w:rsidRPr="00010340" w:rsidRDefault="00F37DF1" w:rsidP="00F37DF1">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37DF1" w:rsidRPr="00010340" w:rsidRDefault="00F37DF1" w:rsidP="00F37DF1">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F37DF1" w:rsidRPr="00010340" w:rsidRDefault="00F37DF1" w:rsidP="00F37DF1">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F37DF1" w:rsidRPr="00010340" w:rsidRDefault="00F37DF1" w:rsidP="00F37DF1">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F37DF1" w:rsidRPr="00010340" w:rsidRDefault="00F37DF1" w:rsidP="00F37DF1">
            <w:pPr>
              <w:tabs>
                <w:tab w:val="left" w:pos="14034"/>
              </w:tabs>
              <w:ind w:right="-32"/>
              <w:jc w:val="center"/>
              <w:rPr>
                <w:sz w:val="16"/>
                <w:szCs w:val="16"/>
                <w:lang w:val="hr-HR"/>
              </w:rPr>
            </w:pPr>
          </w:p>
        </w:tc>
      </w:tr>
      <w:tr w:rsidR="00821C7B" w:rsidRPr="00010340" w:rsidTr="003B28C5">
        <w:trPr>
          <w:trHeight w:val="70"/>
        </w:trPr>
        <w:tc>
          <w:tcPr>
            <w:tcW w:w="15168" w:type="dxa"/>
            <w:gridSpan w:val="17"/>
            <w:tcBorders>
              <w:top w:val="single" w:sz="4" w:space="0" w:color="auto"/>
              <w:left w:val="single" w:sz="4" w:space="0" w:color="auto"/>
              <w:bottom w:val="single" w:sz="4" w:space="0" w:color="auto"/>
              <w:right w:val="single" w:sz="4" w:space="0" w:color="auto"/>
            </w:tcBorders>
            <w:vAlign w:val="center"/>
          </w:tcPr>
          <w:p w:rsidR="00821C7B" w:rsidRPr="00010340" w:rsidRDefault="00821C7B" w:rsidP="003B28C5">
            <w:pPr>
              <w:tabs>
                <w:tab w:val="left" w:pos="14034"/>
              </w:tabs>
              <w:ind w:right="-32"/>
              <w:rPr>
                <w:sz w:val="16"/>
                <w:szCs w:val="16"/>
                <w:lang w:val="hr-HR"/>
              </w:rPr>
            </w:pPr>
            <w:r w:rsidRPr="009D7B7B">
              <w:rPr>
                <w:color w:val="auto"/>
                <w:sz w:val="16"/>
                <w:szCs w:val="16"/>
                <w:lang w:val="sr-Cyrl-CS"/>
              </w:rPr>
              <w:t>Напомена: лабораторијски потрошни материјал који се налази у оквиру ове партије, мора да буде од истог произвођача због униформисаности у раду.</w:t>
            </w:r>
          </w:p>
        </w:tc>
      </w:tr>
      <w:tr w:rsidR="00821C7B" w:rsidRPr="00010340" w:rsidTr="00F37DF1">
        <w:trPr>
          <w:trHeight w:val="70"/>
        </w:trPr>
        <w:tc>
          <w:tcPr>
            <w:tcW w:w="5670" w:type="dxa"/>
            <w:gridSpan w:val="7"/>
            <w:tcBorders>
              <w:top w:val="single" w:sz="4" w:space="0" w:color="auto"/>
              <w:left w:val="single" w:sz="4" w:space="0" w:color="auto"/>
              <w:bottom w:val="single" w:sz="4" w:space="0" w:color="auto"/>
              <w:right w:val="single" w:sz="4" w:space="0" w:color="auto"/>
            </w:tcBorders>
            <w:vAlign w:val="center"/>
          </w:tcPr>
          <w:p w:rsidR="00821C7B" w:rsidRPr="00010340" w:rsidRDefault="00821C7B" w:rsidP="003B28C5">
            <w:pPr>
              <w:rPr>
                <w:b/>
                <w:sz w:val="16"/>
                <w:szCs w:val="16"/>
              </w:rPr>
            </w:pPr>
            <w:r w:rsidRPr="00010340">
              <w:rPr>
                <w:b/>
                <w:sz w:val="16"/>
                <w:szCs w:val="16"/>
              </w:rPr>
              <w:t>Укупно без ПДВ-а:</w:t>
            </w:r>
          </w:p>
        </w:tc>
        <w:tc>
          <w:tcPr>
            <w:tcW w:w="9498" w:type="dxa"/>
            <w:gridSpan w:val="10"/>
            <w:tcBorders>
              <w:top w:val="single" w:sz="4" w:space="0" w:color="auto"/>
              <w:left w:val="single" w:sz="4" w:space="0" w:color="auto"/>
              <w:bottom w:val="single" w:sz="4" w:space="0" w:color="auto"/>
              <w:right w:val="single" w:sz="4" w:space="0" w:color="auto"/>
            </w:tcBorders>
            <w:vAlign w:val="center"/>
          </w:tcPr>
          <w:p w:rsidR="00821C7B" w:rsidRPr="00010340" w:rsidRDefault="00821C7B" w:rsidP="003B28C5">
            <w:pPr>
              <w:tabs>
                <w:tab w:val="left" w:pos="14034"/>
              </w:tabs>
              <w:ind w:right="-32"/>
              <w:jc w:val="center"/>
              <w:rPr>
                <w:sz w:val="16"/>
                <w:szCs w:val="16"/>
                <w:lang w:val="hr-HR"/>
              </w:rPr>
            </w:pPr>
          </w:p>
        </w:tc>
      </w:tr>
      <w:tr w:rsidR="00821C7B" w:rsidRPr="00010340" w:rsidTr="00F37DF1">
        <w:trPr>
          <w:trHeight w:val="70"/>
        </w:trPr>
        <w:tc>
          <w:tcPr>
            <w:tcW w:w="5670" w:type="dxa"/>
            <w:gridSpan w:val="7"/>
            <w:tcBorders>
              <w:top w:val="single" w:sz="4" w:space="0" w:color="auto"/>
              <w:left w:val="single" w:sz="4" w:space="0" w:color="auto"/>
              <w:bottom w:val="single" w:sz="4" w:space="0" w:color="auto"/>
              <w:right w:val="single" w:sz="4" w:space="0" w:color="auto"/>
            </w:tcBorders>
            <w:vAlign w:val="center"/>
          </w:tcPr>
          <w:p w:rsidR="00821C7B" w:rsidRPr="00010340" w:rsidRDefault="00821C7B" w:rsidP="003B28C5">
            <w:pPr>
              <w:rPr>
                <w:b/>
                <w:sz w:val="16"/>
                <w:szCs w:val="16"/>
              </w:rPr>
            </w:pPr>
            <w:r w:rsidRPr="00010340">
              <w:rPr>
                <w:b/>
                <w:sz w:val="16"/>
                <w:szCs w:val="16"/>
              </w:rPr>
              <w:t>ПДВ:</w:t>
            </w:r>
          </w:p>
        </w:tc>
        <w:tc>
          <w:tcPr>
            <w:tcW w:w="9498" w:type="dxa"/>
            <w:gridSpan w:val="10"/>
            <w:tcBorders>
              <w:top w:val="single" w:sz="4" w:space="0" w:color="auto"/>
              <w:left w:val="single" w:sz="4" w:space="0" w:color="auto"/>
              <w:bottom w:val="single" w:sz="4" w:space="0" w:color="auto"/>
              <w:right w:val="single" w:sz="4" w:space="0" w:color="auto"/>
            </w:tcBorders>
            <w:vAlign w:val="center"/>
          </w:tcPr>
          <w:p w:rsidR="00821C7B" w:rsidRPr="00010340" w:rsidRDefault="00821C7B" w:rsidP="003B28C5">
            <w:pPr>
              <w:tabs>
                <w:tab w:val="left" w:pos="14034"/>
              </w:tabs>
              <w:ind w:right="-32"/>
              <w:jc w:val="center"/>
              <w:rPr>
                <w:sz w:val="16"/>
                <w:szCs w:val="16"/>
                <w:lang w:val="hr-HR"/>
              </w:rPr>
            </w:pPr>
          </w:p>
        </w:tc>
      </w:tr>
      <w:tr w:rsidR="00821C7B" w:rsidRPr="00010340" w:rsidTr="00F37DF1">
        <w:trPr>
          <w:trHeight w:val="70"/>
        </w:trPr>
        <w:tc>
          <w:tcPr>
            <w:tcW w:w="5670" w:type="dxa"/>
            <w:gridSpan w:val="7"/>
            <w:tcBorders>
              <w:top w:val="single" w:sz="4" w:space="0" w:color="auto"/>
              <w:left w:val="single" w:sz="4" w:space="0" w:color="auto"/>
              <w:bottom w:val="single" w:sz="4" w:space="0" w:color="auto"/>
              <w:right w:val="single" w:sz="4" w:space="0" w:color="auto"/>
            </w:tcBorders>
            <w:vAlign w:val="center"/>
          </w:tcPr>
          <w:p w:rsidR="00821C7B" w:rsidRPr="00010340" w:rsidRDefault="00821C7B" w:rsidP="003B28C5">
            <w:pPr>
              <w:rPr>
                <w:b/>
                <w:sz w:val="16"/>
                <w:szCs w:val="16"/>
              </w:rPr>
            </w:pPr>
            <w:r w:rsidRPr="00010340">
              <w:rPr>
                <w:b/>
                <w:sz w:val="16"/>
                <w:szCs w:val="16"/>
              </w:rPr>
              <w:t>Укупно са ПДВ-ом:</w:t>
            </w:r>
          </w:p>
        </w:tc>
        <w:tc>
          <w:tcPr>
            <w:tcW w:w="9498" w:type="dxa"/>
            <w:gridSpan w:val="10"/>
            <w:tcBorders>
              <w:top w:val="single" w:sz="4" w:space="0" w:color="auto"/>
              <w:left w:val="single" w:sz="4" w:space="0" w:color="auto"/>
              <w:bottom w:val="single" w:sz="4" w:space="0" w:color="auto"/>
              <w:right w:val="single" w:sz="4" w:space="0" w:color="auto"/>
            </w:tcBorders>
            <w:vAlign w:val="center"/>
          </w:tcPr>
          <w:p w:rsidR="00821C7B" w:rsidRPr="00010340" w:rsidRDefault="00821C7B" w:rsidP="003B28C5">
            <w:pPr>
              <w:tabs>
                <w:tab w:val="left" w:pos="14034"/>
              </w:tabs>
              <w:ind w:right="-32"/>
              <w:jc w:val="center"/>
              <w:rPr>
                <w:sz w:val="16"/>
                <w:szCs w:val="16"/>
                <w:lang w:val="hr-HR"/>
              </w:rPr>
            </w:pPr>
          </w:p>
        </w:tc>
      </w:tr>
    </w:tbl>
    <w:p w:rsidR="0090514B" w:rsidRDefault="0090514B" w:rsidP="00B04785">
      <w:pPr>
        <w:spacing w:line="240" w:lineRule="auto"/>
        <w:ind w:right="2"/>
        <w:rPr>
          <w:sz w:val="16"/>
          <w:szCs w:val="16"/>
          <w:lang w:val="sr-Cyrl-CS"/>
        </w:rPr>
      </w:pPr>
    </w:p>
    <w:p w:rsidR="0079752A" w:rsidRPr="009D7B7B" w:rsidRDefault="0079752A" w:rsidP="00B04785">
      <w:pPr>
        <w:spacing w:line="240" w:lineRule="auto"/>
        <w:ind w:right="2"/>
        <w:rPr>
          <w:sz w:val="16"/>
          <w:szCs w:val="16"/>
          <w:lang w:val="sr-Cyrl-CS"/>
        </w:rPr>
      </w:pPr>
    </w:p>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977"/>
        <w:gridCol w:w="567"/>
        <w:gridCol w:w="425"/>
        <w:gridCol w:w="850"/>
        <w:gridCol w:w="812"/>
        <w:gridCol w:w="978"/>
        <w:gridCol w:w="977"/>
        <w:gridCol w:w="978"/>
        <w:gridCol w:w="978"/>
        <w:gridCol w:w="977"/>
        <w:gridCol w:w="978"/>
        <w:gridCol w:w="977"/>
        <w:gridCol w:w="978"/>
        <w:gridCol w:w="865"/>
      </w:tblGrid>
      <w:tr w:rsidR="001210A2" w:rsidRPr="00010340" w:rsidTr="001210A2">
        <w:trPr>
          <w:cantSplit/>
        </w:trPr>
        <w:tc>
          <w:tcPr>
            <w:tcW w:w="851" w:type="dxa"/>
            <w:vMerge w:val="restart"/>
            <w:tcBorders>
              <w:top w:val="single" w:sz="4" w:space="0" w:color="auto"/>
              <w:left w:val="single" w:sz="4" w:space="0" w:color="auto"/>
              <w:right w:val="single" w:sz="4" w:space="0" w:color="auto"/>
            </w:tcBorders>
            <w:textDirection w:val="btLr"/>
            <w:vAlign w:val="center"/>
          </w:tcPr>
          <w:p w:rsidR="001210A2" w:rsidRPr="00010340" w:rsidRDefault="001210A2" w:rsidP="003B28C5">
            <w:pPr>
              <w:tabs>
                <w:tab w:val="left" w:pos="14034"/>
              </w:tabs>
              <w:ind w:left="113" w:right="-32"/>
              <w:jc w:val="center"/>
              <w:rPr>
                <w:b/>
                <w:sz w:val="16"/>
                <w:szCs w:val="16"/>
                <w:lang w:val="sr-Cyrl-CS"/>
              </w:rPr>
            </w:pPr>
            <w:r>
              <w:br w:type="page"/>
            </w:r>
            <w:r w:rsidRPr="00010340">
              <w:rPr>
                <w:b/>
                <w:sz w:val="16"/>
                <w:szCs w:val="16"/>
                <w:lang w:val="sr-Cyrl-CS"/>
              </w:rPr>
              <w:t>број</w:t>
            </w:r>
          </w:p>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партије</w:t>
            </w:r>
          </w:p>
        </w:tc>
        <w:tc>
          <w:tcPr>
            <w:tcW w:w="2977" w:type="dxa"/>
            <w:vMerge w:val="restart"/>
            <w:tcBorders>
              <w:top w:val="single" w:sz="4" w:space="0" w:color="auto"/>
              <w:left w:val="single" w:sz="4" w:space="0" w:color="auto"/>
              <w:right w:val="single" w:sz="4" w:space="0" w:color="auto"/>
            </w:tcBorders>
            <w:vAlign w:val="center"/>
          </w:tcPr>
          <w:p w:rsidR="001210A2" w:rsidRPr="00010340" w:rsidRDefault="001210A2" w:rsidP="003B28C5">
            <w:pPr>
              <w:tabs>
                <w:tab w:val="left" w:pos="14034"/>
              </w:tabs>
              <w:ind w:right="-32"/>
              <w:jc w:val="center"/>
              <w:rPr>
                <w:b/>
                <w:sz w:val="16"/>
                <w:szCs w:val="16"/>
                <w:lang w:val="sr-Cyrl-CS"/>
              </w:rPr>
            </w:pPr>
            <w:r w:rsidRPr="00010340">
              <w:rPr>
                <w:b/>
                <w:sz w:val="16"/>
                <w:szCs w:val="16"/>
                <w:lang w:val="sr-Cyrl-CS"/>
              </w:rPr>
              <w:t>Назив производа</w:t>
            </w:r>
          </w:p>
        </w:tc>
        <w:tc>
          <w:tcPr>
            <w:tcW w:w="567" w:type="dxa"/>
            <w:vMerge w:val="restart"/>
            <w:tcBorders>
              <w:top w:val="single" w:sz="4" w:space="0" w:color="auto"/>
              <w:left w:val="single" w:sz="4" w:space="0" w:color="auto"/>
              <w:right w:val="single" w:sz="4" w:space="0" w:color="auto"/>
            </w:tcBorders>
            <w:textDirection w:val="btLr"/>
            <w:vAlign w:val="center"/>
          </w:tcPr>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додатни услов</w:t>
            </w:r>
          </w:p>
        </w:tc>
        <w:tc>
          <w:tcPr>
            <w:tcW w:w="425" w:type="dxa"/>
            <w:vMerge w:val="restart"/>
            <w:tcBorders>
              <w:top w:val="single" w:sz="4" w:space="0" w:color="auto"/>
              <w:left w:val="single" w:sz="4" w:space="0" w:color="auto"/>
              <w:bottom w:val="single" w:sz="4" w:space="0" w:color="auto"/>
            </w:tcBorders>
            <w:textDirection w:val="btLr"/>
            <w:vAlign w:val="center"/>
          </w:tcPr>
          <w:p w:rsidR="001210A2" w:rsidRPr="00010340" w:rsidRDefault="001210A2" w:rsidP="003B28C5">
            <w:pPr>
              <w:tabs>
                <w:tab w:val="left" w:pos="14034"/>
              </w:tabs>
              <w:ind w:left="-108" w:right="-108"/>
              <w:jc w:val="center"/>
              <w:rPr>
                <w:b/>
                <w:sz w:val="16"/>
                <w:szCs w:val="16"/>
                <w:lang w:val="sr-Cyrl-CS"/>
              </w:rPr>
            </w:pPr>
            <w:r w:rsidRPr="00010340">
              <w:rPr>
                <w:b/>
                <w:sz w:val="16"/>
                <w:szCs w:val="16"/>
                <w:lang w:val="sr-Cyrl-CS"/>
              </w:rPr>
              <w:t>јединица</w:t>
            </w:r>
          </w:p>
          <w:p w:rsidR="001210A2" w:rsidRPr="00010340" w:rsidRDefault="001210A2" w:rsidP="003B28C5">
            <w:pPr>
              <w:tabs>
                <w:tab w:val="left" w:pos="14034"/>
              </w:tabs>
              <w:ind w:left="-108" w:right="-108"/>
              <w:jc w:val="center"/>
              <w:rPr>
                <w:b/>
                <w:sz w:val="16"/>
                <w:szCs w:val="16"/>
                <w:lang w:val="sr-Cyrl-CS"/>
              </w:rPr>
            </w:pPr>
            <w:r w:rsidRPr="00010340">
              <w:rPr>
                <w:b/>
                <w:sz w:val="16"/>
                <w:szCs w:val="16"/>
                <w:lang w:val="sr-Cyrl-CS"/>
              </w:rPr>
              <w:t>мере</w:t>
            </w:r>
          </w:p>
        </w:tc>
        <w:tc>
          <w:tcPr>
            <w:tcW w:w="850" w:type="dxa"/>
            <w:vMerge w:val="restart"/>
            <w:tcBorders>
              <w:top w:val="single" w:sz="4" w:space="0" w:color="auto"/>
              <w:left w:val="single" w:sz="4" w:space="0" w:color="auto"/>
              <w:bottom w:val="single" w:sz="4" w:space="0" w:color="auto"/>
            </w:tcBorders>
            <w:textDirection w:val="btLr"/>
            <w:vAlign w:val="center"/>
          </w:tcPr>
          <w:p w:rsidR="001210A2" w:rsidRDefault="001210A2" w:rsidP="003B28C5">
            <w:pPr>
              <w:tabs>
                <w:tab w:val="left" w:pos="14034"/>
              </w:tabs>
              <w:ind w:left="113" w:right="-32"/>
              <w:jc w:val="center"/>
              <w:rPr>
                <w:b/>
                <w:sz w:val="16"/>
                <w:szCs w:val="16"/>
                <w:lang w:val="sr-Cyrl-CS"/>
              </w:rPr>
            </w:pPr>
            <w:r>
              <w:rPr>
                <w:b/>
                <w:sz w:val="16"/>
                <w:szCs w:val="16"/>
                <w:lang w:val="sr-Cyrl-CS"/>
              </w:rPr>
              <w:t>оквирна</w:t>
            </w:r>
          </w:p>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количина</w:t>
            </w:r>
          </w:p>
        </w:tc>
        <w:tc>
          <w:tcPr>
            <w:tcW w:w="9498" w:type="dxa"/>
            <w:gridSpan w:val="10"/>
            <w:tcBorders>
              <w:top w:val="single" w:sz="4" w:space="0" w:color="auto"/>
              <w:left w:val="single" w:sz="4" w:space="0" w:color="auto"/>
              <w:bottom w:val="single" w:sz="4" w:space="0" w:color="auto"/>
            </w:tcBorders>
            <w:vAlign w:val="center"/>
          </w:tcPr>
          <w:p w:rsidR="001210A2" w:rsidRPr="00010340" w:rsidRDefault="001210A2" w:rsidP="003B28C5">
            <w:pPr>
              <w:tabs>
                <w:tab w:val="left" w:pos="14034"/>
              </w:tabs>
              <w:ind w:right="-32"/>
              <w:jc w:val="center"/>
              <w:rPr>
                <w:b/>
                <w:sz w:val="16"/>
                <w:szCs w:val="16"/>
                <w:lang w:val="sr-Cyrl-CS"/>
              </w:rPr>
            </w:pPr>
            <w:r w:rsidRPr="00010340">
              <w:rPr>
                <w:b/>
                <w:sz w:val="16"/>
                <w:szCs w:val="16"/>
                <w:lang w:val="sr-Cyrl-CS"/>
              </w:rPr>
              <w:t>ПОПУЊАВА ПОНУЂАЧ</w:t>
            </w:r>
          </w:p>
        </w:tc>
      </w:tr>
      <w:tr w:rsidR="001210A2" w:rsidRPr="00010340" w:rsidTr="001210A2">
        <w:trPr>
          <w:cantSplit/>
          <w:trHeight w:val="1440"/>
        </w:trPr>
        <w:tc>
          <w:tcPr>
            <w:tcW w:w="851" w:type="dxa"/>
            <w:vMerge/>
            <w:tcBorders>
              <w:left w:val="single" w:sz="4" w:space="0" w:color="auto"/>
              <w:bottom w:val="nil"/>
              <w:right w:val="single" w:sz="4" w:space="0" w:color="auto"/>
            </w:tcBorders>
            <w:textDirection w:val="btLr"/>
          </w:tcPr>
          <w:p w:rsidR="001210A2" w:rsidRPr="00010340" w:rsidRDefault="001210A2" w:rsidP="003B28C5">
            <w:pPr>
              <w:tabs>
                <w:tab w:val="left" w:pos="14034"/>
              </w:tabs>
              <w:ind w:left="113" w:right="-32"/>
              <w:jc w:val="center"/>
              <w:rPr>
                <w:b/>
                <w:sz w:val="16"/>
                <w:szCs w:val="16"/>
                <w:lang w:val="hr-HR"/>
              </w:rPr>
            </w:pPr>
          </w:p>
        </w:tc>
        <w:tc>
          <w:tcPr>
            <w:tcW w:w="2977" w:type="dxa"/>
            <w:vMerge/>
            <w:tcBorders>
              <w:left w:val="single" w:sz="4" w:space="0" w:color="auto"/>
              <w:bottom w:val="single" w:sz="4" w:space="0" w:color="auto"/>
              <w:right w:val="single" w:sz="4" w:space="0" w:color="auto"/>
            </w:tcBorders>
            <w:vAlign w:val="center"/>
          </w:tcPr>
          <w:p w:rsidR="001210A2" w:rsidRPr="00010340" w:rsidRDefault="001210A2" w:rsidP="003B28C5">
            <w:pPr>
              <w:tabs>
                <w:tab w:val="left" w:pos="14034"/>
              </w:tabs>
              <w:ind w:right="-32"/>
              <w:jc w:val="center"/>
              <w:rPr>
                <w:sz w:val="16"/>
                <w:szCs w:val="16"/>
                <w:lang w:val="hr-HR"/>
              </w:rPr>
            </w:pPr>
          </w:p>
        </w:tc>
        <w:tc>
          <w:tcPr>
            <w:tcW w:w="567" w:type="dxa"/>
            <w:vMerge/>
            <w:tcBorders>
              <w:left w:val="single" w:sz="4" w:space="0" w:color="auto"/>
              <w:bottom w:val="nil"/>
              <w:right w:val="single" w:sz="4" w:space="0" w:color="auto"/>
            </w:tcBorders>
            <w:textDirection w:val="btLr"/>
          </w:tcPr>
          <w:p w:rsidR="001210A2" w:rsidRPr="00010340" w:rsidRDefault="001210A2" w:rsidP="003B28C5">
            <w:pPr>
              <w:tabs>
                <w:tab w:val="left" w:pos="14034"/>
              </w:tabs>
              <w:ind w:left="113" w:right="-32"/>
              <w:jc w:val="center"/>
              <w:rPr>
                <w:b/>
                <w:sz w:val="16"/>
                <w:szCs w:val="16"/>
                <w:lang w:val="sr-Cyrl-CS"/>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1210A2" w:rsidRPr="00010340" w:rsidRDefault="001210A2" w:rsidP="003B28C5">
            <w:pPr>
              <w:tabs>
                <w:tab w:val="left" w:pos="14034"/>
              </w:tabs>
              <w:ind w:left="-108" w:right="-108"/>
              <w:jc w:val="center"/>
              <w:rPr>
                <w:b/>
                <w:sz w:val="16"/>
                <w:szCs w:val="16"/>
                <w:lang w:val="sr-Cyrl-CS"/>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1210A2" w:rsidRPr="00010340" w:rsidRDefault="001210A2" w:rsidP="003B28C5">
            <w:pPr>
              <w:tabs>
                <w:tab w:val="left" w:pos="14034"/>
              </w:tabs>
              <w:ind w:left="113" w:right="-32"/>
              <w:jc w:val="center"/>
              <w:rPr>
                <w:b/>
                <w:sz w:val="16"/>
                <w:szCs w:val="16"/>
                <w:lang w:val="sr-Cyrl-CS"/>
              </w:rPr>
            </w:pPr>
          </w:p>
        </w:tc>
        <w:tc>
          <w:tcPr>
            <w:tcW w:w="812" w:type="dxa"/>
            <w:tcBorders>
              <w:top w:val="single" w:sz="4" w:space="0" w:color="auto"/>
              <w:left w:val="single" w:sz="4" w:space="0" w:color="auto"/>
              <w:bottom w:val="single" w:sz="4" w:space="0" w:color="auto"/>
              <w:right w:val="single" w:sz="4" w:space="0" w:color="auto"/>
            </w:tcBorders>
            <w:textDirection w:val="btLr"/>
            <w:vAlign w:val="center"/>
          </w:tcPr>
          <w:p w:rsidR="001210A2" w:rsidRPr="008A129F" w:rsidRDefault="001210A2" w:rsidP="003B28C5">
            <w:pPr>
              <w:tabs>
                <w:tab w:val="left" w:pos="14034"/>
              </w:tabs>
              <w:ind w:left="113" w:right="-32"/>
              <w:jc w:val="center"/>
              <w:rPr>
                <w:b/>
                <w:sz w:val="16"/>
                <w:szCs w:val="16"/>
              </w:rPr>
            </w:pPr>
            <w:r w:rsidRPr="00010340">
              <w:rPr>
                <w:b/>
                <w:sz w:val="16"/>
                <w:szCs w:val="16"/>
                <w:lang w:val="sr-Cyrl-CS"/>
              </w:rPr>
              <w:t>јединична цена</w:t>
            </w:r>
          </w:p>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процентуално учешће</w:t>
            </w:r>
          </w:p>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трошкова</w:t>
            </w:r>
          </w:p>
        </w:tc>
        <w:tc>
          <w:tcPr>
            <w:tcW w:w="977" w:type="dxa"/>
            <w:tcBorders>
              <w:top w:val="single" w:sz="4" w:space="0" w:color="auto"/>
              <w:left w:val="single" w:sz="4" w:space="0" w:color="auto"/>
              <w:bottom w:val="nil"/>
              <w:right w:val="single" w:sz="4" w:space="0" w:color="auto"/>
            </w:tcBorders>
            <w:textDirection w:val="btLr"/>
            <w:vAlign w:val="center"/>
          </w:tcPr>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стопа ПДВ-а</w:t>
            </w:r>
          </w:p>
        </w:tc>
        <w:tc>
          <w:tcPr>
            <w:tcW w:w="978" w:type="dxa"/>
            <w:tcBorders>
              <w:top w:val="single" w:sz="4" w:space="0" w:color="auto"/>
              <w:left w:val="single" w:sz="4" w:space="0" w:color="auto"/>
              <w:bottom w:val="nil"/>
              <w:right w:val="single" w:sz="4" w:space="0" w:color="auto"/>
            </w:tcBorders>
            <w:textDirection w:val="btLr"/>
            <w:vAlign w:val="center"/>
          </w:tcPr>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укупна цена</w:t>
            </w:r>
          </w:p>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укупна цена</w:t>
            </w:r>
          </w:p>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са ПДВ-ом</w:t>
            </w:r>
          </w:p>
        </w:tc>
        <w:tc>
          <w:tcPr>
            <w:tcW w:w="977" w:type="dxa"/>
            <w:tcBorders>
              <w:top w:val="single" w:sz="4" w:space="0" w:color="auto"/>
              <w:left w:val="single" w:sz="4" w:space="0" w:color="auto"/>
              <w:bottom w:val="nil"/>
              <w:right w:val="single" w:sz="4" w:space="0" w:color="auto"/>
            </w:tcBorders>
            <w:textDirection w:val="btLr"/>
            <w:vAlign w:val="center"/>
          </w:tcPr>
          <w:p w:rsidR="001210A2" w:rsidRPr="00010340" w:rsidRDefault="001210A2" w:rsidP="003B28C5">
            <w:pPr>
              <w:tabs>
                <w:tab w:val="left" w:pos="14034"/>
              </w:tabs>
              <w:ind w:left="113" w:right="-32"/>
              <w:jc w:val="center"/>
              <w:rPr>
                <w:b/>
                <w:sz w:val="16"/>
                <w:szCs w:val="16"/>
                <w:lang w:val="sr-Cyrl-CS"/>
              </w:rPr>
            </w:pPr>
            <w:r>
              <w:rPr>
                <w:b/>
                <w:sz w:val="16"/>
                <w:szCs w:val="16"/>
                <w:lang w:val="sr-Cyrl-CS"/>
              </w:rPr>
              <w:t>Број  Решења АЛИМС-а</w:t>
            </w:r>
          </w:p>
          <w:p w:rsidR="001210A2" w:rsidRPr="00010340" w:rsidRDefault="001210A2" w:rsidP="003B28C5">
            <w:pPr>
              <w:tabs>
                <w:tab w:val="left" w:pos="14034"/>
              </w:tabs>
              <w:ind w:left="113" w:right="-32"/>
              <w:jc w:val="center"/>
              <w:rPr>
                <w:b/>
                <w:sz w:val="16"/>
                <w:szCs w:val="16"/>
                <w:lang w:val="sr-Cyrl-CS"/>
              </w:rPr>
            </w:pPr>
          </w:p>
        </w:tc>
        <w:tc>
          <w:tcPr>
            <w:tcW w:w="978" w:type="dxa"/>
            <w:tcBorders>
              <w:top w:val="single" w:sz="4" w:space="0" w:color="auto"/>
              <w:left w:val="single" w:sz="4" w:space="0" w:color="auto"/>
              <w:bottom w:val="nil"/>
              <w:right w:val="single" w:sz="4" w:space="0" w:color="auto"/>
            </w:tcBorders>
            <w:textDirection w:val="btLr"/>
            <w:vAlign w:val="center"/>
          </w:tcPr>
          <w:p w:rsidR="001210A2" w:rsidRPr="00010340" w:rsidRDefault="001210A2" w:rsidP="003B28C5">
            <w:pPr>
              <w:tabs>
                <w:tab w:val="left" w:pos="14034"/>
              </w:tabs>
              <w:ind w:left="113" w:right="-32"/>
              <w:jc w:val="center"/>
              <w:rPr>
                <w:b/>
                <w:sz w:val="16"/>
                <w:szCs w:val="16"/>
                <w:lang w:val="sr-Cyrl-CS"/>
              </w:rPr>
            </w:pPr>
            <w:r w:rsidRPr="00010340">
              <w:rPr>
                <w:b/>
                <w:sz w:val="16"/>
                <w:szCs w:val="16"/>
              </w:rPr>
              <w:t>б</w:t>
            </w:r>
            <w:r w:rsidRPr="00010340">
              <w:rPr>
                <w:b/>
                <w:sz w:val="16"/>
                <w:szCs w:val="16"/>
                <w:lang w:val="sr-Cyrl-CS"/>
              </w:rPr>
              <w:t>рој под којим медицинско средство</w:t>
            </w:r>
          </w:p>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уписано</w:t>
            </w:r>
          </w:p>
        </w:tc>
        <w:tc>
          <w:tcPr>
            <w:tcW w:w="977" w:type="dxa"/>
            <w:tcBorders>
              <w:top w:val="single" w:sz="4" w:space="0" w:color="auto"/>
              <w:left w:val="single" w:sz="4" w:space="0" w:color="auto"/>
              <w:bottom w:val="nil"/>
              <w:right w:val="single" w:sz="4" w:space="0" w:color="auto"/>
            </w:tcBorders>
            <w:textDirection w:val="btLr"/>
            <w:vAlign w:val="center"/>
          </w:tcPr>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комерцијални</w:t>
            </w:r>
          </w:p>
          <w:p w:rsidR="001210A2" w:rsidRPr="00010340" w:rsidRDefault="001210A2" w:rsidP="003B28C5">
            <w:pPr>
              <w:tabs>
                <w:tab w:val="left" w:pos="14034"/>
              </w:tabs>
              <w:ind w:left="113" w:right="-32"/>
              <w:jc w:val="center"/>
              <w:rPr>
                <w:b/>
                <w:sz w:val="16"/>
                <w:szCs w:val="16"/>
              </w:rPr>
            </w:pPr>
            <w:r w:rsidRPr="00010340">
              <w:rPr>
                <w:b/>
                <w:sz w:val="16"/>
                <w:szCs w:val="16"/>
                <w:lang w:val="sr-Cyrl-CS"/>
              </w:rPr>
              <w:t>назив</w:t>
            </w:r>
          </w:p>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производа</w:t>
            </w:r>
          </w:p>
        </w:tc>
        <w:tc>
          <w:tcPr>
            <w:tcW w:w="978" w:type="dxa"/>
            <w:tcBorders>
              <w:top w:val="single" w:sz="4" w:space="0" w:color="auto"/>
              <w:left w:val="single" w:sz="4" w:space="0" w:color="auto"/>
              <w:bottom w:val="nil"/>
              <w:right w:val="single" w:sz="4" w:space="0" w:color="auto"/>
            </w:tcBorders>
            <w:textDirection w:val="btLr"/>
            <w:vAlign w:val="center"/>
          </w:tcPr>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назив</w:t>
            </w:r>
          </w:p>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произвођача</w:t>
            </w:r>
          </w:p>
        </w:tc>
        <w:tc>
          <w:tcPr>
            <w:tcW w:w="865" w:type="dxa"/>
            <w:tcBorders>
              <w:top w:val="single" w:sz="4" w:space="0" w:color="auto"/>
              <w:left w:val="single" w:sz="4" w:space="0" w:color="auto"/>
              <w:bottom w:val="nil"/>
              <w:right w:val="single" w:sz="4" w:space="0" w:color="auto"/>
            </w:tcBorders>
            <w:textDirection w:val="btLr"/>
            <w:vAlign w:val="center"/>
          </w:tcPr>
          <w:p w:rsidR="001210A2" w:rsidRPr="00010340" w:rsidRDefault="001210A2" w:rsidP="003B28C5">
            <w:pPr>
              <w:tabs>
                <w:tab w:val="left" w:pos="14034"/>
              </w:tabs>
              <w:ind w:left="113" w:right="-32"/>
              <w:jc w:val="center"/>
              <w:rPr>
                <w:b/>
                <w:sz w:val="16"/>
                <w:szCs w:val="16"/>
                <w:lang w:val="sr-Cyrl-CS"/>
              </w:rPr>
            </w:pPr>
            <w:r w:rsidRPr="00010340">
              <w:rPr>
                <w:b/>
                <w:sz w:val="16"/>
                <w:szCs w:val="16"/>
                <w:lang w:val="sr-Cyrl-CS"/>
              </w:rPr>
              <w:t>напомена</w:t>
            </w:r>
          </w:p>
        </w:tc>
      </w:tr>
      <w:tr w:rsidR="001210A2" w:rsidRPr="00010340" w:rsidTr="001F22CA">
        <w:trPr>
          <w:cantSplit/>
          <w:trHeight w:val="527"/>
        </w:trPr>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1210A2" w:rsidRDefault="001210A2" w:rsidP="001210A2">
            <w:pPr>
              <w:pStyle w:val="ListParagraph"/>
              <w:tabs>
                <w:tab w:val="left" w:pos="14034"/>
              </w:tabs>
              <w:ind w:left="113" w:right="-32"/>
              <w:jc w:val="center"/>
              <w:rPr>
                <w:b/>
                <w:sz w:val="16"/>
                <w:szCs w:val="16"/>
              </w:rPr>
            </w:pPr>
            <w:r w:rsidRPr="00010340">
              <w:rPr>
                <w:b/>
                <w:sz w:val="16"/>
                <w:szCs w:val="16"/>
                <w:lang w:val="sr-Cyrl-CS"/>
              </w:rPr>
              <w:t xml:space="preserve">PARTIJA  </w:t>
            </w:r>
            <w:r>
              <w:rPr>
                <w:b/>
                <w:sz w:val="16"/>
                <w:szCs w:val="16"/>
                <w:lang w:val="en-GB"/>
              </w:rPr>
              <w:t>8</w:t>
            </w:r>
            <w:r w:rsidRPr="00010340">
              <w:rPr>
                <w:b/>
                <w:sz w:val="16"/>
                <w:szCs w:val="16"/>
              </w:rPr>
              <w:t xml:space="preserve"> –</w:t>
            </w:r>
          </w:p>
          <w:p w:rsidR="001210A2" w:rsidRPr="001F22CA" w:rsidRDefault="001210A2" w:rsidP="001F22CA">
            <w:pPr>
              <w:pStyle w:val="ListParagraph"/>
              <w:tabs>
                <w:tab w:val="left" w:pos="14034"/>
              </w:tabs>
              <w:ind w:left="113" w:right="-32"/>
              <w:jc w:val="center"/>
              <w:rPr>
                <w:b/>
                <w:sz w:val="16"/>
                <w:szCs w:val="16"/>
              </w:rPr>
            </w:pPr>
            <w:r w:rsidRPr="001210A2">
              <w:rPr>
                <w:b/>
                <w:sz w:val="16"/>
                <w:szCs w:val="16"/>
              </w:rPr>
              <w:t>HOLDER</w:t>
            </w:r>
            <w:r>
              <w:rPr>
                <w:b/>
                <w:sz w:val="16"/>
                <w:szCs w:val="16"/>
              </w:rPr>
              <w:t>I</w:t>
            </w:r>
            <w:r w:rsidRPr="001210A2">
              <w:rPr>
                <w:b/>
                <w:sz w:val="16"/>
                <w:szCs w:val="16"/>
              </w:rPr>
              <w:t xml:space="preserve"> I IGL</w:t>
            </w:r>
            <w:r>
              <w:rPr>
                <w:b/>
                <w:sz w:val="16"/>
                <w:szCs w:val="16"/>
              </w:rPr>
              <w:t xml:space="preserve">E ZA </w:t>
            </w:r>
            <w:r w:rsidRPr="001210A2">
              <w:rPr>
                <w:b/>
                <w:sz w:val="16"/>
                <w:szCs w:val="16"/>
              </w:rPr>
              <w:t>VAKUU</w:t>
            </w:r>
            <w:r w:rsidR="001F22CA">
              <w:rPr>
                <w:b/>
                <w:sz w:val="16"/>
                <w:szCs w:val="16"/>
              </w:rPr>
              <w:t>M EPRUVETE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1210A2" w:rsidRDefault="001210A2" w:rsidP="001210A2">
            <w:pPr>
              <w:suppressAutoHyphens w:val="0"/>
              <w:spacing w:line="240" w:lineRule="auto"/>
              <w:rPr>
                <w:rFonts w:eastAsia="Times New Roman"/>
                <w:noProof w:val="0"/>
                <w:kern w:val="0"/>
                <w:sz w:val="16"/>
                <w:szCs w:val="16"/>
                <w:lang w:eastAsia="en-GB"/>
              </w:rPr>
            </w:pPr>
            <w:r w:rsidRPr="001210A2">
              <w:rPr>
                <w:sz w:val="16"/>
                <w:szCs w:val="16"/>
              </w:rPr>
              <w:t>IGLA ZA VAKUTAJNER, SA KLIK SISTEMOM ŽUTA</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1210A2" w:rsidRPr="00010340" w:rsidRDefault="001210A2" w:rsidP="001210A2">
            <w:pPr>
              <w:ind w:left="113" w:right="113"/>
              <w:jc w:val="center"/>
              <w:rPr>
                <w:b/>
                <w:sz w:val="16"/>
                <w:szCs w:val="16"/>
              </w:rPr>
            </w:pPr>
            <w:r w:rsidRPr="00010340">
              <w:rPr>
                <w:b/>
                <w:sz w:val="16"/>
                <w:szCs w:val="16"/>
              </w:rPr>
              <w:t>Решење АЛИМС-a</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1210A2" w:rsidRPr="00022C99" w:rsidRDefault="001210A2" w:rsidP="001210A2">
            <w:pPr>
              <w:ind w:left="-108" w:right="-108"/>
              <w:jc w:val="center"/>
              <w:rPr>
                <w:b/>
                <w:color w:val="auto"/>
                <w:sz w:val="16"/>
                <w:szCs w:val="16"/>
              </w:rPr>
            </w:pPr>
            <w:r w:rsidRPr="00022C99">
              <w:rPr>
                <w:b/>
                <w:color w:val="auto"/>
                <w:sz w:val="16"/>
                <w:szCs w:val="16"/>
              </w:rPr>
              <w:t>КОМАД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1210A2" w:rsidRDefault="001210A2" w:rsidP="001210A2">
            <w:pPr>
              <w:suppressAutoHyphens w:val="0"/>
              <w:spacing w:line="240" w:lineRule="auto"/>
              <w:jc w:val="center"/>
              <w:rPr>
                <w:rFonts w:eastAsia="Times New Roman"/>
                <w:noProof w:val="0"/>
                <w:kern w:val="0"/>
                <w:sz w:val="16"/>
                <w:szCs w:val="16"/>
                <w:lang w:eastAsia="en-GB"/>
              </w:rPr>
            </w:pPr>
            <w:r w:rsidRPr="001210A2">
              <w:rPr>
                <w:sz w:val="16"/>
                <w:szCs w:val="16"/>
              </w:rPr>
              <w:t>120.000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r>
      <w:tr w:rsidR="001210A2" w:rsidRPr="00010340" w:rsidTr="001F22CA">
        <w:trPr>
          <w:cantSplit/>
          <w:trHeight w:val="527"/>
        </w:trPr>
        <w:tc>
          <w:tcPr>
            <w:tcW w:w="851" w:type="dxa"/>
            <w:vMerge/>
            <w:tcBorders>
              <w:left w:val="single" w:sz="4" w:space="0" w:color="auto"/>
              <w:right w:val="single" w:sz="4" w:space="0" w:color="auto"/>
            </w:tcBorders>
            <w:shd w:val="clear" w:color="auto" w:fill="auto"/>
            <w:textDirection w:val="btLr"/>
            <w:vAlign w:val="center"/>
          </w:tcPr>
          <w:p w:rsidR="001210A2" w:rsidRPr="00B562FE" w:rsidRDefault="001210A2" w:rsidP="001210A2">
            <w:pPr>
              <w:pStyle w:val="ListParagraph"/>
              <w:tabs>
                <w:tab w:val="left" w:pos="14034"/>
              </w:tabs>
              <w:ind w:left="113" w:right="-32"/>
              <w:jc w:val="center"/>
              <w:rPr>
                <w:b/>
                <w:sz w:val="16"/>
                <w:szCs w:val="16"/>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1210A2" w:rsidRPr="001210A2" w:rsidRDefault="001210A2" w:rsidP="001210A2">
            <w:pPr>
              <w:rPr>
                <w:sz w:val="16"/>
                <w:szCs w:val="16"/>
              </w:rPr>
            </w:pPr>
            <w:r w:rsidRPr="001210A2">
              <w:rPr>
                <w:sz w:val="16"/>
                <w:szCs w:val="16"/>
              </w:rPr>
              <w:t>ADAPTER VENO LUER</w:t>
            </w:r>
          </w:p>
        </w:tc>
        <w:tc>
          <w:tcPr>
            <w:tcW w:w="567" w:type="dxa"/>
            <w:vMerge/>
            <w:tcBorders>
              <w:left w:val="single" w:sz="4" w:space="0" w:color="auto"/>
              <w:right w:val="single" w:sz="4" w:space="0" w:color="auto"/>
            </w:tcBorders>
            <w:shd w:val="clear" w:color="auto" w:fill="auto"/>
            <w:textDirection w:val="btLr"/>
            <w:vAlign w:val="center"/>
          </w:tcPr>
          <w:p w:rsidR="001210A2" w:rsidRPr="00010340" w:rsidRDefault="001210A2" w:rsidP="001210A2">
            <w:pPr>
              <w:ind w:left="113" w:right="113"/>
              <w:jc w:val="center"/>
              <w:rPr>
                <w:b/>
                <w:sz w:val="16"/>
                <w:szCs w:val="16"/>
              </w:rPr>
            </w:pPr>
          </w:p>
        </w:tc>
        <w:tc>
          <w:tcPr>
            <w:tcW w:w="425" w:type="dxa"/>
            <w:vMerge/>
            <w:tcBorders>
              <w:left w:val="single" w:sz="4" w:space="0" w:color="auto"/>
              <w:right w:val="single" w:sz="4" w:space="0" w:color="auto"/>
            </w:tcBorders>
            <w:shd w:val="clear" w:color="auto" w:fill="auto"/>
            <w:textDirection w:val="btLr"/>
            <w:vAlign w:val="center"/>
          </w:tcPr>
          <w:p w:rsidR="001210A2" w:rsidRPr="00022C99" w:rsidRDefault="001210A2" w:rsidP="001210A2">
            <w:pPr>
              <w:ind w:left="-108" w:right="-108"/>
              <w:jc w:val="center"/>
              <w:rPr>
                <w:b/>
                <w:color w:val="auto"/>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1210A2" w:rsidRPr="001210A2" w:rsidRDefault="001210A2" w:rsidP="001210A2">
            <w:pPr>
              <w:jc w:val="center"/>
              <w:rPr>
                <w:sz w:val="16"/>
                <w:szCs w:val="16"/>
              </w:rPr>
            </w:pPr>
            <w:r w:rsidRPr="001210A2">
              <w:rPr>
                <w:sz w:val="16"/>
                <w:szCs w:val="16"/>
              </w:rPr>
              <w:t>15.000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r>
      <w:tr w:rsidR="001210A2" w:rsidRPr="00010340" w:rsidTr="001F22CA">
        <w:trPr>
          <w:cantSplit/>
          <w:trHeight w:val="527"/>
        </w:trPr>
        <w:tc>
          <w:tcPr>
            <w:tcW w:w="851" w:type="dxa"/>
            <w:vMerge/>
            <w:tcBorders>
              <w:left w:val="single" w:sz="4" w:space="0" w:color="auto"/>
              <w:right w:val="single" w:sz="4" w:space="0" w:color="auto"/>
            </w:tcBorders>
            <w:textDirection w:val="btLr"/>
            <w:vAlign w:val="center"/>
          </w:tcPr>
          <w:p w:rsidR="001210A2" w:rsidRPr="00010340" w:rsidRDefault="001210A2" w:rsidP="001210A2">
            <w:pPr>
              <w:pStyle w:val="ListParagraph"/>
              <w:tabs>
                <w:tab w:val="left" w:pos="14034"/>
              </w:tabs>
              <w:ind w:left="113" w:right="-32"/>
              <w:rPr>
                <w:b/>
                <w:sz w:val="16"/>
                <w:szCs w:val="16"/>
                <w:lang w:val="sr-Cyrl-CS"/>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1210A2" w:rsidRPr="001210A2" w:rsidRDefault="001210A2" w:rsidP="001210A2">
            <w:pPr>
              <w:rPr>
                <w:sz w:val="16"/>
                <w:szCs w:val="16"/>
              </w:rPr>
            </w:pPr>
            <w:r w:rsidRPr="001210A2">
              <w:rPr>
                <w:sz w:val="16"/>
                <w:szCs w:val="16"/>
              </w:rPr>
              <w:t>HOLDER ZA IGLU SA KLIK SISTEMOM</w:t>
            </w:r>
          </w:p>
        </w:tc>
        <w:tc>
          <w:tcPr>
            <w:tcW w:w="567" w:type="dxa"/>
            <w:vMerge/>
            <w:tcBorders>
              <w:left w:val="single" w:sz="4" w:space="0" w:color="auto"/>
              <w:right w:val="single" w:sz="4" w:space="0" w:color="auto"/>
            </w:tcBorders>
            <w:textDirection w:val="btLr"/>
            <w:vAlign w:val="center"/>
          </w:tcPr>
          <w:p w:rsidR="001210A2" w:rsidRPr="00010340" w:rsidRDefault="001210A2" w:rsidP="001210A2">
            <w:pPr>
              <w:ind w:left="113" w:right="113"/>
              <w:jc w:val="center"/>
              <w:rPr>
                <w:b/>
                <w:sz w:val="16"/>
                <w:szCs w:val="16"/>
              </w:rPr>
            </w:pPr>
          </w:p>
        </w:tc>
        <w:tc>
          <w:tcPr>
            <w:tcW w:w="425" w:type="dxa"/>
            <w:vMerge/>
            <w:tcBorders>
              <w:left w:val="single" w:sz="4" w:space="0" w:color="auto"/>
              <w:right w:val="single" w:sz="4" w:space="0" w:color="auto"/>
            </w:tcBorders>
            <w:vAlign w:val="center"/>
          </w:tcPr>
          <w:p w:rsidR="001210A2" w:rsidRPr="005C79B5" w:rsidRDefault="001210A2" w:rsidP="001210A2">
            <w:pPr>
              <w:ind w:left="-108" w:right="-108"/>
              <w:jc w:val="center"/>
              <w:rPr>
                <w:color w:val="auto"/>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1210A2" w:rsidRPr="001210A2" w:rsidRDefault="001210A2" w:rsidP="001210A2">
            <w:pPr>
              <w:jc w:val="center"/>
              <w:rPr>
                <w:sz w:val="16"/>
                <w:szCs w:val="16"/>
              </w:rPr>
            </w:pPr>
            <w:r w:rsidRPr="001210A2">
              <w:rPr>
                <w:sz w:val="16"/>
                <w:szCs w:val="16"/>
              </w:rPr>
              <w:t>60</w:t>
            </w:r>
          </w:p>
        </w:tc>
        <w:tc>
          <w:tcPr>
            <w:tcW w:w="812" w:type="dxa"/>
            <w:tcBorders>
              <w:top w:val="single" w:sz="4" w:space="0" w:color="auto"/>
              <w:left w:val="single" w:sz="4" w:space="0" w:color="auto"/>
              <w:bottom w:val="single" w:sz="4" w:space="0" w:color="auto"/>
              <w:right w:val="single" w:sz="4" w:space="0" w:color="auto"/>
            </w:tcBorders>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1210A2" w:rsidRPr="00010340" w:rsidRDefault="001210A2" w:rsidP="001210A2">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1210A2" w:rsidRPr="00010340" w:rsidRDefault="001210A2" w:rsidP="001210A2">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210A2" w:rsidRPr="00010340" w:rsidRDefault="001210A2" w:rsidP="001210A2">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vAlign w:val="center"/>
          </w:tcPr>
          <w:p w:rsidR="001210A2" w:rsidRPr="00010340" w:rsidRDefault="001210A2" w:rsidP="001210A2">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vAlign w:val="center"/>
          </w:tcPr>
          <w:p w:rsidR="001210A2" w:rsidRPr="00010340" w:rsidRDefault="001210A2" w:rsidP="001210A2">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vAlign w:val="center"/>
          </w:tcPr>
          <w:p w:rsidR="001210A2" w:rsidRPr="00010340" w:rsidRDefault="001210A2" w:rsidP="001210A2">
            <w:pPr>
              <w:tabs>
                <w:tab w:val="left" w:pos="14034"/>
              </w:tabs>
              <w:ind w:right="-32"/>
              <w:jc w:val="center"/>
              <w:rPr>
                <w:sz w:val="16"/>
                <w:szCs w:val="16"/>
                <w:lang w:val="hr-HR"/>
              </w:rPr>
            </w:pPr>
          </w:p>
        </w:tc>
      </w:tr>
      <w:tr w:rsidR="001210A2" w:rsidRPr="00010340" w:rsidTr="003B28C5">
        <w:trPr>
          <w:trHeight w:val="70"/>
        </w:trPr>
        <w:tc>
          <w:tcPr>
            <w:tcW w:w="15168" w:type="dxa"/>
            <w:gridSpan w:val="15"/>
            <w:tcBorders>
              <w:top w:val="single" w:sz="4" w:space="0" w:color="auto"/>
              <w:left w:val="single" w:sz="4" w:space="0" w:color="auto"/>
              <w:bottom w:val="single" w:sz="4" w:space="0" w:color="auto"/>
              <w:right w:val="single" w:sz="4" w:space="0" w:color="auto"/>
            </w:tcBorders>
            <w:vAlign w:val="center"/>
          </w:tcPr>
          <w:p w:rsidR="001210A2" w:rsidRPr="00010340" w:rsidRDefault="001210A2" w:rsidP="003B28C5">
            <w:pPr>
              <w:tabs>
                <w:tab w:val="left" w:pos="14034"/>
              </w:tabs>
              <w:ind w:right="-32"/>
              <w:rPr>
                <w:sz w:val="16"/>
                <w:szCs w:val="16"/>
                <w:lang w:val="hr-HR"/>
              </w:rPr>
            </w:pPr>
            <w:r w:rsidRPr="009D7B7B">
              <w:rPr>
                <w:color w:val="auto"/>
                <w:sz w:val="16"/>
                <w:szCs w:val="16"/>
                <w:lang w:val="sr-Cyrl-CS"/>
              </w:rPr>
              <w:t>Напомена: лабораторијски потрошни материјал који се налази у оквиру ове партије, мора да буде од истог произвођача због униформисаности у раду.</w:t>
            </w:r>
          </w:p>
        </w:tc>
      </w:tr>
      <w:tr w:rsidR="001210A2" w:rsidRPr="00010340" w:rsidTr="003B28C5">
        <w:trPr>
          <w:trHeight w:val="70"/>
        </w:trPr>
        <w:tc>
          <w:tcPr>
            <w:tcW w:w="5670" w:type="dxa"/>
            <w:gridSpan w:val="5"/>
            <w:tcBorders>
              <w:top w:val="single" w:sz="4" w:space="0" w:color="auto"/>
              <w:left w:val="single" w:sz="4" w:space="0" w:color="auto"/>
              <w:bottom w:val="single" w:sz="4" w:space="0" w:color="auto"/>
              <w:right w:val="single" w:sz="4" w:space="0" w:color="auto"/>
            </w:tcBorders>
            <w:vAlign w:val="center"/>
          </w:tcPr>
          <w:p w:rsidR="001210A2" w:rsidRPr="00010340" w:rsidRDefault="001210A2" w:rsidP="003B28C5">
            <w:pPr>
              <w:rPr>
                <w:b/>
                <w:sz w:val="16"/>
                <w:szCs w:val="16"/>
              </w:rPr>
            </w:pPr>
            <w:r w:rsidRPr="00010340">
              <w:rPr>
                <w:b/>
                <w:sz w:val="16"/>
                <w:szCs w:val="16"/>
              </w:rPr>
              <w:t>Укупно без ПДВ-а:</w:t>
            </w:r>
          </w:p>
        </w:tc>
        <w:tc>
          <w:tcPr>
            <w:tcW w:w="9498" w:type="dxa"/>
            <w:gridSpan w:val="10"/>
            <w:tcBorders>
              <w:top w:val="single" w:sz="4" w:space="0" w:color="auto"/>
              <w:left w:val="single" w:sz="4" w:space="0" w:color="auto"/>
              <w:bottom w:val="single" w:sz="4" w:space="0" w:color="auto"/>
              <w:right w:val="single" w:sz="4" w:space="0" w:color="auto"/>
            </w:tcBorders>
            <w:vAlign w:val="center"/>
          </w:tcPr>
          <w:p w:rsidR="001210A2" w:rsidRPr="00010340" w:rsidRDefault="001210A2" w:rsidP="003B28C5">
            <w:pPr>
              <w:tabs>
                <w:tab w:val="left" w:pos="14034"/>
              </w:tabs>
              <w:ind w:right="-32"/>
              <w:jc w:val="center"/>
              <w:rPr>
                <w:sz w:val="16"/>
                <w:szCs w:val="16"/>
                <w:lang w:val="hr-HR"/>
              </w:rPr>
            </w:pPr>
          </w:p>
        </w:tc>
      </w:tr>
      <w:tr w:rsidR="001210A2" w:rsidRPr="00010340" w:rsidTr="003B28C5">
        <w:trPr>
          <w:trHeight w:val="70"/>
        </w:trPr>
        <w:tc>
          <w:tcPr>
            <w:tcW w:w="5670" w:type="dxa"/>
            <w:gridSpan w:val="5"/>
            <w:tcBorders>
              <w:top w:val="single" w:sz="4" w:space="0" w:color="auto"/>
              <w:left w:val="single" w:sz="4" w:space="0" w:color="auto"/>
              <w:bottom w:val="single" w:sz="4" w:space="0" w:color="auto"/>
              <w:right w:val="single" w:sz="4" w:space="0" w:color="auto"/>
            </w:tcBorders>
            <w:vAlign w:val="center"/>
          </w:tcPr>
          <w:p w:rsidR="001210A2" w:rsidRPr="00010340" w:rsidRDefault="001210A2" w:rsidP="003B28C5">
            <w:pPr>
              <w:rPr>
                <w:b/>
                <w:sz w:val="16"/>
                <w:szCs w:val="16"/>
              </w:rPr>
            </w:pPr>
            <w:r w:rsidRPr="00010340">
              <w:rPr>
                <w:b/>
                <w:sz w:val="16"/>
                <w:szCs w:val="16"/>
              </w:rPr>
              <w:t>ПДВ:</w:t>
            </w:r>
          </w:p>
        </w:tc>
        <w:tc>
          <w:tcPr>
            <w:tcW w:w="9498" w:type="dxa"/>
            <w:gridSpan w:val="10"/>
            <w:tcBorders>
              <w:top w:val="single" w:sz="4" w:space="0" w:color="auto"/>
              <w:left w:val="single" w:sz="4" w:space="0" w:color="auto"/>
              <w:bottom w:val="single" w:sz="4" w:space="0" w:color="auto"/>
              <w:right w:val="single" w:sz="4" w:space="0" w:color="auto"/>
            </w:tcBorders>
            <w:vAlign w:val="center"/>
          </w:tcPr>
          <w:p w:rsidR="001210A2" w:rsidRPr="00010340" w:rsidRDefault="001210A2" w:rsidP="003B28C5">
            <w:pPr>
              <w:tabs>
                <w:tab w:val="left" w:pos="14034"/>
              </w:tabs>
              <w:ind w:right="-32"/>
              <w:jc w:val="center"/>
              <w:rPr>
                <w:sz w:val="16"/>
                <w:szCs w:val="16"/>
                <w:lang w:val="hr-HR"/>
              </w:rPr>
            </w:pPr>
          </w:p>
        </w:tc>
      </w:tr>
      <w:tr w:rsidR="001210A2" w:rsidRPr="00010340" w:rsidTr="003B28C5">
        <w:trPr>
          <w:trHeight w:val="70"/>
        </w:trPr>
        <w:tc>
          <w:tcPr>
            <w:tcW w:w="5670" w:type="dxa"/>
            <w:gridSpan w:val="5"/>
            <w:tcBorders>
              <w:top w:val="single" w:sz="4" w:space="0" w:color="auto"/>
              <w:left w:val="single" w:sz="4" w:space="0" w:color="auto"/>
              <w:bottom w:val="single" w:sz="4" w:space="0" w:color="auto"/>
              <w:right w:val="single" w:sz="4" w:space="0" w:color="auto"/>
            </w:tcBorders>
            <w:vAlign w:val="center"/>
          </w:tcPr>
          <w:p w:rsidR="001210A2" w:rsidRPr="00010340" w:rsidRDefault="001210A2" w:rsidP="003B28C5">
            <w:pPr>
              <w:rPr>
                <w:b/>
                <w:sz w:val="16"/>
                <w:szCs w:val="16"/>
              </w:rPr>
            </w:pPr>
            <w:r w:rsidRPr="00010340">
              <w:rPr>
                <w:b/>
                <w:sz w:val="16"/>
                <w:szCs w:val="16"/>
              </w:rPr>
              <w:t>Укупно са ПДВ-ом:</w:t>
            </w:r>
          </w:p>
        </w:tc>
        <w:tc>
          <w:tcPr>
            <w:tcW w:w="9498" w:type="dxa"/>
            <w:gridSpan w:val="10"/>
            <w:tcBorders>
              <w:top w:val="single" w:sz="4" w:space="0" w:color="auto"/>
              <w:left w:val="single" w:sz="4" w:space="0" w:color="auto"/>
              <w:bottom w:val="single" w:sz="4" w:space="0" w:color="auto"/>
              <w:right w:val="single" w:sz="4" w:space="0" w:color="auto"/>
            </w:tcBorders>
            <w:vAlign w:val="center"/>
          </w:tcPr>
          <w:p w:rsidR="001210A2" w:rsidRPr="00010340" w:rsidRDefault="001210A2" w:rsidP="003B28C5">
            <w:pPr>
              <w:tabs>
                <w:tab w:val="left" w:pos="14034"/>
              </w:tabs>
              <w:ind w:right="-32"/>
              <w:jc w:val="center"/>
              <w:rPr>
                <w:sz w:val="16"/>
                <w:szCs w:val="16"/>
                <w:lang w:val="hr-HR"/>
              </w:rPr>
            </w:pPr>
          </w:p>
        </w:tc>
      </w:tr>
      <w:tr w:rsidR="006D031E" w:rsidRPr="00010340" w:rsidTr="003B28C5">
        <w:trPr>
          <w:cantSplit/>
        </w:trPr>
        <w:tc>
          <w:tcPr>
            <w:tcW w:w="851" w:type="dxa"/>
            <w:vMerge w:val="restart"/>
            <w:tcBorders>
              <w:top w:val="single" w:sz="4" w:space="0" w:color="auto"/>
              <w:left w:val="single" w:sz="4" w:space="0" w:color="auto"/>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lastRenderedPageBreak/>
              <w:br w:type="page"/>
            </w:r>
            <w:r w:rsidRPr="00010340">
              <w:rPr>
                <w:b/>
                <w:sz w:val="16"/>
                <w:szCs w:val="16"/>
                <w:lang w:val="sr-Cyrl-CS"/>
              </w:rPr>
              <w:t>број</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партије</w:t>
            </w:r>
          </w:p>
        </w:tc>
        <w:tc>
          <w:tcPr>
            <w:tcW w:w="2977" w:type="dxa"/>
            <w:vMerge w:val="restart"/>
            <w:tcBorders>
              <w:top w:val="single" w:sz="4" w:space="0" w:color="auto"/>
              <w:left w:val="single" w:sz="4" w:space="0" w:color="auto"/>
              <w:right w:val="single" w:sz="4" w:space="0" w:color="auto"/>
            </w:tcBorders>
            <w:vAlign w:val="center"/>
          </w:tcPr>
          <w:p w:rsidR="006D031E" w:rsidRPr="00010340" w:rsidRDefault="006D031E" w:rsidP="003B28C5">
            <w:pPr>
              <w:tabs>
                <w:tab w:val="left" w:pos="14034"/>
              </w:tabs>
              <w:ind w:right="-32"/>
              <w:jc w:val="center"/>
              <w:rPr>
                <w:b/>
                <w:sz w:val="16"/>
                <w:szCs w:val="16"/>
                <w:lang w:val="sr-Cyrl-CS"/>
              </w:rPr>
            </w:pPr>
            <w:r w:rsidRPr="00010340">
              <w:rPr>
                <w:b/>
                <w:sz w:val="16"/>
                <w:szCs w:val="16"/>
                <w:lang w:val="sr-Cyrl-CS"/>
              </w:rPr>
              <w:t>Назив производа</w:t>
            </w:r>
          </w:p>
        </w:tc>
        <w:tc>
          <w:tcPr>
            <w:tcW w:w="567" w:type="dxa"/>
            <w:vMerge w:val="restart"/>
            <w:tcBorders>
              <w:top w:val="single" w:sz="4" w:space="0" w:color="auto"/>
              <w:left w:val="single" w:sz="4" w:space="0" w:color="auto"/>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додатни услов</w:t>
            </w:r>
          </w:p>
        </w:tc>
        <w:tc>
          <w:tcPr>
            <w:tcW w:w="425" w:type="dxa"/>
            <w:vMerge w:val="restart"/>
            <w:tcBorders>
              <w:top w:val="single" w:sz="4" w:space="0" w:color="auto"/>
              <w:left w:val="single" w:sz="4" w:space="0" w:color="auto"/>
              <w:bottom w:val="single" w:sz="4" w:space="0" w:color="auto"/>
            </w:tcBorders>
            <w:textDirection w:val="btLr"/>
            <w:vAlign w:val="center"/>
          </w:tcPr>
          <w:p w:rsidR="006D031E" w:rsidRPr="00010340" w:rsidRDefault="006D031E" w:rsidP="003B28C5">
            <w:pPr>
              <w:tabs>
                <w:tab w:val="left" w:pos="14034"/>
              </w:tabs>
              <w:ind w:left="-108" w:right="-108"/>
              <w:jc w:val="center"/>
              <w:rPr>
                <w:b/>
                <w:sz w:val="16"/>
                <w:szCs w:val="16"/>
                <w:lang w:val="sr-Cyrl-CS"/>
              </w:rPr>
            </w:pPr>
            <w:r w:rsidRPr="00010340">
              <w:rPr>
                <w:b/>
                <w:sz w:val="16"/>
                <w:szCs w:val="16"/>
                <w:lang w:val="sr-Cyrl-CS"/>
              </w:rPr>
              <w:t>јединица</w:t>
            </w:r>
          </w:p>
          <w:p w:rsidR="006D031E" w:rsidRPr="00010340" w:rsidRDefault="006D031E" w:rsidP="003B28C5">
            <w:pPr>
              <w:tabs>
                <w:tab w:val="left" w:pos="14034"/>
              </w:tabs>
              <w:ind w:left="-108" w:right="-108"/>
              <w:jc w:val="center"/>
              <w:rPr>
                <w:b/>
                <w:sz w:val="16"/>
                <w:szCs w:val="16"/>
                <w:lang w:val="sr-Cyrl-CS"/>
              </w:rPr>
            </w:pPr>
            <w:r w:rsidRPr="00010340">
              <w:rPr>
                <w:b/>
                <w:sz w:val="16"/>
                <w:szCs w:val="16"/>
                <w:lang w:val="sr-Cyrl-CS"/>
              </w:rPr>
              <w:t>мере</w:t>
            </w:r>
          </w:p>
        </w:tc>
        <w:tc>
          <w:tcPr>
            <w:tcW w:w="850" w:type="dxa"/>
            <w:vMerge w:val="restart"/>
            <w:tcBorders>
              <w:top w:val="single" w:sz="4" w:space="0" w:color="auto"/>
              <w:left w:val="single" w:sz="4" w:space="0" w:color="auto"/>
              <w:bottom w:val="single" w:sz="4" w:space="0" w:color="auto"/>
            </w:tcBorders>
            <w:textDirection w:val="btLr"/>
            <w:vAlign w:val="center"/>
          </w:tcPr>
          <w:p w:rsidR="006D031E" w:rsidRDefault="006D031E" w:rsidP="003B28C5">
            <w:pPr>
              <w:tabs>
                <w:tab w:val="left" w:pos="14034"/>
              </w:tabs>
              <w:ind w:left="113" w:right="-32"/>
              <w:jc w:val="center"/>
              <w:rPr>
                <w:b/>
                <w:sz w:val="16"/>
                <w:szCs w:val="16"/>
                <w:lang w:val="sr-Cyrl-CS"/>
              </w:rPr>
            </w:pPr>
            <w:r>
              <w:rPr>
                <w:b/>
                <w:sz w:val="16"/>
                <w:szCs w:val="16"/>
                <w:lang w:val="sr-Cyrl-CS"/>
              </w:rPr>
              <w:t>оквирна</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количина</w:t>
            </w:r>
          </w:p>
        </w:tc>
        <w:tc>
          <w:tcPr>
            <w:tcW w:w="9498" w:type="dxa"/>
            <w:gridSpan w:val="10"/>
            <w:tcBorders>
              <w:top w:val="single" w:sz="4" w:space="0" w:color="auto"/>
              <w:left w:val="single" w:sz="4" w:space="0" w:color="auto"/>
              <w:bottom w:val="single" w:sz="4" w:space="0" w:color="auto"/>
            </w:tcBorders>
            <w:vAlign w:val="center"/>
          </w:tcPr>
          <w:p w:rsidR="006D031E" w:rsidRPr="00010340" w:rsidRDefault="006D031E" w:rsidP="003B28C5">
            <w:pPr>
              <w:tabs>
                <w:tab w:val="left" w:pos="14034"/>
              </w:tabs>
              <w:ind w:right="-32"/>
              <w:jc w:val="center"/>
              <w:rPr>
                <w:b/>
                <w:sz w:val="16"/>
                <w:szCs w:val="16"/>
                <w:lang w:val="sr-Cyrl-CS"/>
              </w:rPr>
            </w:pPr>
            <w:r w:rsidRPr="00010340">
              <w:rPr>
                <w:b/>
                <w:sz w:val="16"/>
                <w:szCs w:val="16"/>
                <w:lang w:val="sr-Cyrl-CS"/>
              </w:rPr>
              <w:t>ПОПУЊАВА ПОНУЂАЧ</w:t>
            </w:r>
          </w:p>
        </w:tc>
      </w:tr>
      <w:tr w:rsidR="006D031E" w:rsidRPr="00010340" w:rsidTr="003B28C5">
        <w:trPr>
          <w:cantSplit/>
          <w:trHeight w:val="1440"/>
        </w:trPr>
        <w:tc>
          <w:tcPr>
            <w:tcW w:w="851" w:type="dxa"/>
            <w:vMerge/>
            <w:tcBorders>
              <w:left w:val="single" w:sz="4" w:space="0" w:color="auto"/>
              <w:bottom w:val="nil"/>
              <w:right w:val="single" w:sz="4" w:space="0" w:color="auto"/>
            </w:tcBorders>
            <w:textDirection w:val="btLr"/>
          </w:tcPr>
          <w:p w:rsidR="006D031E" w:rsidRPr="00010340" w:rsidRDefault="006D031E" w:rsidP="003B28C5">
            <w:pPr>
              <w:tabs>
                <w:tab w:val="left" w:pos="14034"/>
              </w:tabs>
              <w:ind w:left="113" w:right="-32"/>
              <w:jc w:val="center"/>
              <w:rPr>
                <w:b/>
                <w:sz w:val="16"/>
                <w:szCs w:val="16"/>
                <w:lang w:val="hr-HR"/>
              </w:rPr>
            </w:pPr>
          </w:p>
        </w:tc>
        <w:tc>
          <w:tcPr>
            <w:tcW w:w="2977" w:type="dxa"/>
            <w:vMerge/>
            <w:tcBorders>
              <w:left w:val="single" w:sz="4" w:space="0" w:color="auto"/>
              <w:bottom w:val="single" w:sz="4" w:space="0" w:color="auto"/>
              <w:right w:val="single" w:sz="4" w:space="0" w:color="auto"/>
            </w:tcBorders>
            <w:vAlign w:val="center"/>
          </w:tcPr>
          <w:p w:rsidR="006D031E" w:rsidRPr="00010340" w:rsidRDefault="006D031E" w:rsidP="003B28C5">
            <w:pPr>
              <w:tabs>
                <w:tab w:val="left" w:pos="14034"/>
              </w:tabs>
              <w:ind w:right="-32"/>
              <w:jc w:val="center"/>
              <w:rPr>
                <w:sz w:val="16"/>
                <w:szCs w:val="16"/>
                <w:lang w:val="hr-HR"/>
              </w:rPr>
            </w:pPr>
          </w:p>
        </w:tc>
        <w:tc>
          <w:tcPr>
            <w:tcW w:w="567" w:type="dxa"/>
            <w:vMerge/>
            <w:tcBorders>
              <w:left w:val="single" w:sz="4" w:space="0" w:color="auto"/>
              <w:bottom w:val="nil"/>
              <w:right w:val="single" w:sz="4" w:space="0" w:color="auto"/>
            </w:tcBorders>
            <w:textDirection w:val="btLr"/>
          </w:tcPr>
          <w:p w:rsidR="006D031E" w:rsidRPr="00010340" w:rsidRDefault="006D031E" w:rsidP="003B28C5">
            <w:pPr>
              <w:tabs>
                <w:tab w:val="left" w:pos="14034"/>
              </w:tabs>
              <w:ind w:left="113" w:right="-32"/>
              <w:jc w:val="center"/>
              <w:rPr>
                <w:b/>
                <w:sz w:val="16"/>
                <w:szCs w:val="16"/>
                <w:lang w:val="sr-Cyrl-CS"/>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6D031E" w:rsidRPr="00010340" w:rsidRDefault="006D031E" w:rsidP="003B28C5">
            <w:pPr>
              <w:tabs>
                <w:tab w:val="left" w:pos="14034"/>
              </w:tabs>
              <w:ind w:left="-108" w:right="-108"/>
              <w:jc w:val="center"/>
              <w:rPr>
                <w:b/>
                <w:sz w:val="16"/>
                <w:szCs w:val="16"/>
                <w:lang w:val="sr-Cyrl-CS"/>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p>
        </w:tc>
        <w:tc>
          <w:tcPr>
            <w:tcW w:w="812" w:type="dxa"/>
            <w:tcBorders>
              <w:top w:val="single" w:sz="4" w:space="0" w:color="auto"/>
              <w:left w:val="single" w:sz="4" w:space="0" w:color="auto"/>
              <w:bottom w:val="single" w:sz="4" w:space="0" w:color="auto"/>
              <w:right w:val="single" w:sz="4" w:space="0" w:color="auto"/>
            </w:tcBorders>
            <w:textDirection w:val="btLr"/>
            <w:vAlign w:val="center"/>
          </w:tcPr>
          <w:p w:rsidR="006D031E" w:rsidRPr="008A129F" w:rsidRDefault="006D031E" w:rsidP="003B28C5">
            <w:pPr>
              <w:tabs>
                <w:tab w:val="left" w:pos="14034"/>
              </w:tabs>
              <w:ind w:left="113" w:right="-32"/>
              <w:jc w:val="center"/>
              <w:rPr>
                <w:b/>
                <w:sz w:val="16"/>
                <w:szCs w:val="16"/>
              </w:rPr>
            </w:pPr>
            <w:r w:rsidRPr="00010340">
              <w:rPr>
                <w:b/>
                <w:sz w:val="16"/>
                <w:szCs w:val="16"/>
                <w:lang w:val="sr-Cyrl-CS"/>
              </w:rPr>
              <w:t>јединична цена</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процентуално учешће</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трошкова</w:t>
            </w:r>
          </w:p>
        </w:tc>
        <w:tc>
          <w:tcPr>
            <w:tcW w:w="977"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стопа ПДВ-а</w:t>
            </w:r>
          </w:p>
        </w:tc>
        <w:tc>
          <w:tcPr>
            <w:tcW w:w="978"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укупна цена</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укупна цена</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са ПДВ-ом</w:t>
            </w:r>
          </w:p>
        </w:tc>
        <w:tc>
          <w:tcPr>
            <w:tcW w:w="977"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Pr>
                <w:b/>
                <w:sz w:val="16"/>
                <w:szCs w:val="16"/>
                <w:lang w:val="sr-Cyrl-CS"/>
              </w:rPr>
              <w:t>Број  Решења АЛИМС-а</w:t>
            </w:r>
          </w:p>
          <w:p w:rsidR="006D031E" w:rsidRPr="00010340" w:rsidRDefault="006D031E" w:rsidP="003B28C5">
            <w:pPr>
              <w:tabs>
                <w:tab w:val="left" w:pos="14034"/>
              </w:tabs>
              <w:ind w:left="113" w:right="-32"/>
              <w:jc w:val="center"/>
              <w:rPr>
                <w:b/>
                <w:sz w:val="16"/>
                <w:szCs w:val="16"/>
                <w:lang w:val="sr-Cyrl-CS"/>
              </w:rPr>
            </w:pPr>
          </w:p>
        </w:tc>
        <w:tc>
          <w:tcPr>
            <w:tcW w:w="978"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rPr>
              <w:t>б</w:t>
            </w:r>
            <w:r w:rsidRPr="00010340">
              <w:rPr>
                <w:b/>
                <w:sz w:val="16"/>
                <w:szCs w:val="16"/>
                <w:lang w:val="sr-Cyrl-CS"/>
              </w:rPr>
              <w:t>рој под којим медицинско средство</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уписано</w:t>
            </w:r>
          </w:p>
        </w:tc>
        <w:tc>
          <w:tcPr>
            <w:tcW w:w="977"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комерцијални</w:t>
            </w:r>
          </w:p>
          <w:p w:rsidR="006D031E" w:rsidRPr="00010340" w:rsidRDefault="006D031E" w:rsidP="003B28C5">
            <w:pPr>
              <w:tabs>
                <w:tab w:val="left" w:pos="14034"/>
              </w:tabs>
              <w:ind w:left="113" w:right="-32"/>
              <w:jc w:val="center"/>
              <w:rPr>
                <w:b/>
                <w:sz w:val="16"/>
                <w:szCs w:val="16"/>
              </w:rPr>
            </w:pPr>
            <w:r w:rsidRPr="00010340">
              <w:rPr>
                <w:b/>
                <w:sz w:val="16"/>
                <w:szCs w:val="16"/>
                <w:lang w:val="sr-Cyrl-CS"/>
              </w:rPr>
              <w:t>назив</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производа</w:t>
            </w:r>
          </w:p>
        </w:tc>
        <w:tc>
          <w:tcPr>
            <w:tcW w:w="978"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назив</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произвођача</w:t>
            </w:r>
          </w:p>
        </w:tc>
        <w:tc>
          <w:tcPr>
            <w:tcW w:w="865"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напомена</w:t>
            </w:r>
          </w:p>
        </w:tc>
      </w:tr>
      <w:tr w:rsidR="006D031E" w:rsidRPr="00010340" w:rsidTr="006D031E">
        <w:trPr>
          <w:cantSplit/>
          <w:trHeight w:val="934"/>
        </w:trPr>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6D031E" w:rsidRDefault="006D031E" w:rsidP="006D031E">
            <w:pPr>
              <w:pStyle w:val="ListParagraph"/>
              <w:tabs>
                <w:tab w:val="left" w:pos="14034"/>
              </w:tabs>
              <w:ind w:left="113" w:right="-32"/>
              <w:jc w:val="center"/>
              <w:rPr>
                <w:b/>
                <w:sz w:val="16"/>
                <w:szCs w:val="16"/>
              </w:rPr>
            </w:pPr>
            <w:r w:rsidRPr="00010340">
              <w:rPr>
                <w:b/>
                <w:sz w:val="16"/>
                <w:szCs w:val="16"/>
                <w:lang w:val="sr-Cyrl-CS"/>
              </w:rPr>
              <w:t xml:space="preserve">PARTIJA  </w:t>
            </w:r>
            <w:r>
              <w:rPr>
                <w:b/>
                <w:sz w:val="16"/>
                <w:szCs w:val="16"/>
                <w:lang w:val="en-GB"/>
              </w:rPr>
              <w:t>9</w:t>
            </w:r>
            <w:r w:rsidRPr="00010340">
              <w:rPr>
                <w:b/>
                <w:sz w:val="16"/>
                <w:szCs w:val="16"/>
              </w:rPr>
              <w:t xml:space="preserve"> –</w:t>
            </w:r>
          </w:p>
          <w:p w:rsidR="006D031E" w:rsidRPr="001F22CA" w:rsidRDefault="006D031E" w:rsidP="006D031E">
            <w:pPr>
              <w:pStyle w:val="ListParagraph"/>
              <w:tabs>
                <w:tab w:val="left" w:pos="14034"/>
              </w:tabs>
              <w:ind w:left="113" w:right="-32"/>
              <w:jc w:val="center"/>
              <w:rPr>
                <w:b/>
                <w:sz w:val="16"/>
                <w:szCs w:val="16"/>
              </w:rPr>
            </w:pPr>
            <w:r>
              <w:rPr>
                <w:b/>
                <w:sz w:val="16"/>
                <w:szCs w:val="16"/>
              </w:rPr>
              <w:t xml:space="preserve">VAKUUM </w:t>
            </w:r>
            <w:r w:rsidRPr="006D031E">
              <w:rPr>
                <w:b/>
                <w:sz w:val="16"/>
                <w:szCs w:val="16"/>
              </w:rPr>
              <w:t>EPRUVETE ZA KAPILARNO UZIMANJE KRVI</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D031E" w:rsidRPr="006D031E" w:rsidRDefault="006D031E" w:rsidP="006D031E">
            <w:pPr>
              <w:suppressAutoHyphens w:val="0"/>
              <w:spacing w:line="240" w:lineRule="auto"/>
              <w:rPr>
                <w:rFonts w:eastAsia="Times New Roman"/>
                <w:noProof w:val="0"/>
                <w:kern w:val="0"/>
                <w:sz w:val="16"/>
                <w:szCs w:val="16"/>
                <w:lang w:eastAsia="en-GB"/>
              </w:rPr>
            </w:pPr>
            <w:r w:rsidRPr="006D031E">
              <w:rPr>
                <w:sz w:val="16"/>
                <w:szCs w:val="16"/>
              </w:rPr>
              <w:t>VAKUUM EPRUVETA SA K2EDTA A 0,5ML HEMATOLOŠKA, ZA KAPILARNO UZIMANJE KRVI</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6D031E" w:rsidRPr="00010340" w:rsidRDefault="006D031E" w:rsidP="006D031E">
            <w:pPr>
              <w:ind w:left="113" w:right="113"/>
              <w:jc w:val="center"/>
              <w:rPr>
                <w:b/>
                <w:sz w:val="16"/>
                <w:szCs w:val="16"/>
              </w:rPr>
            </w:pPr>
            <w:r w:rsidRPr="00010340">
              <w:rPr>
                <w:b/>
                <w:sz w:val="16"/>
                <w:szCs w:val="16"/>
              </w:rPr>
              <w:t>Решење АЛИМС-a</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6D031E" w:rsidRPr="00022C99" w:rsidRDefault="006D031E" w:rsidP="006D031E">
            <w:pPr>
              <w:ind w:left="-108" w:right="-108"/>
              <w:jc w:val="center"/>
              <w:rPr>
                <w:b/>
                <w:color w:val="auto"/>
                <w:sz w:val="16"/>
                <w:szCs w:val="16"/>
              </w:rPr>
            </w:pPr>
            <w:r w:rsidRPr="00022C99">
              <w:rPr>
                <w:b/>
                <w:color w:val="auto"/>
                <w:sz w:val="16"/>
                <w:szCs w:val="16"/>
              </w:rPr>
              <w:t>КОМАД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D031E" w:rsidRPr="006D031E" w:rsidRDefault="006D031E" w:rsidP="006D031E">
            <w:pPr>
              <w:suppressAutoHyphens w:val="0"/>
              <w:spacing w:line="240" w:lineRule="auto"/>
              <w:jc w:val="center"/>
              <w:rPr>
                <w:rFonts w:eastAsia="Times New Roman"/>
                <w:noProof w:val="0"/>
                <w:kern w:val="0"/>
                <w:sz w:val="16"/>
                <w:szCs w:val="16"/>
                <w:lang w:eastAsia="en-GB"/>
              </w:rPr>
            </w:pPr>
            <w:r w:rsidRPr="006D031E">
              <w:rPr>
                <w:sz w:val="16"/>
                <w:szCs w:val="16"/>
              </w:rPr>
              <w:t>14.000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r>
      <w:tr w:rsidR="006D031E" w:rsidRPr="00010340" w:rsidTr="006D031E">
        <w:trPr>
          <w:cantSplit/>
          <w:trHeight w:val="934"/>
        </w:trPr>
        <w:tc>
          <w:tcPr>
            <w:tcW w:w="851" w:type="dxa"/>
            <w:vMerge/>
            <w:tcBorders>
              <w:left w:val="single" w:sz="4" w:space="0" w:color="auto"/>
              <w:right w:val="single" w:sz="4" w:space="0" w:color="auto"/>
            </w:tcBorders>
            <w:shd w:val="clear" w:color="auto" w:fill="auto"/>
            <w:textDirection w:val="btLr"/>
            <w:vAlign w:val="center"/>
          </w:tcPr>
          <w:p w:rsidR="006D031E" w:rsidRPr="00B562FE" w:rsidRDefault="006D031E" w:rsidP="006D031E">
            <w:pPr>
              <w:pStyle w:val="ListParagraph"/>
              <w:tabs>
                <w:tab w:val="left" w:pos="14034"/>
              </w:tabs>
              <w:ind w:left="113" w:right="-32"/>
              <w:jc w:val="center"/>
              <w:rPr>
                <w:b/>
                <w:sz w:val="16"/>
                <w:szCs w:val="16"/>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6D031E" w:rsidRPr="006D031E" w:rsidRDefault="006D031E" w:rsidP="006D031E">
            <w:pPr>
              <w:rPr>
                <w:sz w:val="16"/>
                <w:szCs w:val="16"/>
              </w:rPr>
            </w:pPr>
            <w:r w:rsidRPr="006D031E">
              <w:rPr>
                <w:sz w:val="16"/>
                <w:szCs w:val="16"/>
              </w:rPr>
              <w:t>VAKUUM EPRUVETA ZA KAPILARNO UZIMANJE KRVI SA LI-HEPARINOM I SEPARATOR GELOM 0,5ML</w:t>
            </w:r>
          </w:p>
        </w:tc>
        <w:tc>
          <w:tcPr>
            <w:tcW w:w="567" w:type="dxa"/>
            <w:vMerge/>
            <w:tcBorders>
              <w:left w:val="single" w:sz="4" w:space="0" w:color="auto"/>
              <w:right w:val="single" w:sz="4" w:space="0" w:color="auto"/>
            </w:tcBorders>
            <w:shd w:val="clear" w:color="auto" w:fill="auto"/>
            <w:textDirection w:val="btLr"/>
            <w:vAlign w:val="center"/>
          </w:tcPr>
          <w:p w:rsidR="006D031E" w:rsidRPr="00010340" w:rsidRDefault="006D031E" w:rsidP="006D031E">
            <w:pPr>
              <w:ind w:left="113" w:right="113"/>
              <w:jc w:val="center"/>
              <w:rPr>
                <w:b/>
                <w:sz w:val="16"/>
                <w:szCs w:val="16"/>
              </w:rPr>
            </w:pPr>
          </w:p>
        </w:tc>
        <w:tc>
          <w:tcPr>
            <w:tcW w:w="425" w:type="dxa"/>
            <w:vMerge/>
            <w:tcBorders>
              <w:left w:val="single" w:sz="4" w:space="0" w:color="auto"/>
              <w:right w:val="single" w:sz="4" w:space="0" w:color="auto"/>
            </w:tcBorders>
            <w:shd w:val="clear" w:color="auto" w:fill="auto"/>
            <w:textDirection w:val="btLr"/>
            <w:vAlign w:val="center"/>
          </w:tcPr>
          <w:p w:rsidR="006D031E" w:rsidRPr="00022C99" w:rsidRDefault="006D031E" w:rsidP="006D031E">
            <w:pPr>
              <w:ind w:left="-108" w:right="-108"/>
              <w:jc w:val="center"/>
              <w:rPr>
                <w:b/>
                <w:color w:val="auto"/>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6D031E" w:rsidRPr="006D031E" w:rsidRDefault="006D031E" w:rsidP="006D031E">
            <w:pPr>
              <w:jc w:val="center"/>
              <w:rPr>
                <w:sz w:val="16"/>
                <w:szCs w:val="16"/>
              </w:rPr>
            </w:pPr>
            <w:r w:rsidRPr="006D031E">
              <w:rPr>
                <w:sz w:val="16"/>
                <w:szCs w:val="16"/>
              </w:rPr>
              <w:t>2.000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r>
      <w:tr w:rsidR="006D031E" w:rsidRPr="00010340" w:rsidTr="003B28C5">
        <w:trPr>
          <w:trHeight w:val="70"/>
        </w:trPr>
        <w:tc>
          <w:tcPr>
            <w:tcW w:w="15168" w:type="dxa"/>
            <w:gridSpan w:val="15"/>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tabs>
                <w:tab w:val="left" w:pos="14034"/>
              </w:tabs>
              <w:ind w:right="-32"/>
              <w:rPr>
                <w:sz w:val="16"/>
                <w:szCs w:val="16"/>
                <w:lang w:val="hr-HR"/>
              </w:rPr>
            </w:pPr>
            <w:r w:rsidRPr="009D7B7B">
              <w:rPr>
                <w:color w:val="auto"/>
                <w:sz w:val="16"/>
                <w:szCs w:val="16"/>
                <w:lang w:val="sr-Cyrl-CS"/>
              </w:rPr>
              <w:t>Напомена: лабораторијски потрошни материјал који се налази у оквиру ове партије, мора да буде од истог произвођача због униформисаности у раду.</w:t>
            </w:r>
          </w:p>
        </w:tc>
      </w:tr>
      <w:tr w:rsidR="006D031E" w:rsidRPr="00010340" w:rsidTr="003B28C5">
        <w:trPr>
          <w:trHeight w:val="70"/>
        </w:trPr>
        <w:tc>
          <w:tcPr>
            <w:tcW w:w="5670" w:type="dxa"/>
            <w:gridSpan w:val="5"/>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rPr>
                <w:b/>
                <w:sz w:val="16"/>
                <w:szCs w:val="16"/>
              </w:rPr>
            </w:pPr>
            <w:r w:rsidRPr="00010340">
              <w:rPr>
                <w:b/>
                <w:sz w:val="16"/>
                <w:szCs w:val="16"/>
              </w:rPr>
              <w:t>Укупно без ПДВ-а:</w:t>
            </w:r>
          </w:p>
        </w:tc>
        <w:tc>
          <w:tcPr>
            <w:tcW w:w="9498" w:type="dxa"/>
            <w:gridSpan w:val="10"/>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tabs>
                <w:tab w:val="left" w:pos="14034"/>
              </w:tabs>
              <w:ind w:right="-32"/>
              <w:jc w:val="center"/>
              <w:rPr>
                <w:sz w:val="16"/>
                <w:szCs w:val="16"/>
                <w:lang w:val="hr-HR"/>
              </w:rPr>
            </w:pPr>
          </w:p>
        </w:tc>
      </w:tr>
      <w:tr w:rsidR="006D031E" w:rsidRPr="00010340" w:rsidTr="003B28C5">
        <w:trPr>
          <w:trHeight w:val="70"/>
        </w:trPr>
        <w:tc>
          <w:tcPr>
            <w:tcW w:w="5670" w:type="dxa"/>
            <w:gridSpan w:val="5"/>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rPr>
                <w:b/>
                <w:sz w:val="16"/>
                <w:szCs w:val="16"/>
              </w:rPr>
            </w:pPr>
            <w:r w:rsidRPr="00010340">
              <w:rPr>
                <w:b/>
                <w:sz w:val="16"/>
                <w:szCs w:val="16"/>
              </w:rPr>
              <w:t>ПДВ:</w:t>
            </w:r>
          </w:p>
        </w:tc>
        <w:tc>
          <w:tcPr>
            <w:tcW w:w="9498" w:type="dxa"/>
            <w:gridSpan w:val="10"/>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tabs>
                <w:tab w:val="left" w:pos="14034"/>
              </w:tabs>
              <w:ind w:right="-32"/>
              <w:jc w:val="center"/>
              <w:rPr>
                <w:sz w:val="16"/>
                <w:szCs w:val="16"/>
                <w:lang w:val="hr-HR"/>
              </w:rPr>
            </w:pPr>
          </w:p>
        </w:tc>
      </w:tr>
      <w:tr w:rsidR="006D031E" w:rsidRPr="00010340" w:rsidTr="003B28C5">
        <w:trPr>
          <w:trHeight w:val="70"/>
        </w:trPr>
        <w:tc>
          <w:tcPr>
            <w:tcW w:w="5670" w:type="dxa"/>
            <w:gridSpan w:val="5"/>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rPr>
                <w:b/>
                <w:sz w:val="16"/>
                <w:szCs w:val="16"/>
              </w:rPr>
            </w:pPr>
            <w:r w:rsidRPr="00010340">
              <w:rPr>
                <w:b/>
                <w:sz w:val="16"/>
                <w:szCs w:val="16"/>
              </w:rPr>
              <w:t>Укупно са ПДВ-ом:</w:t>
            </w:r>
          </w:p>
        </w:tc>
        <w:tc>
          <w:tcPr>
            <w:tcW w:w="9498" w:type="dxa"/>
            <w:gridSpan w:val="10"/>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tabs>
                <w:tab w:val="left" w:pos="14034"/>
              </w:tabs>
              <w:ind w:right="-32"/>
              <w:jc w:val="center"/>
              <w:rPr>
                <w:sz w:val="16"/>
                <w:szCs w:val="16"/>
                <w:lang w:val="hr-HR"/>
              </w:rPr>
            </w:pPr>
          </w:p>
        </w:tc>
      </w:tr>
    </w:tbl>
    <w:p w:rsidR="00135F27" w:rsidRDefault="00135F27" w:rsidP="00B04785">
      <w:pPr>
        <w:spacing w:line="240" w:lineRule="auto"/>
        <w:ind w:right="2"/>
        <w:rPr>
          <w:sz w:val="16"/>
          <w:szCs w:val="16"/>
          <w:lang w:val="sr-Cyrl-CS"/>
        </w:rPr>
      </w:pPr>
    </w:p>
    <w:p w:rsidR="00821C7B" w:rsidRDefault="00821C7B" w:rsidP="00B04785">
      <w:pPr>
        <w:spacing w:line="240" w:lineRule="auto"/>
        <w:ind w:right="2"/>
        <w:rPr>
          <w:sz w:val="16"/>
          <w:szCs w:val="16"/>
          <w:lang w:val="sr-Cyrl-CS"/>
        </w:rPr>
      </w:pPr>
    </w:p>
    <w:p w:rsidR="006D031E" w:rsidRDefault="006D031E" w:rsidP="00B04785">
      <w:pPr>
        <w:spacing w:line="240" w:lineRule="auto"/>
        <w:ind w:right="2"/>
        <w:rPr>
          <w:sz w:val="16"/>
          <w:szCs w:val="16"/>
          <w:lang w:val="sr-Cyrl-CS"/>
        </w:rPr>
      </w:pPr>
    </w:p>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118"/>
        <w:gridCol w:w="567"/>
        <w:gridCol w:w="567"/>
        <w:gridCol w:w="567"/>
        <w:gridCol w:w="812"/>
        <w:gridCol w:w="978"/>
        <w:gridCol w:w="977"/>
        <w:gridCol w:w="978"/>
        <w:gridCol w:w="978"/>
        <w:gridCol w:w="977"/>
        <w:gridCol w:w="978"/>
        <w:gridCol w:w="977"/>
        <w:gridCol w:w="978"/>
        <w:gridCol w:w="865"/>
      </w:tblGrid>
      <w:tr w:rsidR="006D031E" w:rsidRPr="00010340" w:rsidTr="006D031E">
        <w:trPr>
          <w:cantSplit/>
        </w:trPr>
        <w:tc>
          <w:tcPr>
            <w:tcW w:w="851" w:type="dxa"/>
            <w:vMerge w:val="restart"/>
            <w:tcBorders>
              <w:top w:val="single" w:sz="4" w:space="0" w:color="auto"/>
              <w:left w:val="single" w:sz="4" w:space="0" w:color="auto"/>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br w:type="page"/>
            </w:r>
            <w:r w:rsidRPr="00010340">
              <w:rPr>
                <w:b/>
                <w:sz w:val="16"/>
                <w:szCs w:val="16"/>
                <w:lang w:val="sr-Cyrl-CS"/>
              </w:rPr>
              <w:t>број</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партије</w:t>
            </w:r>
          </w:p>
        </w:tc>
        <w:tc>
          <w:tcPr>
            <w:tcW w:w="3118" w:type="dxa"/>
            <w:vMerge w:val="restart"/>
            <w:tcBorders>
              <w:top w:val="single" w:sz="4" w:space="0" w:color="auto"/>
              <w:left w:val="single" w:sz="4" w:space="0" w:color="auto"/>
              <w:right w:val="single" w:sz="4" w:space="0" w:color="auto"/>
            </w:tcBorders>
            <w:vAlign w:val="center"/>
          </w:tcPr>
          <w:p w:rsidR="006D031E" w:rsidRPr="00010340" w:rsidRDefault="006D031E" w:rsidP="003B28C5">
            <w:pPr>
              <w:tabs>
                <w:tab w:val="left" w:pos="14034"/>
              </w:tabs>
              <w:ind w:right="-32"/>
              <w:jc w:val="center"/>
              <w:rPr>
                <w:b/>
                <w:sz w:val="16"/>
                <w:szCs w:val="16"/>
                <w:lang w:val="sr-Cyrl-CS"/>
              </w:rPr>
            </w:pPr>
            <w:r w:rsidRPr="00010340">
              <w:rPr>
                <w:b/>
                <w:sz w:val="16"/>
                <w:szCs w:val="16"/>
                <w:lang w:val="sr-Cyrl-CS"/>
              </w:rPr>
              <w:t>Назив производа</w:t>
            </w:r>
          </w:p>
        </w:tc>
        <w:tc>
          <w:tcPr>
            <w:tcW w:w="567" w:type="dxa"/>
            <w:vMerge w:val="restart"/>
            <w:tcBorders>
              <w:top w:val="single" w:sz="4" w:space="0" w:color="auto"/>
              <w:left w:val="single" w:sz="4" w:space="0" w:color="auto"/>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додатни услов</w:t>
            </w:r>
          </w:p>
        </w:tc>
        <w:tc>
          <w:tcPr>
            <w:tcW w:w="567" w:type="dxa"/>
            <w:vMerge w:val="restart"/>
            <w:tcBorders>
              <w:top w:val="single" w:sz="4" w:space="0" w:color="auto"/>
              <w:left w:val="single" w:sz="4" w:space="0" w:color="auto"/>
              <w:bottom w:val="single" w:sz="4" w:space="0" w:color="auto"/>
            </w:tcBorders>
            <w:textDirection w:val="btLr"/>
            <w:vAlign w:val="center"/>
          </w:tcPr>
          <w:p w:rsidR="006D031E" w:rsidRPr="00010340" w:rsidRDefault="006D031E" w:rsidP="003B28C5">
            <w:pPr>
              <w:tabs>
                <w:tab w:val="left" w:pos="14034"/>
              </w:tabs>
              <w:ind w:left="-108" w:right="-108"/>
              <w:jc w:val="center"/>
              <w:rPr>
                <w:b/>
                <w:sz w:val="16"/>
                <w:szCs w:val="16"/>
                <w:lang w:val="sr-Cyrl-CS"/>
              </w:rPr>
            </w:pPr>
            <w:r w:rsidRPr="00010340">
              <w:rPr>
                <w:b/>
                <w:sz w:val="16"/>
                <w:szCs w:val="16"/>
                <w:lang w:val="sr-Cyrl-CS"/>
              </w:rPr>
              <w:t>јединица</w:t>
            </w:r>
          </w:p>
          <w:p w:rsidR="006D031E" w:rsidRPr="00010340" w:rsidRDefault="006D031E" w:rsidP="003B28C5">
            <w:pPr>
              <w:tabs>
                <w:tab w:val="left" w:pos="14034"/>
              </w:tabs>
              <w:ind w:left="-108" w:right="-108"/>
              <w:jc w:val="center"/>
              <w:rPr>
                <w:b/>
                <w:sz w:val="16"/>
                <w:szCs w:val="16"/>
                <w:lang w:val="sr-Cyrl-CS"/>
              </w:rPr>
            </w:pPr>
            <w:r w:rsidRPr="00010340">
              <w:rPr>
                <w:b/>
                <w:sz w:val="16"/>
                <w:szCs w:val="16"/>
                <w:lang w:val="sr-Cyrl-CS"/>
              </w:rPr>
              <w:t>мере</w:t>
            </w:r>
          </w:p>
        </w:tc>
        <w:tc>
          <w:tcPr>
            <w:tcW w:w="567" w:type="dxa"/>
            <w:vMerge w:val="restart"/>
            <w:tcBorders>
              <w:top w:val="single" w:sz="4" w:space="0" w:color="auto"/>
              <w:left w:val="single" w:sz="4" w:space="0" w:color="auto"/>
              <w:bottom w:val="single" w:sz="4" w:space="0" w:color="auto"/>
            </w:tcBorders>
            <w:textDirection w:val="btLr"/>
            <w:vAlign w:val="center"/>
          </w:tcPr>
          <w:p w:rsidR="006D031E" w:rsidRDefault="006D031E" w:rsidP="003B28C5">
            <w:pPr>
              <w:tabs>
                <w:tab w:val="left" w:pos="14034"/>
              </w:tabs>
              <w:ind w:left="113" w:right="-32"/>
              <w:jc w:val="center"/>
              <w:rPr>
                <w:b/>
                <w:sz w:val="16"/>
                <w:szCs w:val="16"/>
                <w:lang w:val="sr-Cyrl-CS"/>
              </w:rPr>
            </w:pPr>
            <w:r>
              <w:rPr>
                <w:b/>
                <w:sz w:val="16"/>
                <w:szCs w:val="16"/>
                <w:lang w:val="sr-Cyrl-CS"/>
              </w:rPr>
              <w:t>оквирна</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количина</w:t>
            </w:r>
          </w:p>
        </w:tc>
        <w:tc>
          <w:tcPr>
            <w:tcW w:w="9498" w:type="dxa"/>
            <w:gridSpan w:val="10"/>
            <w:tcBorders>
              <w:top w:val="single" w:sz="4" w:space="0" w:color="auto"/>
              <w:left w:val="single" w:sz="4" w:space="0" w:color="auto"/>
              <w:bottom w:val="single" w:sz="4" w:space="0" w:color="auto"/>
            </w:tcBorders>
            <w:vAlign w:val="center"/>
          </w:tcPr>
          <w:p w:rsidR="006D031E" w:rsidRPr="00010340" w:rsidRDefault="006D031E" w:rsidP="003B28C5">
            <w:pPr>
              <w:tabs>
                <w:tab w:val="left" w:pos="14034"/>
              </w:tabs>
              <w:ind w:right="-32"/>
              <w:jc w:val="center"/>
              <w:rPr>
                <w:b/>
                <w:sz w:val="16"/>
                <w:szCs w:val="16"/>
                <w:lang w:val="sr-Cyrl-CS"/>
              </w:rPr>
            </w:pPr>
            <w:r w:rsidRPr="00010340">
              <w:rPr>
                <w:b/>
                <w:sz w:val="16"/>
                <w:szCs w:val="16"/>
                <w:lang w:val="sr-Cyrl-CS"/>
              </w:rPr>
              <w:t>ПОПУЊАВА ПОНУЂАЧ</w:t>
            </w:r>
          </w:p>
        </w:tc>
      </w:tr>
      <w:tr w:rsidR="006D031E" w:rsidRPr="00010340" w:rsidTr="006D031E">
        <w:trPr>
          <w:cantSplit/>
          <w:trHeight w:val="1440"/>
        </w:trPr>
        <w:tc>
          <w:tcPr>
            <w:tcW w:w="851" w:type="dxa"/>
            <w:vMerge/>
            <w:tcBorders>
              <w:left w:val="single" w:sz="4" w:space="0" w:color="auto"/>
              <w:bottom w:val="nil"/>
              <w:right w:val="single" w:sz="4" w:space="0" w:color="auto"/>
            </w:tcBorders>
            <w:textDirection w:val="btLr"/>
          </w:tcPr>
          <w:p w:rsidR="006D031E" w:rsidRPr="00010340" w:rsidRDefault="006D031E" w:rsidP="003B28C5">
            <w:pPr>
              <w:tabs>
                <w:tab w:val="left" w:pos="14034"/>
              </w:tabs>
              <w:ind w:left="113" w:right="-32"/>
              <w:jc w:val="center"/>
              <w:rPr>
                <w:b/>
                <w:sz w:val="16"/>
                <w:szCs w:val="16"/>
                <w:lang w:val="hr-HR"/>
              </w:rPr>
            </w:pPr>
          </w:p>
        </w:tc>
        <w:tc>
          <w:tcPr>
            <w:tcW w:w="3118" w:type="dxa"/>
            <w:vMerge/>
            <w:tcBorders>
              <w:left w:val="single" w:sz="4" w:space="0" w:color="auto"/>
              <w:bottom w:val="single" w:sz="4" w:space="0" w:color="auto"/>
              <w:right w:val="single" w:sz="4" w:space="0" w:color="auto"/>
            </w:tcBorders>
            <w:vAlign w:val="center"/>
          </w:tcPr>
          <w:p w:rsidR="006D031E" w:rsidRPr="00010340" w:rsidRDefault="006D031E" w:rsidP="003B28C5">
            <w:pPr>
              <w:tabs>
                <w:tab w:val="left" w:pos="14034"/>
              </w:tabs>
              <w:ind w:right="-32"/>
              <w:jc w:val="center"/>
              <w:rPr>
                <w:sz w:val="16"/>
                <w:szCs w:val="16"/>
                <w:lang w:val="hr-HR"/>
              </w:rPr>
            </w:pPr>
          </w:p>
        </w:tc>
        <w:tc>
          <w:tcPr>
            <w:tcW w:w="567" w:type="dxa"/>
            <w:vMerge/>
            <w:tcBorders>
              <w:left w:val="single" w:sz="4" w:space="0" w:color="auto"/>
              <w:bottom w:val="nil"/>
              <w:right w:val="single" w:sz="4" w:space="0" w:color="auto"/>
            </w:tcBorders>
            <w:textDirection w:val="btLr"/>
          </w:tcPr>
          <w:p w:rsidR="006D031E" w:rsidRPr="00010340" w:rsidRDefault="006D031E" w:rsidP="003B28C5">
            <w:pPr>
              <w:tabs>
                <w:tab w:val="left" w:pos="14034"/>
              </w:tabs>
              <w:ind w:left="113" w:right="-32"/>
              <w:jc w:val="center"/>
              <w:rPr>
                <w:b/>
                <w:sz w:val="16"/>
                <w:szCs w:val="16"/>
                <w:lang w:val="sr-Cyrl-CS"/>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6D031E" w:rsidRPr="00010340" w:rsidRDefault="006D031E" w:rsidP="003B28C5">
            <w:pPr>
              <w:tabs>
                <w:tab w:val="left" w:pos="14034"/>
              </w:tabs>
              <w:ind w:left="-108" w:right="-108"/>
              <w:jc w:val="center"/>
              <w:rPr>
                <w:b/>
                <w:sz w:val="16"/>
                <w:szCs w:val="16"/>
                <w:lang w:val="sr-Cyrl-CS"/>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p>
        </w:tc>
        <w:tc>
          <w:tcPr>
            <w:tcW w:w="812" w:type="dxa"/>
            <w:tcBorders>
              <w:top w:val="single" w:sz="4" w:space="0" w:color="auto"/>
              <w:left w:val="single" w:sz="4" w:space="0" w:color="auto"/>
              <w:bottom w:val="single" w:sz="4" w:space="0" w:color="auto"/>
              <w:right w:val="single" w:sz="4" w:space="0" w:color="auto"/>
            </w:tcBorders>
            <w:textDirection w:val="btLr"/>
            <w:vAlign w:val="center"/>
          </w:tcPr>
          <w:p w:rsidR="006D031E" w:rsidRPr="008A129F" w:rsidRDefault="006D031E" w:rsidP="003B28C5">
            <w:pPr>
              <w:tabs>
                <w:tab w:val="left" w:pos="14034"/>
              </w:tabs>
              <w:ind w:left="113" w:right="-32"/>
              <w:jc w:val="center"/>
              <w:rPr>
                <w:b/>
                <w:sz w:val="16"/>
                <w:szCs w:val="16"/>
              </w:rPr>
            </w:pPr>
            <w:r w:rsidRPr="00010340">
              <w:rPr>
                <w:b/>
                <w:sz w:val="16"/>
                <w:szCs w:val="16"/>
                <w:lang w:val="sr-Cyrl-CS"/>
              </w:rPr>
              <w:t>јединична цена</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процентуално учешће</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трошкова</w:t>
            </w:r>
          </w:p>
        </w:tc>
        <w:tc>
          <w:tcPr>
            <w:tcW w:w="977"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стопа ПДВ-а</w:t>
            </w:r>
          </w:p>
        </w:tc>
        <w:tc>
          <w:tcPr>
            <w:tcW w:w="978"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укупна цена</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укупна цена</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са ПДВ-ом</w:t>
            </w:r>
          </w:p>
        </w:tc>
        <w:tc>
          <w:tcPr>
            <w:tcW w:w="977"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Pr>
                <w:b/>
                <w:sz w:val="16"/>
                <w:szCs w:val="16"/>
                <w:lang w:val="sr-Cyrl-CS"/>
              </w:rPr>
              <w:t>Број  Решења АЛИМС-а</w:t>
            </w:r>
          </w:p>
          <w:p w:rsidR="006D031E" w:rsidRPr="00010340" w:rsidRDefault="006D031E" w:rsidP="003B28C5">
            <w:pPr>
              <w:tabs>
                <w:tab w:val="left" w:pos="14034"/>
              </w:tabs>
              <w:ind w:left="113" w:right="-32"/>
              <w:jc w:val="center"/>
              <w:rPr>
                <w:b/>
                <w:sz w:val="16"/>
                <w:szCs w:val="16"/>
                <w:lang w:val="sr-Cyrl-CS"/>
              </w:rPr>
            </w:pPr>
          </w:p>
        </w:tc>
        <w:tc>
          <w:tcPr>
            <w:tcW w:w="978"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rPr>
              <w:t>б</w:t>
            </w:r>
            <w:r w:rsidRPr="00010340">
              <w:rPr>
                <w:b/>
                <w:sz w:val="16"/>
                <w:szCs w:val="16"/>
                <w:lang w:val="sr-Cyrl-CS"/>
              </w:rPr>
              <w:t>рој под којим медицинско средство</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уписано</w:t>
            </w:r>
          </w:p>
        </w:tc>
        <w:tc>
          <w:tcPr>
            <w:tcW w:w="977"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комерцијални</w:t>
            </w:r>
          </w:p>
          <w:p w:rsidR="006D031E" w:rsidRPr="00010340" w:rsidRDefault="006D031E" w:rsidP="003B28C5">
            <w:pPr>
              <w:tabs>
                <w:tab w:val="left" w:pos="14034"/>
              </w:tabs>
              <w:ind w:left="113" w:right="-32"/>
              <w:jc w:val="center"/>
              <w:rPr>
                <w:b/>
                <w:sz w:val="16"/>
                <w:szCs w:val="16"/>
              </w:rPr>
            </w:pPr>
            <w:r w:rsidRPr="00010340">
              <w:rPr>
                <w:b/>
                <w:sz w:val="16"/>
                <w:szCs w:val="16"/>
                <w:lang w:val="sr-Cyrl-CS"/>
              </w:rPr>
              <w:t>назив</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производа</w:t>
            </w:r>
          </w:p>
        </w:tc>
        <w:tc>
          <w:tcPr>
            <w:tcW w:w="978"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назив</w:t>
            </w:r>
          </w:p>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произвођача</w:t>
            </w:r>
          </w:p>
        </w:tc>
        <w:tc>
          <w:tcPr>
            <w:tcW w:w="865" w:type="dxa"/>
            <w:tcBorders>
              <w:top w:val="single" w:sz="4" w:space="0" w:color="auto"/>
              <w:left w:val="single" w:sz="4" w:space="0" w:color="auto"/>
              <w:bottom w:val="nil"/>
              <w:right w:val="single" w:sz="4" w:space="0" w:color="auto"/>
            </w:tcBorders>
            <w:textDirection w:val="btLr"/>
            <w:vAlign w:val="center"/>
          </w:tcPr>
          <w:p w:rsidR="006D031E" w:rsidRPr="00010340" w:rsidRDefault="006D031E" w:rsidP="003B28C5">
            <w:pPr>
              <w:tabs>
                <w:tab w:val="left" w:pos="14034"/>
              </w:tabs>
              <w:ind w:left="113" w:right="-32"/>
              <w:jc w:val="center"/>
              <w:rPr>
                <w:b/>
                <w:sz w:val="16"/>
                <w:szCs w:val="16"/>
                <w:lang w:val="sr-Cyrl-CS"/>
              </w:rPr>
            </w:pPr>
            <w:r w:rsidRPr="00010340">
              <w:rPr>
                <w:b/>
                <w:sz w:val="16"/>
                <w:szCs w:val="16"/>
                <w:lang w:val="sr-Cyrl-CS"/>
              </w:rPr>
              <w:t>напомена</w:t>
            </w:r>
          </w:p>
        </w:tc>
      </w:tr>
      <w:tr w:rsidR="006D031E" w:rsidRPr="00010340" w:rsidTr="006D031E">
        <w:trPr>
          <w:cantSplit/>
          <w:trHeight w:val="421"/>
        </w:trPr>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6D031E" w:rsidRDefault="006D031E" w:rsidP="006D031E">
            <w:pPr>
              <w:pStyle w:val="ListParagraph"/>
              <w:tabs>
                <w:tab w:val="left" w:pos="14034"/>
              </w:tabs>
              <w:ind w:left="113" w:right="-32"/>
              <w:jc w:val="center"/>
              <w:rPr>
                <w:b/>
                <w:sz w:val="16"/>
                <w:szCs w:val="16"/>
              </w:rPr>
            </w:pPr>
            <w:r w:rsidRPr="00010340">
              <w:rPr>
                <w:b/>
                <w:sz w:val="16"/>
                <w:szCs w:val="16"/>
                <w:lang w:val="sr-Cyrl-CS"/>
              </w:rPr>
              <w:t xml:space="preserve">PARTIJA  </w:t>
            </w:r>
            <w:r>
              <w:rPr>
                <w:b/>
                <w:sz w:val="16"/>
                <w:szCs w:val="16"/>
                <w:lang w:val="en-GB"/>
              </w:rPr>
              <w:t>10</w:t>
            </w:r>
            <w:r w:rsidRPr="00010340">
              <w:rPr>
                <w:b/>
                <w:sz w:val="16"/>
                <w:szCs w:val="16"/>
              </w:rPr>
              <w:t xml:space="preserve"> –</w:t>
            </w:r>
          </w:p>
          <w:p w:rsidR="006D031E" w:rsidRPr="00010340" w:rsidRDefault="006D031E" w:rsidP="006D031E">
            <w:pPr>
              <w:pStyle w:val="ListParagraph"/>
              <w:tabs>
                <w:tab w:val="left" w:pos="14034"/>
              </w:tabs>
              <w:ind w:left="113" w:right="-32"/>
              <w:jc w:val="center"/>
              <w:rPr>
                <w:b/>
                <w:sz w:val="16"/>
                <w:szCs w:val="16"/>
                <w:lang w:val="sr-Cyrl-CS"/>
              </w:rPr>
            </w:pPr>
            <w:r w:rsidRPr="006D031E">
              <w:rPr>
                <w:b/>
                <w:sz w:val="16"/>
                <w:szCs w:val="16"/>
              </w:rPr>
              <w:t>LANCETE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6D031E" w:rsidRDefault="006D031E" w:rsidP="006D031E">
            <w:pPr>
              <w:suppressAutoHyphens w:val="0"/>
              <w:spacing w:line="240" w:lineRule="auto"/>
              <w:rPr>
                <w:rFonts w:eastAsia="Times New Roman"/>
                <w:noProof w:val="0"/>
                <w:kern w:val="0"/>
                <w:sz w:val="16"/>
                <w:szCs w:val="16"/>
                <w:lang w:eastAsia="en-GB"/>
              </w:rPr>
            </w:pPr>
            <w:r w:rsidRPr="006D031E">
              <w:rPr>
                <w:sz w:val="16"/>
                <w:szCs w:val="16"/>
              </w:rPr>
              <w:t>LANCETE ZA NOVOROĐENČAD ZA PETE 1 X 2,5MM</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6D031E" w:rsidRPr="00010340" w:rsidRDefault="006D031E" w:rsidP="006D031E">
            <w:pPr>
              <w:ind w:left="113" w:right="113"/>
              <w:jc w:val="center"/>
              <w:rPr>
                <w:b/>
                <w:sz w:val="16"/>
                <w:szCs w:val="16"/>
              </w:rPr>
            </w:pPr>
            <w:r w:rsidRPr="00010340">
              <w:rPr>
                <w:b/>
                <w:sz w:val="16"/>
                <w:szCs w:val="16"/>
              </w:rPr>
              <w:t>Решење АЛИМС-a</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6D031E" w:rsidRPr="00022C99" w:rsidRDefault="006D031E" w:rsidP="006D031E">
            <w:pPr>
              <w:ind w:left="-108" w:right="-108"/>
              <w:jc w:val="center"/>
              <w:rPr>
                <w:b/>
                <w:color w:val="auto"/>
                <w:sz w:val="16"/>
                <w:szCs w:val="16"/>
              </w:rPr>
            </w:pPr>
            <w:r w:rsidRPr="00022C99">
              <w:rPr>
                <w:b/>
                <w:color w:val="auto"/>
                <w:sz w:val="16"/>
                <w:szCs w:val="16"/>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6D031E" w:rsidRDefault="006D031E" w:rsidP="006D031E">
            <w:pPr>
              <w:suppressAutoHyphens w:val="0"/>
              <w:spacing w:line="240" w:lineRule="auto"/>
              <w:jc w:val="center"/>
              <w:rPr>
                <w:rFonts w:eastAsia="Times New Roman"/>
                <w:noProof w:val="0"/>
                <w:kern w:val="0"/>
                <w:sz w:val="16"/>
                <w:szCs w:val="16"/>
                <w:lang w:eastAsia="en-GB"/>
              </w:rPr>
            </w:pPr>
            <w:r w:rsidRPr="006D031E">
              <w:rPr>
                <w:sz w:val="16"/>
                <w:szCs w:val="16"/>
              </w:rPr>
              <w:t>200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r>
      <w:tr w:rsidR="006D031E" w:rsidRPr="00010340" w:rsidTr="006D031E">
        <w:trPr>
          <w:cantSplit/>
          <w:trHeight w:val="421"/>
        </w:trPr>
        <w:tc>
          <w:tcPr>
            <w:tcW w:w="851" w:type="dxa"/>
            <w:vMerge/>
            <w:tcBorders>
              <w:left w:val="single" w:sz="4" w:space="0" w:color="auto"/>
              <w:right w:val="single" w:sz="4" w:space="0" w:color="auto"/>
            </w:tcBorders>
            <w:shd w:val="clear" w:color="auto" w:fill="auto"/>
            <w:textDirection w:val="btLr"/>
            <w:vAlign w:val="center"/>
          </w:tcPr>
          <w:p w:rsidR="006D031E" w:rsidRPr="001F22CA" w:rsidRDefault="006D031E" w:rsidP="006D031E">
            <w:pPr>
              <w:pStyle w:val="ListParagraph"/>
              <w:tabs>
                <w:tab w:val="left" w:pos="14034"/>
              </w:tabs>
              <w:ind w:left="113" w:right="-32"/>
              <w:jc w:val="center"/>
              <w:rPr>
                <w:b/>
                <w:sz w:val="16"/>
                <w:szCs w:val="16"/>
              </w:rPr>
            </w:pPr>
          </w:p>
        </w:tc>
        <w:tc>
          <w:tcPr>
            <w:tcW w:w="3118" w:type="dxa"/>
            <w:tcBorders>
              <w:top w:val="nil"/>
              <w:left w:val="single" w:sz="4" w:space="0" w:color="auto"/>
              <w:bottom w:val="single" w:sz="4" w:space="0" w:color="auto"/>
              <w:right w:val="single" w:sz="4" w:space="0" w:color="auto"/>
            </w:tcBorders>
            <w:shd w:val="clear" w:color="auto" w:fill="auto"/>
            <w:vAlign w:val="center"/>
          </w:tcPr>
          <w:p w:rsidR="006D031E" w:rsidRPr="006D031E" w:rsidRDefault="006D031E" w:rsidP="006D031E">
            <w:pPr>
              <w:rPr>
                <w:sz w:val="16"/>
                <w:szCs w:val="16"/>
              </w:rPr>
            </w:pPr>
            <w:r w:rsidRPr="006D031E">
              <w:rPr>
                <w:sz w:val="16"/>
                <w:szCs w:val="16"/>
              </w:rPr>
              <w:t>KONTAKT AKTIVIRAJUĆA LANCETA SA SEČIVOM DUBINE UBODA 1,8 MM</w:t>
            </w:r>
          </w:p>
        </w:tc>
        <w:tc>
          <w:tcPr>
            <w:tcW w:w="567" w:type="dxa"/>
            <w:vMerge/>
            <w:tcBorders>
              <w:left w:val="single" w:sz="4" w:space="0" w:color="auto"/>
              <w:right w:val="single" w:sz="4" w:space="0" w:color="auto"/>
            </w:tcBorders>
            <w:shd w:val="clear" w:color="auto" w:fill="auto"/>
            <w:textDirection w:val="btLr"/>
            <w:vAlign w:val="center"/>
          </w:tcPr>
          <w:p w:rsidR="006D031E" w:rsidRPr="00010340" w:rsidRDefault="006D031E" w:rsidP="006D031E">
            <w:pPr>
              <w:ind w:left="113" w:right="113"/>
              <w:jc w:val="center"/>
              <w:rPr>
                <w:b/>
                <w:sz w:val="16"/>
                <w:szCs w:val="16"/>
              </w:rPr>
            </w:pPr>
          </w:p>
        </w:tc>
        <w:tc>
          <w:tcPr>
            <w:tcW w:w="567" w:type="dxa"/>
            <w:vMerge/>
            <w:tcBorders>
              <w:left w:val="single" w:sz="4" w:space="0" w:color="auto"/>
              <w:right w:val="single" w:sz="4" w:space="0" w:color="auto"/>
            </w:tcBorders>
            <w:shd w:val="clear" w:color="auto" w:fill="auto"/>
            <w:textDirection w:val="btLr"/>
            <w:vAlign w:val="center"/>
          </w:tcPr>
          <w:p w:rsidR="006D031E" w:rsidRPr="00022C99" w:rsidRDefault="006D031E" w:rsidP="006D031E">
            <w:pPr>
              <w:ind w:left="-108" w:right="-108"/>
              <w:jc w:val="center"/>
              <w:rPr>
                <w:b/>
                <w:color w:val="auto"/>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6D031E" w:rsidRPr="006D031E" w:rsidRDefault="006D031E" w:rsidP="006D031E">
            <w:pPr>
              <w:jc w:val="center"/>
              <w:rPr>
                <w:sz w:val="16"/>
                <w:szCs w:val="16"/>
              </w:rPr>
            </w:pPr>
            <w:r w:rsidRPr="006D031E">
              <w:rPr>
                <w:sz w:val="16"/>
                <w:szCs w:val="16"/>
              </w:rPr>
              <w:t>200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r>
      <w:tr w:rsidR="006D031E" w:rsidRPr="00010340" w:rsidTr="006D031E">
        <w:trPr>
          <w:cantSplit/>
          <w:trHeight w:val="421"/>
        </w:trPr>
        <w:tc>
          <w:tcPr>
            <w:tcW w:w="851" w:type="dxa"/>
            <w:vMerge/>
            <w:tcBorders>
              <w:left w:val="single" w:sz="4" w:space="0" w:color="auto"/>
              <w:right w:val="single" w:sz="4" w:space="0" w:color="auto"/>
            </w:tcBorders>
            <w:shd w:val="clear" w:color="auto" w:fill="auto"/>
            <w:textDirection w:val="btLr"/>
            <w:vAlign w:val="center"/>
          </w:tcPr>
          <w:p w:rsidR="006D031E" w:rsidRPr="00B562FE" w:rsidRDefault="006D031E" w:rsidP="006D031E">
            <w:pPr>
              <w:pStyle w:val="ListParagraph"/>
              <w:tabs>
                <w:tab w:val="left" w:pos="14034"/>
              </w:tabs>
              <w:ind w:left="113" w:right="-32"/>
              <w:jc w:val="center"/>
              <w:rPr>
                <w:b/>
                <w:sz w:val="16"/>
                <w:szCs w:val="16"/>
              </w:rPr>
            </w:pPr>
          </w:p>
        </w:tc>
        <w:tc>
          <w:tcPr>
            <w:tcW w:w="3118" w:type="dxa"/>
            <w:tcBorders>
              <w:top w:val="nil"/>
              <w:left w:val="single" w:sz="4" w:space="0" w:color="auto"/>
              <w:bottom w:val="single" w:sz="4" w:space="0" w:color="auto"/>
              <w:right w:val="single" w:sz="4" w:space="0" w:color="auto"/>
            </w:tcBorders>
            <w:shd w:val="clear" w:color="auto" w:fill="auto"/>
            <w:vAlign w:val="center"/>
          </w:tcPr>
          <w:p w:rsidR="006D031E" w:rsidRPr="006D031E" w:rsidRDefault="006D031E" w:rsidP="006D031E">
            <w:pPr>
              <w:rPr>
                <w:sz w:val="16"/>
                <w:szCs w:val="16"/>
              </w:rPr>
            </w:pPr>
            <w:r w:rsidRPr="006D031E">
              <w:rPr>
                <w:sz w:val="16"/>
                <w:szCs w:val="16"/>
              </w:rPr>
              <w:t>KONTAKT AKTIVIRAJUĆA LANCETA SA SEČIVOM DUBINE UBODA 2,2 MM</w:t>
            </w:r>
          </w:p>
        </w:tc>
        <w:tc>
          <w:tcPr>
            <w:tcW w:w="567" w:type="dxa"/>
            <w:vMerge/>
            <w:tcBorders>
              <w:left w:val="single" w:sz="4" w:space="0" w:color="auto"/>
              <w:right w:val="single" w:sz="4" w:space="0" w:color="auto"/>
            </w:tcBorders>
            <w:shd w:val="clear" w:color="auto" w:fill="auto"/>
            <w:textDirection w:val="btLr"/>
            <w:vAlign w:val="center"/>
          </w:tcPr>
          <w:p w:rsidR="006D031E" w:rsidRPr="00010340" w:rsidRDefault="006D031E" w:rsidP="006D031E">
            <w:pPr>
              <w:ind w:left="113" w:right="113"/>
              <w:jc w:val="center"/>
              <w:rPr>
                <w:b/>
                <w:sz w:val="16"/>
                <w:szCs w:val="16"/>
              </w:rPr>
            </w:pPr>
          </w:p>
        </w:tc>
        <w:tc>
          <w:tcPr>
            <w:tcW w:w="567" w:type="dxa"/>
            <w:vMerge/>
            <w:tcBorders>
              <w:left w:val="single" w:sz="4" w:space="0" w:color="auto"/>
              <w:right w:val="single" w:sz="4" w:space="0" w:color="auto"/>
            </w:tcBorders>
            <w:shd w:val="clear" w:color="auto" w:fill="auto"/>
            <w:textDirection w:val="btLr"/>
            <w:vAlign w:val="center"/>
          </w:tcPr>
          <w:p w:rsidR="006D031E" w:rsidRPr="00022C99" w:rsidRDefault="006D031E" w:rsidP="006D031E">
            <w:pPr>
              <w:ind w:left="-108" w:right="-108"/>
              <w:jc w:val="center"/>
              <w:rPr>
                <w:b/>
                <w:color w:val="auto"/>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6D031E" w:rsidRPr="006D031E" w:rsidRDefault="006D031E" w:rsidP="006D031E">
            <w:pPr>
              <w:jc w:val="center"/>
              <w:rPr>
                <w:sz w:val="16"/>
                <w:szCs w:val="16"/>
              </w:rPr>
            </w:pPr>
            <w:r w:rsidRPr="006D031E">
              <w:rPr>
                <w:sz w:val="16"/>
                <w:szCs w:val="16"/>
              </w:rPr>
              <w:t>200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6D031E" w:rsidRPr="00010340" w:rsidRDefault="006D031E" w:rsidP="006D031E">
            <w:pPr>
              <w:tabs>
                <w:tab w:val="left" w:pos="14034"/>
              </w:tabs>
              <w:ind w:right="-32"/>
              <w:jc w:val="center"/>
              <w:rPr>
                <w:sz w:val="16"/>
                <w:szCs w:val="16"/>
                <w:lang w:val="hr-HR"/>
              </w:rPr>
            </w:pPr>
          </w:p>
        </w:tc>
      </w:tr>
      <w:tr w:rsidR="006D031E" w:rsidRPr="00010340" w:rsidTr="003B28C5">
        <w:trPr>
          <w:trHeight w:val="70"/>
        </w:trPr>
        <w:tc>
          <w:tcPr>
            <w:tcW w:w="15168" w:type="dxa"/>
            <w:gridSpan w:val="15"/>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tabs>
                <w:tab w:val="left" w:pos="14034"/>
              </w:tabs>
              <w:ind w:right="-32"/>
              <w:rPr>
                <w:sz w:val="16"/>
                <w:szCs w:val="16"/>
                <w:lang w:val="hr-HR"/>
              </w:rPr>
            </w:pPr>
            <w:r w:rsidRPr="009D7B7B">
              <w:rPr>
                <w:color w:val="auto"/>
                <w:sz w:val="16"/>
                <w:szCs w:val="16"/>
                <w:lang w:val="sr-Cyrl-CS"/>
              </w:rPr>
              <w:t>Напомена: лабораторијски потрошни материјал који се налази у оквиру ове партије, мора да буде од истог произвођача због униформисаности у раду.</w:t>
            </w:r>
          </w:p>
        </w:tc>
      </w:tr>
      <w:tr w:rsidR="006D031E" w:rsidRPr="00010340" w:rsidTr="003B28C5">
        <w:trPr>
          <w:trHeight w:val="70"/>
        </w:trPr>
        <w:tc>
          <w:tcPr>
            <w:tcW w:w="5670" w:type="dxa"/>
            <w:gridSpan w:val="5"/>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rPr>
                <w:b/>
                <w:sz w:val="16"/>
                <w:szCs w:val="16"/>
              </w:rPr>
            </w:pPr>
            <w:r w:rsidRPr="00010340">
              <w:rPr>
                <w:b/>
                <w:sz w:val="16"/>
                <w:szCs w:val="16"/>
              </w:rPr>
              <w:t>Укупно без ПДВ-а:</w:t>
            </w:r>
          </w:p>
        </w:tc>
        <w:tc>
          <w:tcPr>
            <w:tcW w:w="9498" w:type="dxa"/>
            <w:gridSpan w:val="10"/>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tabs>
                <w:tab w:val="left" w:pos="14034"/>
              </w:tabs>
              <w:ind w:right="-32"/>
              <w:jc w:val="center"/>
              <w:rPr>
                <w:sz w:val="16"/>
                <w:szCs w:val="16"/>
                <w:lang w:val="hr-HR"/>
              </w:rPr>
            </w:pPr>
          </w:p>
        </w:tc>
      </w:tr>
      <w:tr w:rsidR="006D031E" w:rsidRPr="00010340" w:rsidTr="003B28C5">
        <w:trPr>
          <w:trHeight w:val="70"/>
        </w:trPr>
        <w:tc>
          <w:tcPr>
            <w:tcW w:w="5670" w:type="dxa"/>
            <w:gridSpan w:val="5"/>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rPr>
                <w:b/>
                <w:sz w:val="16"/>
                <w:szCs w:val="16"/>
              </w:rPr>
            </w:pPr>
            <w:r w:rsidRPr="00010340">
              <w:rPr>
                <w:b/>
                <w:sz w:val="16"/>
                <w:szCs w:val="16"/>
              </w:rPr>
              <w:t>ПДВ:</w:t>
            </w:r>
          </w:p>
        </w:tc>
        <w:tc>
          <w:tcPr>
            <w:tcW w:w="9498" w:type="dxa"/>
            <w:gridSpan w:val="10"/>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tabs>
                <w:tab w:val="left" w:pos="14034"/>
              </w:tabs>
              <w:ind w:right="-32"/>
              <w:jc w:val="center"/>
              <w:rPr>
                <w:sz w:val="16"/>
                <w:szCs w:val="16"/>
                <w:lang w:val="hr-HR"/>
              </w:rPr>
            </w:pPr>
          </w:p>
        </w:tc>
      </w:tr>
      <w:tr w:rsidR="006D031E" w:rsidRPr="00010340" w:rsidTr="003B28C5">
        <w:trPr>
          <w:trHeight w:val="70"/>
        </w:trPr>
        <w:tc>
          <w:tcPr>
            <w:tcW w:w="5670" w:type="dxa"/>
            <w:gridSpan w:val="5"/>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rPr>
                <w:b/>
                <w:sz w:val="16"/>
                <w:szCs w:val="16"/>
              </w:rPr>
            </w:pPr>
            <w:r w:rsidRPr="00010340">
              <w:rPr>
                <w:b/>
                <w:sz w:val="16"/>
                <w:szCs w:val="16"/>
              </w:rPr>
              <w:t>Укупно са ПДВ-ом:</w:t>
            </w:r>
          </w:p>
        </w:tc>
        <w:tc>
          <w:tcPr>
            <w:tcW w:w="9498" w:type="dxa"/>
            <w:gridSpan w:val="10"/>
            <w:tcBorders>
              <w:top w:val="single" w:sz="4" w:space="0" w:color="auto"/>
              <w:left w:val="single" w:sz="4" w:space="0" w:color="auto"/>
              <w:bottom w:val="single" w:sz="4" w:space="0" w:color="auto"/>
              <w:right w:val="single" w:sz="4" w:space="0" w:color="auto"/>
            </w:tcBorders>
            <w:vAlign w:val="center"/>
          </w:tcPr>
          <w:p w:rsidR="006D031E" w:rsidRPr="00010340" w:rsidRDefault="006D031E" w:rsidP="003B28C5">
            <w:pPr>
              <w:tabs>
                <w:tab w:val="left" w:pos="14034"/>
              </w:tabs>
              <w:ind w:right="-32"/>
              <w:jc w:val="center"/>
              <w:rPr>
                <w:sz w:val="16"/>
                <w:szCs w:val="16"/>
                <w:lang w:val="hr-HR"/>
              </w:rPr>
            </w:pPr>
          </w:p>
        </w:tc>
      </w:tr>
    </w:tbl>
    <w:p w:rsidR="00821C7B" w:rsidRDefault="00821C7B" w:rsidP="00B04785">
      <w:pPr>
        <w:spacing w:line="240" w:lineRule="auto"/>
        <w:ind w:right="2"/>
        <w:rPr>
          <w:sz w:val="16"/>
          <w:szCs w:val="16"/>
          <w:lang w:val="sr-Cyrl-CS"/>
        </w:rPr>
      </w:pPr>
    </w:p>
    <w:p w:rsidR="00821C7B" w:rsidRDefault="00821C7B" w:rsidP="00B04785">
      <w:pPr>
        <w:spacing w:line="240" w:lineRule="auto"/>
        <w:ind w:right="2"/>
        <w:rPr>
          <w:sz w:val="16"/>
          <w:szCs w:val="16"/>
          <w:lang w:val="sr-Cyrl-CS"/>
        </w:rPr>
      </w:pPr>
    </w:p>
    <w:p w:rsidR="00821C7B" w:rsidRDefault="00821C7B" w:rsidP="00B04785">
      <w:pPr>
        <w:spacing w:line="240" w:lineRule="auto"/>
        <w:ind w:right="2"/>
        <w:rPr>
          <w:sz w:val="16"/>
          <w:szCs w:val="16"/>
          <w:lang w:val="sr-Cyrl-CS"/>
        </w:rPr>
      </w:pPr>
    </w:p>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403"/>
        <w:gridCol w:w="425"/>
        <w:gridCol w:w="709"/>
        <w:gridCol w:w="708"/>
        <w:gridCol w:w="812"/>
        <w:gridCol w:w="978"/>
        <w:gridCol w:w="977"/>
        <w:gridCol w:w="978"/>
        <w:gridCol w:w="978"/>
        <w:gridCol w:w="977"/>
        <w:gridCol w:w="978"/>
        <w:gridCol w:w="977"/>
        <w:gridCol w:w="978"/>
        <w:gridCol w:w="865"/>
      </w:tblGrid>
      <w:tr w:rsidR="007E2F2B" w:rsidRPr="00010340" w:rsidTr="00BA3964">
        <w:trPr>
          <w:cantSplit/>
        </w:trPr>
        <w:tc>
          <w:tcPr>
            <w:tcW w:w="425" w:type="dxa"/>
            <w:vMerge w:val="restart"/>
            <w:tcBorders>
              <w:top w:val="single" w:sz="4" w:space="0" w:color="auto"/>
              <w:left w:val="single" w:sz="4" w:space="0" w:color="auto"/>
              <w:right w:val="single" w:sz="4" w:space="0" w:color="auto"/>
            </w:tcBorders>
            <w:textDirection w:val="btLr"/>
            <w:vAlign w:val="center"/>
          </w:tcPr>
          <w:p w:rsidR="007E2F2B" w:rsidRPr="00010340" w:rsidRDefault="007E2F2B" w:rsidP="00592DCD">
            <w:pPr>
              <w:tabs>
                <w:tab w:val="left" w:pos="14034"/>
              </w:tabs>
              <w:ind w:left="113" w:right="-32"/>
              <w:jc w:val="center"/>
              <w:rPr>
                <w:b/>
                <w:sz w:val="16"/>
                <w:szCs w:val="16"/>
                <w:lang w:val="sr-Cyrl-CS"/>
              </w:rPr>
            </w:pPr>
            <w:r>
              <w:lastRenderedPageBreak/>
              <w:br w:type="page"/>
            </w:r>
            <w:r w:rsidR="00592DCD" w:rsidRPr="00010340">
              <w:rPr>
                <w:b/>
                <w:sz w:val="16"/>
                <w:szCs w:val="16"/>
                <w:lang w:val="sr-Cyrl-CS"/>
              </w:rPr>
              <w:t>Б</w:t>
            </w:r>
            <w:r w:rsidRPr="00010340">
              <w:rPr>
                <w:b/>
                <w:sz w:val="16"/>
                <w:szCs w:val="16"/>
                <w:lang w:val="sr-Cyrl-CS"/>
              </w:rPr>
              <w:t>ројпартије</w:t>
            </w:r>
          </w:p>
        </w:tc>
        <w:tc>
          <w:tcPr>
            <w:tcW w:w="3403" w:type="dxa"/>
            <w:vMerge w:val="restart"/>
            <w:tcBorders>
              <w:top w:val="single" w:sz="4" w:space="0" w:color="auto"/>
              <w:left w:val="single" w:sz="4" w:space="0" w:color="auto"/>
              <w:right w:val="single" w:sz="4" w:space="0" w:color="auto"/>
            </w:tcBorders>
            <w:vAlign w:val="center"/>
          </w:tcPr>
          <w:p w:rsidR="007E2F2B" w:rsidRPr="00010340" w:rsidRDefault="007E2F2B" w:rsidP="003B28C5">
            <w:pPr>
              <w:tabs>
                <w:tab w:val="left" w:pos="14034"/>
              </w:tabs>
              <w:ind w:right="-32"/>
              <w:jc w:val="center"/>
              <w:rPr>
                <w:b/>
                <w:sz w:val="16"/>
                <w:szCs w:val="16"/>
                <w:lang w:val="sr-Cyrl-CS"/>
              </w:rPr>
            </w:pPr>
            <w:r w:rsidRPr="00010340">
              <w:rPr>
                <w:b/>
                <w:sz w:val="16"/>
                <w:szCs w:val="16"/>
                <w:lang w:val="sr-Cyrl-CS"/>
              </w:rPr>
              <w:t>Назив производа</w:t>
            </w:r>
          </w:p>
        </w:tc>
        <w:tc>
          <w:tcPr>
            <w:tcW w:w="425" w:type="dxa"/>
            <w:vMerge w:val="restart"/>
            <w:tcBorders>
              <w:top w:val="single" w:sz="4" w:space="0" w:color="auto"/>
              <w:left w:val="single" w:sz="4" w:space="0" w:color="auto"/>
              <w:right w:val="single" w:sz="4" w:space="0" w:color="auto"/>
            </w:tcBorders>
            <w:textDirection w:val="btLr"/>
            <w:vAlign w:val="center"/>
          </w:tcPr>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додатни услов</w:t>
            </w:r>
          </w:p>
        </w:tc>
        <w:tc>
          <w:tcPr>
            <w:tcW w:w="709" w:type="dxa"/>
            <w:vMerge w:val="restart"/>
            <w:tcBorders>
              <w:top w:val="single" w:sz="4" w:space="0" w:color="auto"/>
              <w:left w:val="single" w:sz="4" w:space="0" w:color="auto"/>
              <w:bottom w:val="single" w:sz="4" w:space="0" w:color="auto"/>
            </w:tcBorders>
            <w:textDirection w:val="btLr"/>
            <w:vAlign w:val="center"/>
          </w:tcPr>
          <w:p w:rsidR="007E2F2B" w:rsidRPr="00010340" w:rsidRDefault="007E2F2B" w:rsidP="003B28C5">
            <w:pPr>
              <w:tabs>
                <w:tab w:val="left" w:pos="14034"/>
              </w:tabs>
              <w:ind w:left="-108" w:right="-108"/>
              <w:jc w:val="center"/>
              <w:rPr>
                <w:b/>
                <w:sz w:val="16"/>
                <w:szCs w:val="16"/>
                <w:lang w:val="sr-Cyrl-CS"/>
              </w:rPr>
            </w:pPr>
            <w:r w:rsidRPr="00010340">
              <w:rPr>
                <w:b/>
                <w:sz w:val="16"/>
                <w:szCs w:val="16"/>
                <w:lang w:val="sr-Cyrl-CS"/>
              </w:rPr>
              <w:t>јединица</w:t>
            </w:r>
          </w:p>
          <w:p w:rsidR="007E2F2B" w:rsidRPr="00010340" w:rsidRDefault="007E2F2B" w:rsidP="003B28C5">
            <w:pPr>
              <w:tabs>
                <w:tab w:val="left" w:pos="14034"/>
              </w:tabs>
              <w:ind w:left="-108" w:right="-108"/>
              <w:jc w:val="center"/>
              <w:rPr>
                <w:b/>
                <w:sz w:val="16"/>
                <w:szCs w:val="16"/>
                <w:lang w:val="sr-Cyrl-CS"/>
              </w:rPr>
            </w:pPr>
            <w:r w:rsidRPr="00010340">
              <w:rPr>
                <w:b/>
                <w:sz w:val="16"/>
                <w:szCs w:val="16"/>
                <w:lang w:val="sr-Cyrl-CS"/>
              </w:rPr>
              <w:t>мере</w:t>
            </w:r>
          </w:p>
        </w:tc>
        <w:tc>
          <w:tcPr>
            <w:tcW w:w="708" w:type="dxa"/>
            <w:vMerge w:val="restart"/>
            <w:tcBorders>
              <w:top w:val="single" w:sz="4" w:space="0" w:color="auto"/>
              <w:left w:val="single" w:sz="4" w:space="0" w:color="auto"/>
              <w:bottom w:val="single" w:sz="4" w:space="0" w:color="auto"/>
            </w:tcBorders>
            <w:textDirection w:val="btLr"/>
            <w:vAlign w:val="center"/>
          </w:tcPr>
          <w:p w:rsidR="007E2F2B" w:rsidRDefault="007E2F2B" w:rsidP="003B28C5">
            <w:pPr>
              <w:tabs>
                <w:tab w:val="left" w:pos="14034"/>
              </w:tabs>
              <w:ind w:left="113" w:right="-32"/>
              <w:jc w:val="center"/>
              <w:rPr>
                <w:b/>
                <w:sz w:val="16"/>
                <w:szCs w:val="16"/>
                <w:lang w:val="sr-Cyrl-CS"/>
              </w:rPr>
            </w:pPr>
            <w:r>
              <w:rPr>
                <w:b/>
                <w:sz w:val="16"/>
                <w:szCs w:val="16"/>
                <w:lang w:val="sr-Cyrl-CS"/>
              </w:rPr>
              <w:t>оквирна</w:t>
            </w:r>
          </w:p>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количина</w:t>
            </w:r>
          </w:p>
        </w:tc>
        <w:tc>
          <w:tcPr>
            <w:tcW w:w="9498" w:type="dxa"/>
            <w:gridSpan w:val="10"/>
            <w:tcBorders>
              <w:top w:val="single" w:sz="4" w:space="0" w:color="auto"/>
              <w:left w:val="single" w:sz="4" w:space="0" w:color="auto"/>
              <w:bottom w:val="single" w:sz="4" w:space="0" w:color="auto"/>
            </w:tcBorders>
            <w:vAlign w:val="center"/>
          </w:tcPr>
          <w:p w:rsidR="007E2F2B" w:rsidRPr="00010340" w:rsidRDefault="007E2F2B" w:rsidP="003B28C5">
            <w:pPr>
              <w:tabs>
                <w:tab w:val="left" w:pos="14034"/>
              </w:tabs>
              <w:ind w:right="-32"/>
              <w:jc w:val="center"/>
              <w:rPr>
                <w:b/>
                <w:sz w:val="16"/>
                <w:szCs w:val="16"/>
                <w:lang w:val="sr-Cyrl-CS"/>
              </w:rPr>
            </w:pPr>
            <w:r w:rsidRPr="00010340">
              <w:rPr>
                <w:b/>
                <w:sz w:val="16"/>
                <w:szCs w:val="16"/>
                <w:lang w:val="sr-Cyrl-CS"/>
              </w:rPr>
              <w:t>ПОПУЊАВА ПОНУЂАЧ</w:t>
            </w:r>
          </w:p>
        </w:tc>
      </w:tr>
      <w:tr w:rsidR="007E2F2B" w:rsidRPr="00010340" w:rsidTr="00BA3964">
        <w:trPr>
          <w:cantSplit/>
          <w:trHeight w:val="1348"/>
        </w:trPr>
        <w:tc>
          <w:tcPr>
            <w:tcW w:w="425" w:type="dxa"/>
            <w:vMerge/>
            <w:tcBorders>
              <w:left w:val="single" w:sz="4" w:space="0" w:color="auto"/>
              <w:bottom w:val="single" w:sz="4" w:space="0" w:color="auto"/>
              <w:right w:val="single" w:sz="4" w:space="0" w:color="auto"/>
            </w:tcBorders>
            <w:textDirection w:val="btLr"/>
          </w:tcPr>
          <w:p w:rsidR="007E2F2B" w:rsidRPr="00010340" w:rsidRDefault="007E2F2B" w:rsidP="003B28C5">
            <w:pPr>
              <w:tabs>
                <w:tab w:val="left" w:pos="14034"/>
              </w:tabs>
              <w:ind w:left="113" w:right="-32"/>
              <w:jc w:val="center"/>
              <w:rPr>
                <w:b/>
                <w:sz w:val="16"/>
                <w:szCs w:val="16"/>
                <w:lang w:val="hr-HR"/>
              </w:rPr>
            </w:pPr>
          </w:p>
        </w:tc>
        <w:tc>
          <w:tcPr>
            <w:tcW w:w="3403" w:type="dxa"/>
            <w:vMerge/>
            <w:tcBorders>
              <w:left w:val="single" w:sz="4" w:space="0" w:color="auto"/>
              <w:bottom w:val="single" w:sz="4" w:space="0" w:color="auto"/>
              <w:right w:val="single" w:sz="4" w:space="0" w:color="auto"/>
            </w:tcBorders>
            <w:vAlign w:val="center"/>
          </w:tcPr>
          <w:p w:rsidR="007E2F2B" w:rsidRPr="00010340" w:rsidRDefault="007E2F2B" w:rsidP="003B28C5">
            <w:pPr>
              <w:tabs>
                <w:tab w:val="left" w:pos="14034"/>
              </w:tabs>
              <w:ind w:right="-32"/>
              <w:jc w:val="center"/>
              <w:rPr>
                <w:sz w:val="16"/>
                <w:szCs w:val="16"/>
                <w:lang w:val="hr-HR"/>
              </w:rPr>
            </w:pPr>
          </w:p>
        </w:tc>
        <w:tc>
          <w:tcPr>
            <w:tcW w:w="425" w:type="dxa"/>
            <w:vMerge/>
            <w:tcBorders>
              <w:left w:val="single" w:sz="4" w:space="0" w:color="auto"/>
              <w:bottom w:val="single" w:sz="4" w:space="0" w:color="auto"/>
              <w:right w:val="single" w:sz="4" w:space="0" w:color="auto"/>
            </w:tcBorders>
            <w:textDirection w:val="btLr"/>
          </w:tcPr>
          <w:p w:rsidR="007E2F2B" w:rsidRPr="00010340" w:rsidRDefault="007E2F2B" w:rsidP="003B28C5">
            <w:pPr>
              <w:tabs>
                <w:tab w:val="left" w:pos="14034"/>
              </w:tabs>
              <w:ind w:left="113" w:right="-32"/>
              <w:jc w:val="center"/>
              <w:rPr>
                <w:b/>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7E2F2B" w:rsidRPr="00010340" w:rsidRDefault="007E2F2B" w:rsidP="003B28C5">
            <w:pPr>
              <w:tabs>
                <w:tab w:val="left" w:pos="14034"/>
              </w:tabs>
              <w:ind w:left="-108" w:right="-108"/>
              <w:jc w:val="center"/>
              <w:rPr>
                <w:b/>
                <w:sz w:val="16"/>
                <w:szCs w:val="16"/>
                <w:lang w:val="sr-Cyrl-CS"/>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center"/>
          </w:tcPr>
          <w:p w:rsidR="007E2F2B" w:rsidRPr="00010340" w:rsidRDefault="007E2F2B" w:rsidP="003B28C5">
            <w:pPr>
              <w:tabs>
                <w:tab w:val="left" w:pos="14034"/>
              </w:tabs>
              <w:ind w:left="113" w:right="-32"/>
              <w:jc w:val="center"/>
              <w:rPr>
                <w:b/>
                <w:sz w:val="16"/>
                <w:szCs w:val="16"/>
                <w:lang w:val="sr-Cyrl-CS"/>
              </w:rPr>
            </w:pPr>
          </w:p>
        </w:tc>
        <w:tc>
          <w:tcPr>
            <w:tcW w:w="812" w:type="dxa"/>
            <w:tcBorders>
              <w:top w:val="single" w:sz="4" w:space="0" w:color="auto"/>
              <w:left w:val="single" w:sz="4" w:space="0" w:color="auto"/>
              <w:bottom w:val="single" w:sz="4" w:space="0" w:color="auto"/>
              <w:right w:val="single" w:sz="4" w:space="0" w:color="auto"/>
            </w:tcBorders>
            <w:textDirection w:val="btLr"/>
            <w:vAlign w:val="center"/>
          </w:tcPr>
          <w:p w:rsidR="007E2F2B" w:rsidRPr="008A129F" w:rsidRDefault="007E2F2B" w:rsidP="003B28C5">
            <w:pPr>
              <w:tabs>
                <w:tab w:val="left" w:pos="14034"/>
              </w:tabs>
              <w:ind w:left="113" w:right="-32"/>
              <w:jc w:val="center"/>
              <w:rPr>
                <w:b/>
                <w:sz w:val="16"/>
                <w:szCs w:val="16"/>
              </w:rPr>
            </w:pPr>
            <w:r w:rsidRPr="00010340">
              <w:rPr>
                <w:b/>
                <w:sz w:val="16"/>
                <w:szCs w:val="16"/>
                <w:lang w:val="sr-Cyrl-CS"/>
              </w:rPr>
              <w:t>јединична цена</w:t>
            </w:r>
          </w:p>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процентуално учешће</w:t>
            </w:r>
          </w:p>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трошкова</w:t>
            </w:r>
          </w:p>
        </w:tc>
        <w:tc>
          <w:tcPr>
            <w:tcW w:w="977" w:type="dxa"/>
            <w:tcBorders>
              <w:top w:val="single" w:sz="4" w:space="0" w:color="auto"/>
              <w:left w:val="single" w:sz="4" w:space="0" w:color="auto"/>
              <w:bottom w:val="nil"/>
              <w:right w:val="single" w:sz="4" w:space="0" w:color="auto"/>
            </w:tcBorders>
            <w:textDirection w:val="btLr"/>
            <w:vAlign w:val="center"/>
          </w:tcPr>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стопа ПДВ-а</w:t>
            </w:r>
          </w:p>
        </w:tc>
        <w:tc>
          <w:tcPr>
            <w:tcW w:w="978" w:type="dxa"/>
            <w:tcBorders>
              <w:top w:val="single" w:sz="4" w:space="0" w:color="auto"/>
              <w:left w:val="single" w:sz="4" w:space="0" w:color="auto"/>
              <w:bottom w:val="nil"/>
              <w:right w:val="single" w:sz="4" w:space="0" w:color="auto"/>
            </w:tcBorders>
            <w:textDirection w:val="btLr"/>
            <w:vAlign w:val="center"/>
          </w:tcPr>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укупна цена</w:t>
            </w:r>
          </w:p>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без ПДВ-а</w:t>
            </w:r>
          </w:p>
        </w:tc>
        <w:tc>
          <w:tcPr>
            <w:tcW w:w="978" w:type="dxa"/>
            <w:tcBorders>
              <w:top w:val="single" w:sz="4" w:space="0" w:color="auto"/>
              <w:left w:val="single" w:sz="4" w:space="0" w:color="auto"/>
              <w:bottom w:val="nil"/>
              <w:right w:val="single" w:sz="4" w:space="0" w:color="auto"/>
            </w:tcBorders>
            <w:textDirection w:val="btLr"/>
            <w:vAlign w:val="center"/>
          </w:tcPr>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укупна цена</w:t>
            </w:r>
          </w:p>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са ПДВ-ом</w:t>
            </w:r>
          </w:p>
        </w:tc>
        <w:tc>
          <w:tcPr>
            <w:tcW w:w="977" w:type="dxa"/>
            <w:tcBorders>
              <w:top w:val="single" w:sz="4" w:space="0" w:color="auto"/>
              <w:left w:val="single" w:sz="4" w:space="0" w:color="auto"/>
              <w:bottom w:val="nil"/>
              <w:right w:val="single" w:sz="4" w:space="0" w:color="auto"/>
            </w:tcBorders>
            <w:textDirection w:val="btLr"/>
            <w:vAlign w:val="center"/>
          </w:tcPr>
          <w:p w:rsidR="007E2F2B" w:rsidRPr="00010340" w:rsidRDefault="007E2F2B" w:rsidP="003B28C5">
            <w:pPr>
              <w:tabs>
                <w:tab w:val="left" w:pos="14034"/>
              </w:tabs>
              <w:ind w:left="113" w:right="-32"/>
              <w:jc w:val="center"/>
              <w:rPr>
                <w:b/>
                <w:sz w:val="16"/>
                <w:szCs w:val="16"/>
                <w:lang w:val="sr-Cyrl-CS"/>
              </w:rPr>
            </w:pPr>
            <w:r>
              <w:rPr>
                <w:b/>
                <w:sz w:val="16"/>
                <w:szCs w:val="16"/>
                <w:lang w:val="sr-Cyrl-CS"/>
              </w:rPr>
              <w:t>Број  Решења АЛИМС-а</w:t>
            </w:r>
          </w:p>
          <w:p w:rsidR="007E2F2B" w:rsidRPr="00010340" w:rsidRDefault="007E2F2B" w:rsidP="003B28C5">
            <w:pPr>
              <w:tabs>
                <w:tab w:val="left" w:pos="14034"/>
              </w:tabs>
              <w:ind w:left="113" w:right="-32"/>
              <w:jc w:val="center"/>
              <w:rPr>
                <w:b/>
                <w:sz w:val="16"/>
                <w:szCs w:val="16"/>
                <w:lang w:val="sr-Cyrl-CS"/>
              </w:rPr>
            </w:pPr>
          </w:p>
        </w:tc>
        <w:tc>
          <w:tcPr>
            <w:tcW w:w="978" w:type="dxa"/>
            <w:tcBorders>
              <w:top w:val="single" w:sz="4" w:space="0" w:color="auto"/>
              <w:left w:val="single" w:sz="4" w:space="0" w:color="auto"/>
              <w:bottom w:val="nil"/>
              <w:right w:val="single" w:sz="4" w:space="0" w:color="auto"/>
            </w:tcBorders>
            <w:textDirection w:val="btLr"/>
            <w:vAlign w:val="center"/>
          </w:tcPr>
          <w:p w:rsidR="007E2F2B" w:rsidRPr="00010340" w:rsidRDefault="007E2F2B" w:rsidP="003B28C5">
            <w:pPr>
              <w:tabs>
                <w:tab w:val="left" w:pos="14034"/>
              </w:tabs>
              <w:ind w:left="113" w:right="-32"/>
              <w:jc w:val="center"/>
              <w:rPr>
                <w:b/>
                <w:sz w:val="16"/>
                <w:szCs w:val="16"/>
                <w:lang w:val="sr-Cyrl-CS"/>
              </w:rPr>
            </w:pPr>
            <w:r w:rsidRPr="00010340">
              <w:rPr>
                <w:b/>
                <w:sz w:val="16"/>
                <w:szCs w:val="16"/>
              </w:rPr>
              <w:t>б</w:t>
            </w:r>
            <w:r w:rsidRPr="00010340">
              <w:rPr>
                <w:b/>
                <w:sz w:val="16"/>
                <w:szCs w:val="16"/>
                <w:lang w:val="sr-Cyrl-CS"/>
              </w:rPr>
              <w:t>рој под којим медицинско средство</w:t>
            </w:r>
          </w:p>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уписано</w:t>
            </w:r>
          </w:p>
        </w:tc>
        <w:tc>
          <w:tcPr>
            <w:tcW w:w="977" w:type="dxa"/>
            <w:tcBorders>
              <w:top w:val="single" w:sz="4" w:space="0" w:color="auto"/>
              <w:left w:val="single" w:sz="4" w:space="0" w:color="auto"/>
              <w:bottom w:val="nil"/>
              <w:right w:val="single" w:sz="4" w:space="0" w:color="auto"/>
            </w:tcBorders>
            <w:textDirection w:val="btLr"/>
            <w:vAlign w:val="center"/>
          </w:tcPr>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комерцијални</w:t>
            </w:r>
          </w:p>
          <w:p w:rsidR="007E2F2B" w:rsidRPr="00010340" w:rsidRDefault="007E2F2B" w:rsidP="003B28C5">
            <w:pPr>
              <w:tabs>
                <w:tab w:val="left" w:pos="14034"/>
              </w:tabs>
              <w:ind w:left="113" w:right="-32"/>
              <w:jc w:val="center"/>
              <w:rPr>
                <w:b/>
                <w:sz w:val="16"/>
                <w:szCs w:val="16"/>
              </w:rPr>
            </w:pPr>
            <w:r w:rsidRPr="00010340">
              <w:rPr>
                <w:b/>
                <w:sz w:val="16"/>
                <w:szCs w:val="16"/>
                <w:lang w:val="sr-Cyrl-CS"/>
              </w:rPr>
              <w:t>назив</w:t>
            </w:r>
          </w:p>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производа</w:t>
            </w:r>
          </w:p>
        </w:tc>
        <w:tc>
          <w:tcPr>
            <w:tcW w:w="978" w:type="dxa"/>
            <w:tcBorders>
              <w:top w:val="single" w:sz="4" w:space="0" w:color="auto"/>
              <w:left w:val="single" w:sz="4" w:space="0" w:color="auto"/>
              <w:bottom w:val="nil"/>
              <w:right w:val="single" w:sz="4" w:space="0" w:color="auto"/>
            </w:tcBorders>
            <w:textDirection w:val="btLr"/>
            <w:vAlign w:val="center"/>
          </w:tcPr>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назив</w:t>
            </w:r>
          </w:p>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произвођача</w:t>
            </w:r>
          </w:p>
        </w:tc>
        <w:tc>
          <w:tcPr>
            <w:tcW w:w="865" w:type="dxa"/>
            <w:tcBorders>
              <w:top w:val="single" w:sz="4" w:space="0" w:color="auto"/>
              <w:left w:val="single" w:sz="4" w:space="0" w:color="auto"/>
              <w:bottom w:val="nil"/>
              <w:right w:val="single" w:sz="4" w:space="0" w:color="auto"/>
            </w:tcBorders>
            <w:textDirection w:val="btLr"/>
            <w:vAlign w:val="center"/>
          </w:tcPr>
          <w:p w:rsidR="007E2F2B" w:rsidRPr="00010340" w:rsidRDefault="007E2F2B" w:rsidP="003B28C5">
            <w:pPr>
              <w:tabs>
                <w:tab w:val="left" w:pos="14034"/>
              </w:tabs>
              <w:ind w:left="113" w:right="-32"/>
              <w:jc w:val="center"/>
              <w:rPr>
                <w:b/>
                <w:sz w:val="16"/>
                <w:szCs w:val="16"/>
                <w:lang w:val="sr-Cyrl-CS"/>
              </w:rPr>
            </w:pPr>
            <w:r w:rsidRPr="00010340">
              <w:rPr>
                <w:b/>
                <w:sz w:val="16"/>
                <w:szCs w:val="16"/>
                <w:lang w:val="sr-Cyrl-CS"/>
              </w:rPr>
              <w:t>напомена</w:t>
            </w:r>
          </w:p>
        </w:tc>
      </w:tr>
      <w:tr w:rsidR="00592DCD" w:rsidRPr="00010340" w:rsidTr="00BA3964">
        <w:trPr>
          <w:cantSplit/>
          <w:trHeight w:val="1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7E2F2B" w:rsidRDefault="00592DCD" w:rsidP="00592DCD">
            <w:pPr>
              <w:pStyle w:val="ListParagraph"/>
              <w:numPr>
                <w:ilvl w:val="0"/>
                <w:numId w:val="21"/>
              </w:numPr>
              <w:tabs>
                <w:tab w:val="left" w:pos="14034"/>
              </w:tabs>
              <w:ind w:right="-32"/>
              <w:jc w:val="center"/>
              <w:rPr>
                <w:sz w:val="16"/>
                <w:szCs w:val="16"/>
                <w:lang w:val="sr-Cyrl-CS"/>
              </w:rPr>
            </w:pP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592DCD" w:rsidRDefault="00592DCD" w:rsidP="00592DCD">
            <w:pPr>
              <w:suppressAutoHyphens w:val="0"/>
              <w:spacing w:line="240" w:lineRule="auto"/>
              <w:rPr>
                <w:rFonts w:eastAsia="Times New Roman"/>
                <w:noProof w:val="0"/>
                <w:kern w:val="0"/>
                <w:sz w:val="16"/>
                <w:szCs w:val="16"/>
                <w:lang w:eastAsia="en-GB"/>
              </w:rPr>
            </w:pPr>
            <w:r w:rsidRPr="00592DCD">
              <w:rPr>
                <w:sz w:val="16"/>
                <w:szCs w:val="16"/>
              </w:rPr>
              <w:t>APSOLUTNI ALKOHOL A 1000ML</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372C9F" w:rsidRDefault="00592DCD" w:rsidP="00592DCD">
            <w:pPr>
              <w:ind w:left="113" w:right="113"/>
              <w:jc w:val="center"/>
              <w:rPr>
                <w:b/>
                <w:sz w:val="16"/>
                <w:szCs w:val="16"/>
              </w:rPr>
            </w:pPr>
            <w:r w:rsidRPr="00010340">
              <w:rPr>
                <w:b/>
                <w:sz w:val="16"/>
                <w:szCs w:val="16"/>
              </w:rPr>
              <w:t xml:space="preserve">Решење </w:t>
            </w:r>
          </w:p>
          <w:p w:rsidR="00592DCD" w:rsidRPr="00010340" w:rsidRDefault="00592DCD" w:rsidP="00592DCD">
            <w:pPr>
              <w:ind w:left="113" w:right="113"/>
              <w:jc w:val="center"/>
              <w:rPr>
                <w:b/>
                <w:sz w:val="16"/>
                <w:szCs w:val="16"/>
              </w:rPr>
            </w:pPr>
            <w:r w:rsidRPr="00010340">
              <w:rPr>
                <w:b/>
                <w:sz w:val="16"/>
                <w:szCs w:val="16"/>
              </w:rPr>
              <w:t>АЛИМС-a</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592DCD" w:rsidRPr="00592DCD" w:rsidRDefault="00592DCD" w:rsidP="00592DCD">
            <w:pPr>
              <w:ind w:left="-108" w:right="-108"/>
              <w:jc w:val="center"/>
              <w:rPr>
                <w:b/>
                <w:color w:val="auto"/>
                <w:sz w:val="16"/>
                <w:szCs w:val="16"/>
              </w:rPr>
            </w:pPr>
            <w:r>
              <w:rPr>
                <w:b/>
                <w:color w:val="auto"/>
                <w:sz w:val="16"/>
                <w:szCs w:val="16"/>
              </w:rPr>
              <w:t>ЛИТАР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592DCD" w:rsidRDefault="00592DCD" w:rsidP="00592DCD">
            <w:pPr>
              <w:suppressAutoHyphens w:val="0"/>
              <w:spacing w:line="240" w:lineRule="auto"/>
              <w:jc w:val="center"/>
              <w:rPr>
                <w:rFonts w:eastAsia="Times New Roman"/>
                <w:noProof w:val="0"/>
                <w:kern w:val="0"/>
                <w:sz w:val="16"/>
                <w:szCs w:val="16"/>
                <w:lang w:eastAsia="en-GB"/>
              </w:rPr>
            </w:pPr>
            <w:r w:rsidRPr="00592DCD">
              <w:rPr>
                <w:sz w:val="16"/>
                <w:szCs w:val="16"/>
              </w:rPr>
              <w:t>280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r>
      <w:tr w:rsidR="00592DCD" w:rsidRPr="00010340" w:rsidTr="00BA3964">
        <w:trPr>
          <w:cantSplit/>
          <w:trHeight w:val="12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7E2F2B" w:rsidRDefault="00592DCD" w:rsidP="00592DCD">
            <w:pPr>
              <w:pStyle w:val="ListParagraph"/>
              <w:numPr>
                <w:ilvl w:val="0"/>
                <w:numId w:val="21"/>
              </w:numPr>
              <w:tabs>
                <w:tab w:val="left" w:pos="14034"/>
              </w:tabs>
              <w:ind w:right="-32"/>
              <w:jc w:val="center"/>
              <w:rPr>
                <w:sz w:val="16"/>
                <w:szCs w:val="16"/>
              </w:rPr>
            </w:pPr>
          </w:p>
        </w:tc>
        <w:tc>
          <w:tcPr>
            <w:tcW w:w="3403" w:type="dxa"/>
            <w:tcBorders>
              <w:top w:val="nil"/>
              <w:left w:val="single" w:sz="4" w:space="0" w:color="auto"/>
              <w:bottom w:val="single" w:sz="4" w:space="0" w:color="auto"/>
              <w:right w:val="single" w:sz="4" w:space="0" w:color="auto"/>
            </w:tcBorders>
            <w:shd w:val="clear" w:color="auto" w:fill="auto"/>
            <w:vAlign w:val="center"/>
          </w:tcPr>
          <w:p w:rsidR="00592DCD" w:rsidRPr="00592DCD" w:rsidRDefault="00592DCD" w:rsidP="00592DCD">
            <w:pPr>
              <w:rPr>
                <w:sz w:val="16"/>
                <w:szCs w:val="16"/>
              </w:rPr>
            </w:pPr>
            <w:r w:rsidRPr="00592DCD">
              <w:rPr>
                <w:sz w:val="16"/>
                <w:szCs w:val="16"/>
              </w:rPr>
              <w:t>KSILOL A 1 LITAR</w:t>
            </w:r>
          </w:p>
        </w:tc>
        <w:tc>
          <w:tcPr>
            <w:tcW w:w="425" w:type="dxa"/>
            <w:vMerge/>
            <w:tcBorders>
              <w:left w:val="single" w:sz="4" w:space="0" w:color="auto"/>
              <w:right w:val="single" w:sz="4" w:space="0" w:color="auto"/>
            </w:tcBorders>
            <w:shd w:val="clear" w:color="auto" w:fill="auto"/>
            <w:textDirection w:val="btLr"/>
            <w:vAlign w:val="center"/>
          </w:tcPr>
          <w:p w:rsidR="00592DCD" w:rsidRPr="00010340" w:rsidRDefault="00592DCD" w:rsidP="00592DCD">
            <w:pPr>
              <w:ind w:left="113" w:right="113"/>
              <w:jc w:val="center"/>
              <w:rPr>
                <w:b/>
                <w:sz w:val="16"/>
                <w:szCs w:val="16"/>
              </w:rPr>
            </w:pPr>
          </w:p>
        </w:tc>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592DCD" w:rsidRPr="00022C99" w:rsidRDefault="00592DCD" w:rsidP="00592DCD">
            <w:pPr>
              <w:ind w:left="-108" w:right="-108"/>
              <w:jc w:val="center"/>
              <w:rPr>
                <w:b/>
                <w:color w:val="auto"/>
                <w:sz w:val="16"/>
                <w:szCs w:val="16"/>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592DCD" w:rsidRPr="00592DCD" w:rsidRDefault="00592DCD" w:rsidP="00592DCD">
            <w:pPr>
              <w:jc w:val="center"/>
              <w:rPr>
                <w:sz w:val="16"/>
                <w:szCs w:val="16"/>
              </w:rPr>
            </w:pPr>
            <w:r w:rsidRPr="00592DCD">
              <w:rPr>
                <w:sz w:val="16"/>
                <w:szCs w:val="16"/>
              </w:rPr>
              <w:t>170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r>
      <w:tr w:rsidR="00592DCD" w:rsidRPr="00010340" w:rsidTr="00BA3964">
        <w:trPr>
          <w:cantSplit/>
          <w:trHeight w:val="42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7E2F2B" w:rsidRDefault="00592DCD" w:rsidP="00592DCD">
            <w:pPr>
              <w:pStyle w:val="ListParagraph"/>
              <w:numPr>
                <w:ilvl w:val="0"/>
                <w:numId w:val="21"/>
              </w:numPr>
              <w:tabs>
                <w:tab w:val="left" w:pos="14034"/>
              </w:tabs>
              <w:ind w:right="-32"/>
              <w:jc w:val="center"/>
              <w:rPr>
                <w:sz w:val="16"/>
                <w:szCs w:val="16"/>
              </w:rPr>
            </w:pPr>
          </w:p>
        </w:tc>
        <w:tc>
          <w:tcPr>
            <w:tcW w:w="3403" w:type="dxa"/>
            <w:tcBorders>
              <w:top w:val="nil"/>
              <w:left w:val="single" w:sz="4" w:space="0" w:color="auto"/>
              <w:bottom w:val="single" w:sz="4" w:space="0" w:color="auto"/>
              <w:right w:val="single" w:sz="4" w:space="0" w:color="auto"/>
            </w:tcBorders>
            <w:shd w:val="clear" w:color="auto" w:fill="auto"/>
            <w:vAlign w:val="center"/>
          </w:tcPr>
          <w:p w:rsidR="00592DCD" w:rsidRPr="00592DCD" w:rsidRDefault="00592DCD" w:rsidP="00592DCD">
            <w:pPr>
              <w:rPr>
                <w:sz w:val="16"/>
                <w:szCs w:val="16"/>
              </w:rPr>
            </w:pPr>
            <w:r w:rsidRPr="00592DCD">
              <w:rPr>
                <w:sz w:val="16"/>
                <w:szCs w:val="16"/>
              </w:rPr>
              <w:t>TEST ZA OKULTNO KRVARENJE U STOLICI FOB NA HUMANI HEMOGLOBIN SA KADICOM</w:t>
            </w:r>
          </w:p>
        </w:tc>
        <w:tc>
          <w:tcPr>
            <w:tcW w:w="425" w:type="dxa"/>
            <w:vMerge/>
            <w:tcBorders>
              <w:left w:val="single" w:sz="4" w:space="0" w:color="auto"/>
              <w:right w:val="single" w:sz="4" w:space="0" w:color="auto"/>
            </w:tcBorders>
            <w:shd w:val="clear" w:color="auto" w:fill="auto"/>
            <w:textDirection w:val="btLr"/>
            <w:vAlign w:val="center"/>
          </w:tcPr>
          <w:p w:rsidR="00592DCD" w:rsidRPr="00010340" w:rsidRDefault="00592DCD" w:rsidP="00592DCD">
            <w:pPr>
              <w:ind w:left="113" w:right="113"/>
              <w:jc w:val="center"/>
              <w:rPr>
                <w:b/>
                <w:sz w:val="16"/>
                <w:szCs w:val="16"/>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592DCD" w:rsidRPr="00592DCD" w:rsidRDefault="00592DCD" w:rsidP="00592DCD">
            <w:pPr>
              <w:ind w:left="-108" w:right="-108"/>
              <w:jc w:val="center"/>
              <w:rPr>
                <w:b/>
                <w:color w:val="auto"/>
                <w:sz w:val="16"/>
                <w:szCs w:val="16"/>
              </w:rPr>
            </w:pPr>
            <w:r>
              <w:rPr>
                <w:b/>
                <w:color w:val="auto"/>
                <w:sz w:val="16"/>
                <w:szCs w:val="16"/>
              </w:rPr>
              <w:t>КОМАДА</w:t>
            </w:r>
          </w:p>
        </w:tc>
        <w:tc>
          <w:tcPr>
            <w:tcW w:w="708" w:type="dxa"/>
            <w:tcBorders>
              <w:top w:val="nil"/>
              <w:left w:val="single" w:sz="4" w:space="0" w:color="auto"/>
              <w:bottom w:val="single" w:sz="4" w:space="0" w:color="auto"/>
              <w:right w:val="single" w:sz="4" w:space="0" w:color="auto"/>
            </w:tcBorders>
            <w:shd w:val="clear" w:color="auto" w:fill="auto"/>
            <w:vAlign w:val="center"/>
          </w:tcPr>
          <w:p w:rsidR="00592DCD" w:rsidRPr="00592DCD" w:rsidRDefault="00592DCD" w:rsidP="00592DCD">
            <w:pPr>
              <w:jc w:val="center"/>
              <w:rPr>
                <w:sz w:val="16"/>
                <w:szCs w:val="16"/>
              </w:rPr>
            </w:pPr>
            <w:r w:rsidRPr="00592DCD">
              <w:rPr>
                <w:sz w:val="16"/>
                <w:szCs w:val="16"/>
              </w:rPr>
              <w:t>2.000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r>
      <w:tr w:rsidR="00592DCD" w:rsidRPr="00010340" w:rsidTr="00BA3964">
        <w:trPr>
          <w:cantSplit/>
          <w:trHeight w:val="21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7E2F2B" w:rsidRDefault="00592DCD" w:rsidP="00592DCD">
            <w:pPr>
              <w:pStyle w:val="ListParagraph"/>
              <w:numPr>
                <w:ilvl w:val="0"/>
                <w:numId w:val="21"/>
              </w:numPr>
              <w:tabs>
                <w:tab w:val="left" w:pos="14034"/>
              </w:tabs>
              <w:ind w:right="-32"/>
              <w:jc w:val="center"/>
              <w:rPr>
                <w:sz w:val="16"/>
                <w:szCs w:val="16"/>
              </w:rPr>
            </w:pPr>
          </w:p>
        </w:tc>
        <w:tc>
          <w:tcPr>
            <w:tcW w:w="3403" w:type="dxa"/>
            <w:tcBorders>
              <w:top w:val="nil"/>
              <w:left w:val="single" w:sz="4" w:space="0" w:color="auto"/>
              <w:bottom w:val="single" w:sz="4" w:space="0" w:color="auto"/>
              <w:right w:val="single" w:sz="4" w:space="0" w:color="auto"/>
            </w:tcBorders>
            <w:shd w:val="clear" w:color="auto" w:fill="auto"/>
            <w:vAlign w:val="center"/>
          </w:tcPr>
          <w:p w:rsidR="00592DCD" w:rsidRPr="00592DCD" w:rsidRDefault="00592DCD" w:rsidP="00592DCD">
            <w:pPr>
              <w:rPr>
                <w:sz w:val="16"/>
                <w:szCs w:val="16"/>
              </w:rPr>
            </w:pPr>
            <w:r w:rsidRPr="00592DCD">
              <w:rPr>
                <w:sz w:val="16"/>
                <w:szCs w:val="16"/>
              </w:rPr>
              <w:t>UMETAK ZA SITNA TKIVA</w:t>
            </w:r>
          </w:p>
        </w:tc>
        <w:tc>
          <w:tcPr>
            <w:tcW w:w="425" w:type="dxa"/>
            <w:vMerge/>
            <w:tcBorders>
              <w:left w:val="single" w:sz="4" w:space="0" w:color="auto"/>
              <w:right w:val="single" w:sz="4" w:space="0" w:color="auto"/>
            </w:tcBorders>
            <w:shd w:val="clear" w:color="auto" w:fill="auto"/>
            <w:textDirection w:val="btLr"/>
            <w:vAlign w:val="center"/>
          </w:tcPr>
          <w:p w:rsidR="00592DCD" w:rsidRPr="00010340" w:rsidRDefault="00592DCD" w:rsidP="00592DCD">
            <w:pPr>
              <w:ind w:left="113" w:right="113"/>
              <w:jc w:val="center"/>
              <w:rPr>
                <w:b/>
                <w:sz w:val="16"/>
                <w:szCs w:val="16"/>
              </w:rPr>
            </w:pPr>
          </w:p>
        </w:tc>
        <w:tc>
          <w:tcPr>
            <w:tcW w:w="709" w:type="dxa"/>
            <w:vMerge/>
            <w:tcBorders>
              <w:left w:val="single" w:sz="4" w:space="0" w:color="auto"/>
              <w:right w:val="single" w:sz="4" w:space="0" w:color="auto"/>
            </w:tcBorders>
            <w:shd w:val="clear" w:color="auto" w:fill="auto"/>
            <w:textDirection w:val="btLr"/>
            <w:vAlign w:val="center"/>
          </w:tcPr>
          <w:p w:rsidR="00592DCD" w:rsidRPr="00022C99" w:rsidRDefault="00592DCD" w:rsidP="00592DCD">
            <w:pPr>
              <w:ind w:left="-108" w:right="-108"/>
              <w:jc w:val="center"/>
              <w:rPr>
                <w:b/>
                <w:color w:val="auto"/>
                <w:sz w:val="16"/>
                <w:szCs w:val="16"/>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592DCD" w:rsidRPr="00592DCD" w:rsidRDefault="00592DCD" w:rsidP="00592DCD">
            <w:pPr>
              <w:jc w:val="center"/>
              <w:rPr>
                <w:sz w:val="16"/>
                <w:szCs w:val="16"/>
              </w:rPr>
            </w:pPr>
            <w:r w:rsidRPr="00592DCD">
              <w:rPr>
                <w:sz w:val="16"/>
                <w:szCs w:val="16"/>
              </w:rPr>
              <w:t>2.000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r>
      <w:tr w:rsidR="00592DCD" w:rsidRPr="00010340" w:rsidTr="00BA3964">
        <w:trPr>
          <w:cantSplit/>
          <w:trHeight w:val="42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7E2F2B" w:rsidRDefault="00592DCD" w:rsidP="00592DCD">
            <w:pPr>
              <w:pStyle w:val="ListParagraph"/>
              <w:numPr>
                <w:ilvl w:val="0"/>
                <w:numId w:val="21"/>
              </w:numPr>
              <w:tabs>
                <w:tab w:val="left" w:pos="14034"/>
              </w:tabs>
              <w:ind w:right="-32"/>
              <w:jc w:val="center"/>
              <w:rPr>
                <w:sz w:val="16"/>
                <w:szCs w:val="16"/>
              </w:rPr>
            </w:pPr>
          </w:p>
        </w:tc>
        <w:tc>
          <w:tcPr>
            <w:tcW w:w="3403" w:type="dxa"/>
            <w:tcBorders>
              <w:top w:val="nil"/>
              <w:left w:val="single" w:sz="4" w:space="0" w:color="auto"/>
              <w:bottom w:val="single" w:sz="4" w:space="0" w:color="auto"/>
              <w:right w:val="single" w:sz="4" w:space="0" w:color="auto"/>
            </w:tcBorders>
            <w:shd w:val="clear" w:color="auto" w:fill="auto"/>
            <w:vAlign w:val="center"/>
          </w:tcPr>
          <w:p w:rsidR="00592DCD" w:rsidRPr="00592DCD" w:rsidRDefault="00592DCD" w:rsidP="00592DCD">
            <w:pPr>
              <w:rPr>
                <w:sz w:val="16"/>
                <w:szCs w:val="16"/>
              </w:rPr>
            </w:pPr>
            <w:r w:rsidRPr="00592DCD">
              <w:rPr>
                <w:sz w:val="16"/>
                <w:szCs w:val="16"/>
              </w:rPr>
              <w:t>VAKUUM EPRUVETA ZA SEDIMENTACIJU 1.5 ILI 1.6 ML ZA APARAT SRS 100/II</w:t>
            </w:r>
          </w:p>
        </w:tc>
        <w:tc>
          <w:tcPr>
            <w:tcW w:w="425" w:type="dxa"/>
            <w:vMerge/>
            <w:tcBorders>
              <w:left w:val="single" w:sz="4" w:space="0" w:color="auto"/>
              <w:bottom w:val="single" w:sz="4" w:space="0" w:color="auto"/>
              <w:right w:val="single" w:sz="4" w:space="0" w:color="auto"/>
            </w:tcBorders>
            <w:shd w:val="clear" w:color="auto" w:fill="auto"/>
            <w:textDirection w:val="btLr"/>
            <w:vAlign w:val="center"/>
          </w:tcPr>
          <w:p w:rsidR="00592DCD" w:rsidRPr="00010340" w:rsidRDefault="00592DCD" w:rsidP="00592DCD">
            <w:pPr>
              <w:ind w:left="113" w:right="113"/>
              <w:jc w:val="center"/>
              <w:rPr>
                <w:b/>
                <w:sz w:val="16"/>
                <w:szCs w:val="16"/>
              </w:rPr>
            </w:pPr>
          </w:p>
        </w:tc>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592DCD" w:rsidRPr="00022C99" w:rsidRDefault="00592DCD" w:rsidP="00592DCD">
            <w:pPr>
              <w:ind w:left="-108" w:right="-108"/>
              <w:jc w:val="center"/>
              <w:rPr>
                <w:b/>
                <w:color w:val="auto"/>
                <w:sz w:val="16"/>
                <w:szCs w:val="16"/>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592DCD" w:rsidRPr="00592DCD" w:rsidRDefault="00592DCD" w:rsidP="00592DCD">
            <w:pPr>
              <w:jc w:val="center"/>
              <w:rPr>
                <w:sz w:val="16"/>
                <w:szCs w:val="16"/>
              </w:rPr>
            </w:pPr>
            <w:r w:rsidRPr="00592DCD">
              <w:rPr>
                <w:sz w:val="16"/>
                <w:szCs w:val="16"/>
              </w:rPr>
              <w:t>50.000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r>
      <w:tr w:rsidR="00592DCD" w:rsidRPr="00010340" w:rsidTr="00BA3964">
        <w:trPr>
          <w:cantSplit/>
          <w:trHeight w:val="42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7E2F2B" w:rsidRDefault="00592DCD" w:rsidP="00592DCD">
            <w:pPr>
              <w:pStyle w:val="ListParagraph"/>
              <w:numPr>
                <w:ilvl w:val="0"/>
                <w:numId w:val="21"/>
              </w:numPr>
              <w:tabs>
                <w:tab w:val="left" w:pos="14034"/>
              </w:tabs>
              <w:ind w:right="-32"/>
              <w:jc w:val="center"/>
              <w:rPr>
                <w:sz w:val="16"/>
                <w:szCs w:val="16"/>
              </w:rPr>
            </w:pP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A3964" w:rsidRDefault="00592DCD" w:rsidP="00592DCD">
            <w:pPr>
              <w:rPr>
                <w:b/>
                <w:sz w:val="16"/>
                <w:szCs w:val="16"/>
              </w:rPr>
            </w:pPr>
            <w:r w:rsidRPr="00592DCD">
              <w:rPr>
                <w:b/>
                <w:sz w:val="16"/>
                <w:szCs w:val="16"/>
              </w:rPr>
              <w:t>TERMO EKO TRAKA ili odgovarajuća</w:t>
            </w:r>
          </w:p>
          <w:p w:rsidR="00592DCD" w:rsidRDefault="00592DCD" w:rsidP="00592DCD">
            <w:pPr>
              <w:rPr>
                <w:sz w:val="16"/>
                <w:szCs w:val="16"/>
              </w:rPr>
            </w:pPr>
            <w:r w:rsidRPr="00592DCD">
              <w:rPr>
                <w:sz w:val="16"/>
                <w:szCs w:val="16"/>
              </w:rPr>
              <w:br/>
              <w:t>Dimenzije (ŠxV): 45x35mm.</w:t>
            </w:r>
            <w:r w:rsidRPr="00592DCD">
              <w:rPr>
                <w:sz w:val="16"/>
                <w:szCs w:val="16"/>
              </w:rPr>
              <w:br/>
              <w:t>Razmak između nalepnica 4mm.</w:t>
            </w:r>
            <w:r w:rsidRPr="00592DCD">
              <w:rPr>
                <w:sz w:val="16"/>
                <w:szCs w:val="16"/>
              </w:rPr>
              <w:br/>
              <w:t>P</w:t>
            </w:r>
            <w:r>
              <w:rPr>
                <w:sz w:val="16"/>
                <w:szCs w:val="16"/>
              </w:rPr>
              <w:t xml:space="preserve">rečnik nosača kotura (hilzne): </w:t>
            </w:r>
            <w:r w:rsidRPr="00592DCD">
              <w:rPr>
                <w:sz w:val="16"/>
                <w:szCs w:val="16"/>
              </w:rPr>
              <w:t>40 mm.</w:t>
            </w:r>
            <w:r w:rsidRPr="00592DCD">
              <w:rPr>
                <w:sz w:val="16"/>
                <w:szCs w:val="16"/>
              </w:rPr>
              <w:br/>
            </w:r>
          </w:p>
          <w:p w:rsidR="00BA3964" w:rsidRDefault="00592DCD" w:rsidP="00592DCD">
            <w:pPr>
              <w:rPr>
                <w:sz w:val="16"/>
                <w:szCs w:val="16"/>
              </w:rPr>
            </w:pPr>
            <w:r w:rsidRPr="00592DCD">
              <w:rPr>
                <w:sz w:val="16"/>
                <w:szCs w:val="16"/>
              </w:rPr>
              <w:t xml:space="preserve">Nalepnice na traci moraju da budu: </w:t>
            </w:r>
          </w:p>
          <w:p w:rsidR="00592DCD" w:rsidRPr="00592DCD" w:rsidRDefault="00592DCD" w:rsidP="00592DCD">
            <w:pPr>
              <w:rPr>
                <w:sz w:val="16"/>
                <w:szCs w:val="16"/>
              </w:rPr>
            </w:pPr>
            <w:r w:rsidRPr="00592DCD">
              <w:rPr>
                <w:sz w:val="16"/>
                <w:szCs w:val="16"/>
              </w:rPr>
              <w:br/>
              <w:t xml:space="preserve">- vodootporna na temperaturi vode od 37 stepeni celzijusa, kao i da se kod ne sme oštetiti-umrljati, niti se nalepnica odlepiti sa epruvete, </w:t>
            </w:r>
            <w:r w:rsidRPr="00592DCD">
              <w:rPr>
                <w:sz w:val="16"/>
                <w:szCs w:val="16"/>
              </w:rPr>
              <w:br/>
              <w:t>- otporna na lateks rukavice što znači da prilikom kontakta sa istim, kod  na traci ne sme da se obriše, ošteti ili umrlja.</w:t>
            </w:r>
            <w:r w:rsidRPr="00592DCD">
              <w:rPr>
                <w:sz w:val="16"/>
                <w:szCs w:val="16"/>
              </w:rPr>
              <w:br/>
              <w:t>-  otporna  na zamrzavanje na temperaturi od – 20 stepeni celzijusa, traka ne sme da se odlepi od epruvete prilikom zamrzavanja na navedenoj temperaturi, kao ni da se kod i broj obriše ili ošteti prilikom odmrzavanja epruvete;</w:t>
            </w:r>
            <w:r w:rsidRPr="00592DCD">
              <w:rPr>
                <w:sz w:val="16"/>
                <w:szCs w:val="16"/>
              </w:rPr>
              <w:br/>
              <w:t>- nalepnice na traci moraju da budu bele boje zbog štampanja kodova na istoj i prepoznavanja od strane aparata u laboratoriji;</w:t>
            </w:r>
            <w:r w:rsidRPr="00592DCD">
              <w:rPr>
                <w:sz w:val="16"/>
                <w:szCs w:val="16"/>
              </w:rPr>
              <w:br/>
              <w:t>- broj nalepnica na koturu: 2000 komada</w:t>
            </w:r>
            <w:r w:rsidRPr="00592DCD">
              <w:rPr>
                <w:sz w:val="16"/>
                <w:szCs w:val="16"/>
              </w:rPr>
              <w:br/>
              <w:t>- na samom pakovanju trake mora da bude upisan jedinstveni kod ustanove, koji se ukucava u SLIS program prilikom st</w:t>
            </w:r>
            <w:r>
              <w:rPr>
                <w:sz w:val="16"/>
                <w:szCs w:val="16"/>
              </w:rPr>
              <w:t>avljanja nove trake na štampu.</w:t>
            </w:r>
            <w:r w:rsidRPr="00592DCD">
              <w:rPr>
                <w:sz w:val="16"/>
                <w:szCs w:val="16"/>
              </w:rPr>
              <w:t>Štampanje se vrši na bar kod štampaču.</w:t>
            </w:r>
            <w:r w:rsidRPr="00592DCD">
              <w:rPr>
                <w:sz w:val="16"/>
                <w:szCs w:val="16"/>
              </w:rPr>
              <w:br/>
              <w:t>- svaka nalepnica mora  biti obeležena sa šire strane kako bi bila orijentir za lepljenje odštampane nalepnice na vakuum epruvetu.</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rsidR="00592DCD" w:rsidRPr="00010340" w:rsidRDefault="00592DCD" w:rsidP="00592DCD">
            <w:pPr>
              <w:ind w:left="113" w:right="113"/>
              <w:jc w:val="center"/>
              <w:rPr>
                <w:b/>
                <w:sz w:val="16"/>
                <w:szCs w:val="16"/>
              </w:rPr>
            </w:pP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592DCD" w:rsidRPr="00592DCD" w:rsidRDefault="00592DCD" w:rsidP="00592DCD">
            <w:pPr>
              <w:ind w:left="-108" w:right="-108"/>
              <w:jc w:val="center"/>
              <w:rPr>
                <w:b/>
                <w:color w:val="auto"/>
                <w:sz w:val="16"/>
                <w:szCs w:val="16"/>
              </w:rPr>
            </w:pPr>
            <w:r>
              <w:rPr>
                <w:b/>
                <w:color w:val="auto"/>
                <w:sz w:val="16"/>
                <w:szCs w:val="16"/>
              </w:rPr>
              <w:t>ПАКОВАЊЕ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592DCD" w:rsidRDefault="00592DCD" w:rsidP="00592DCD">
            <w:pPr>
              <w:jc w:val="center"/>
              <w:rPr>
                <w:sz w:val="16"/>
                <w:szCs w:val="16"/>
              </w:rPr>
            </w:pPr>
            <w:r w:rsidRPr="00592DCD">
              <w:rPr>
                <w:sz w:val="16"/>
                <w:szCs w:val="16"/>
              </w:rPr>
              <w:t>375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Default="00592DCD" w:rsidP="00592DCD">
            <w:pPr>
              <w:tabs>
                <w:tab w:val="left" w:pos="14034"/>
              </w:tabs>
              <w:ind w:right="-32"/>
              <w:jc w:val="center"/>
              <w:rPr>
                <w:sz w:val="16"/>
                <w:szCs w:val="16"/>
                <w:lang w:val="hr-HR"/>
              </w:rPr>
            </w:pPr>
          </w:p>
          <w:p w:rsidR="00BA3964" w:rsidRPr="00010340" w:rsidRDefault="00BA3964"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592DCD" w:rsidRPr="00010340" w:rsidRDefault="00592DCD" w:rsidP="00592DCD">
            <w:pPr>
              <w:tabs>
                <w:tab w:val="left" w:pos="14034"/>
              </w:tabs>
              <w:ind w:right="-32"/>
              <w:jc w:val="center"/>
              <w:rPr>
                <w:sz w:val="16"/>
                <w:szCs w:val="16"/>
                <w:lang w:val="hr-HR"/>
              </w:rPr>
            </w:pPr>
          </w:p>
        </w:tc>
      </w:tr>
    </w:tbl>
    <w:p w:rsidR="00BA3964" w:rsidRDefault="00BA3964"/>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403"/>
        <w:gridCol w:w="425"/>
        <w:gridCol w:w="709"/>
        <w:gridCol w:w="708"/>
        <w:gridCol w:w="812"/>
        <w:gridCol w:w="978"/>
        <w:gridCol w:w="977"/>
        <w:gridCol w:w="978"/>
        <w:gridCol w:w="978"/>
        <w:gridCol w:w="977"/>
        <w:gridCol w:w="978"/>
        <w:gridCol w:w="977"/>
        <w:gridCol w:w="978"/>
        <w:gridCol w:w="865"/>
      </w:tblGrid>
      <w:tr w:rsidR="00014DD9" w:rsidRPr="00010340" w:rsidTr="00BA3964">
        <w:trPr>
          <w:cantSplit/>
          <w:trHeight w:val="50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7E2F2B" w:rsidRDefault="00014DD9" w:rsidP="00592DCD">
            <w:pPr>
              <w:pStyle w:val="ListParagraph"/>
              <w:numPr>
                <w:ilvl w:val="0"/>
                <w:numId w:val="21"/>
              </w:numPr>
              <w:tabs>
                <w:tab w:val="left" w:pos="14034"/>
              </w:tabs>
              <w:ind w:right="-32"/>
              <w:jc w:val="center"/>
              <w:rPr>
                <w:sz w:val="16"/>
                <w:szCs w:val="16"/>
              </w:rPr>
            </w:pP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4DD9" w:rsidRDefault="00014DD9" w:rsidP="00592DCD">
            <w:pPr>
              <w:rPr>
                <w:color w:val="FF0000"/>
                <w:sz w:val="16"/>
                <w:szCs w:val="16"/>
              </w:rPr>
            </w:pPr>
            <w:r w:rsidRPr="00014DD9">
              <w:rPr>
                <w:color w:val="FF0000"/>
                <w:sz w:val="16"/>
                <w:szCs w:val="16"/>
              </w:rPr>
              <w:t>PH INDIKATOR PAPIR 0-14 PH</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014DD9" w:rsidRDefault="00014DD9" w:rsidP="00592DCD">
            <w:pPr>
              <w:ind w:left="113" w:right="113"/>
              <w:jc w:val="center"/>
              <w:rPr>
                <w:b/>
                <w:sz w:val="16"/>
                <w:szCs w:val="16"/>
              </w:rPr>
            </w:pPr>
            <w:r w:rsidRPr="00010340">
              <w:rPr>
                <w:b/>
                <w:sz w:val="16"/>
                <w:szCs w:val="16"/>
              </w:rPr>
              <w:t xml:space="preserve">Решење </w:t>
            </w:r>
          </w:p>
          <w:p w:rsidR="00014DD9" w:rsidRPr="00010340" w:rsidRDefault="00014DD9" w:rsidP="00592DCD">
            <w:pPr>
              <w:ind w:left="113" w:right="113"/>
              <w:jc w:val="center"/>
              <w:rPr>
                <w:b/>
                <w:sz w:val="16"/>
                <w:szCs w:val="16"/>
              </w:rPr>
            </w:pPr>
            <w:r w:rsidRPr="00010340">
              <w:rPr>
                <w:b/>
                <w:sz w:val="16"/>
                <w:szCs w:val="16"/>
              </w:rPr>
              <w:t>АЛИМС-a</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014DD9" w:rsidRPr="00014DD9" w:rsidRDefault="00014DD9" w:rsidP="00592DCD">
            <w:pPr>
              <w:ind w:left="-108" w:right="-108"/>
              <w:jc w:val="center"/>
              <w:rPr>
                <w:b/>
                <w:color w:val="FF0000"/>
                <w:sz w:val="16"/>
                <w:szCs w:val="16"/>
              </w:rPr>
            </w:pPr>
            <w:r w:rsidRPr="00014DD9">
              <w:rPr>
                <w:b/>
                <w:color w:val="FF0000"/>
                <w:sz w:val="16"/>
                <w:szCs w:val="16"/>
              </w:rPr>
              <w:t>КОМАД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4DD9" w:rsidRDefault="00014DD9" w:rsidP="00592DCD">
            <w:pPr>
              <w:jc w:val="center"/>
              <w:rPr>
                <w:color w:val="FF0000"/>
                <w:sz w:val="16"/>
                <w:szCs w:val="16"/>
              </w:rPr>
            </w:pPr>
            <w:r w:rsidRPr="00014DD9">
              <w:rPr>
                <w:color w:val="FF0000"/>
                <w:sz w:val="16"/>
                <w:szCs w:val="16"/>
              </w:rPr>
              <w:t>200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r>
      <w:tr w:rsidR="00014DD9" w:rsidRPr="00010340" w:rsidTr="00014DD9">
        <w:trPr>
          <w:cantSplit/>
          <w:trHeight w:val="50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7E2F2B" w:rsidRDefault="00014DD9" w:rsidP="00592DCD">
            <w:pPr>
              <w:pStyle w:val="ListParagraph"/>
              <w:numPr>
                <w:ilvl w:val="0"/>
                <w:numId w:val="21"/>
              </w:numPr>
              <w:tabs>
                <w:tab w:val="left" w:pos="14034"/>
              </w:tabs>
              <w:ind w:right="-32"/>
              <w:jc w:val="center"/>
              <w:rPr>
                <w:sz w:val="16"/>
                <w:szCs w:val="16"/>
              </w:rPr>
            </w:pPr>
          </w:p>
        </w:tc>
        <w:tc>
          <w:tcPr>
            <w:tcW w:w="3403" w:type="dxa"/>
            <w:tcBorders>
              <w:top w:val="nil"/>
              <w:left w:val="single" w:sz="4" w:space="0" w:color="auto"/>
              <w:bottom w:val="single" w:sz="4" w:space="0" w:color="auto"/>
              <w:right w:val="single" w:sz="4" w:space="0" w:color="auto"/>
            </w:tcBorders>
            <w:shd w:val="clear" w:color="auto" w:fill="auto"/>
            <w:vAlign w:val="center"/>
          </w:tcPr>
          <w:p w:rsidR="00014DD9" w:rsidRDefault="00014DD9" w:rsidP="00014DD9">
            <w:pPr>
              <w:rPr>
                <w:color w:val="FF0000"/>
                <w:sz w:val="16"/>
                <w:szCs w:val="16"/>
              </w:rPr>
            </w:pPr>
            <w:r w:rsidRPr="00014DD9">
              <w:rPr>
                <w:color w:val="FF0000"/>
                <w:sz w:val="16"/>
                <w:szCs w:val="16"/>
              </w:rPr>
              <w:t xml:space="preserve">INTEGRATOR PARNE STERILIZACIJE </w:t>
            </w:r>
          </w:p>
          <w:p w:rsidR="00ED7648" w:rsidRPr="00ED7648" w:rsidRDefault="00ED7648" w:rsidP="00ED7648">
            <w:pPr>
              <w:rPr>
                <w:color w:val="FF0000"/>
                <w:sz w:val="16"/>
                <w:szCs w:val="16"/>
                <w:lang w:val="sr-Latn-RS"/>
              </w:rPr>
            </w:pPr>
            <w:r>
              <w:rPr>
                <w:color w:val="FF0000"/>
                <w:sz w:val="16"/>
                <w:szCs w:val="16"/>
                <w:lang w:val="sr-Latn-RS"/>
              </w:rPr>
              <w:t>KLASE 4, VREME STERILIZACIJE 3 MINUTA, NA TEMPERATURI OD 132 DO 135 STEPENI CELZIJUSA</w:t>
            </w:r>
          </w:p>
        </w:tc>
        <w:tc>
          <w:tcPr>
            <w:tcW w:w="425" w:type="dxa"/>
            <w:vMerge/>
            <w:tcBorders>
              <w:left w:val="single" w:sz="4" w:space="0" w:color="auto"/>
              <w:right w:val="single" w:sz="4" w:space="0" w:color="auto"/>
            </w:tcBorders>
            <w:shd w:val="clear" w:color="auto" w:fill="auto"/>
            <w:textDirection w:val="btLr"/>
            <w:vAlign w:val="center"/>
          </w:tcPr>
          <w:p w:rsidR="00014DD9" w:rsidRPr="00010340" w:rsidRDefault="00014DD9" w:rsidP="00592DCD">
            <w:pPr>
              <w:ind w:left="113" w:right="113"/>
              <w:jc w:val="center"/>
              <w:rPr>
                <w:b/>
                <w:sz w:val="16"/>
                <w:szCs w:val="16"/>
              </w:rPr>
            </w:pPr>
          </w:p>
        </w:tc>
        <w:tc>
          <w:tcPr>
            <w:tcW w:w="709" w:type="dxa"/>
            <w:vMerge/>
            <w:tcBorders>
              <w:left w:val="single" w:sz="4" w:space="0" w:color="auto"/>
              <w:right w:val="single" w:sz="4" w:space="0" w:color="auto"/>
            </w:tcBorders>
            <w:shd w:val="clear" w:color="auto" w:fill="auto"/>
            <w:textDirection w:val="btLr"/>
            <w:vAlign w:val="center"/>
          </w:tcPr>
          <w:p w:rsidR="00014DD9" w:rsidRPr="00022C99" w:rsidRDefault="00014DD9" w:rsidP="00592DCD">
            <w:pPr>
              <w:ind w:left="-108" w:right="-108"/>
              <w:jc w:val="center"/>
              <w:rPr>
                <w:b/>
                <w:color w:val="auto"/>
                <w:sz w:val="16"/>
                <w:szCs w:val="16"/>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14DD9" w:rsidRPr="00014DD9" w:rsidRDefault="00014DD9" w:rsidP="00592DCD">
            <w:pPr>
              <w:jc w:val="center"/>
              <w:rPr>
                <w:color w:val="FF0000"/>
                <w:sz w:val="16"/>
                <w:szCs w:val="16"/>
                <w:lang w:val="sr-Cyrl-RS"/>
              </w:rPr>
            </w:pPr>
            <w:r w:rsidRPr="00014DD9">
              <w:rPr>
                <w:color w:val="FF0000"/>
                <w:sz w:val="16"/>
                <w:szCs w:val="16"/>
                <w:lang w:val="sr-Cyrl-RS"/>
              </w:rPr>
              <w:t>200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r>
      <w:tr w:rsidR="00014DD9" w:rsidRPr="00010340" w:rsidTr="00014DD9">
        <w:trPr>
          <w:cantSplit/>
          <w:trHeight w:val="50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7E2F2B" w:rsidRDefault="00014DD9" w:rsidP="00592DCD">
            <w:pPr>
              <w:pStyle w:val="ListParagraph"/>
              <w:numPr>
                <w:ilvl w:val="0"/>
                <w:numId w:val="21"/>
              </w:numPr>
              <w:tabs>
                <w:tab w:val="left" w:pos="14034"/>
              </w:tabs>
              <w:ind w:right="-32"/>
              <w:jc w:val="center"/>
              <w:rPr>
                <w:sz w:val="16"/>
                <w:szCs w:val="16"/>
              </w:rPr>
            </w:pPr>
          </w:p>
        </w:tc>
        <w:tc>
          <w:tcPr>
            <w:tcW w:w="3403" w:type="dxa"/>
            <w:tcBorders>
              <w:top w:val="nil"/>
              <w:left w:val="single" w:sz="4" w:space="0" w:color="auto"/>
              <w:bottom w:val="single" w:sz="4" w:space="0" w:color="auto"/>
              <w:right w:val="single" w:sz="4" w:space="0" w:color="auto"/>
            </w:tcBorders>
            <w:shd w:val="clear" w:color="auto" w:fill="auto"/>
            <w:vAlign w:val="center"/>
          </w:tcPr>
          <w:p w:rsidR="00014DD9" w:rsidRPr="00592DCD" w:rsidRDefault="00014DD9" w:rsidP="00592DCD">
            <w:pPr>
              <w:rPr>
                <w:sz w:val="16"/>
                <w:szCs w:val="16"/>
              </w:rPr>
            </w:pPr>
            <w:r w:rsidRPr="00592DCD">
              <w:rPr>
                <w:sz w:val="16"/>
                <w:szCs w:val="16"/>
              </w:rPr>
              <w:t>MAY GRUNWALD A 500ML</w:t>
            </w:r>
          </w:p>
        </w:tc>
        <w:tc>
          <w:tcPr>
            <w:tcW w:w="425" w:type="dxa"/>
            <w:vMerge/>
            <w:tcBorders>
              <w:left w:val="single" w:sz="4" w:space="0" w:color="auto"/>
              <w:bottom w:val="single" w:sz="4" w:space="0" w:color="auto"/>
              <w:right w:val="single" w:sz="4" w:space="0" w:color="auto"/>
            </w:tcBorders>
            <w:shd w:val="clear" w:color="auto" w:fill="auto"/>
            <w:textDirection w:val="btLr"/>
            <w:vAlign w:val="center"/>
          </w:tcPr>
          <w:p w:rsidR="00014DD9" w:rsidRPr="00010340" w:rsidRDefault="00014DD9" w:rsidP="00592DCD">
            <w:pPr>
              <w:ind w:left="113" w:right="113"/>
              <w:jc w:val="center"/>
              <w:rPr>
                <w:b/>
                <w:sz w:val="16"/>
                <w:szCs w:val="16"/>
              </w:rPr>
            </w:pPr>
          </w:p>
        </w:tc>
        <w:tc>
          <w:tcPr>
            <w:tcW w:w="709" w:type="dxa"/>
            <w:vMerge/>
            <w:tcBorders>
              <w:left w:val="single" w:sz="4" w:space="0" w:color="auto"/>
              <w:bottom w:val="single" w:sz="4" w:space="0" w:color="auto"/>
              <w:right w:val="single" w:sz="4" w:space="0" w:color="auto"/>
            </w:tcBorders>
            <w:shd w:val="clear" w:color="auto" w:fill="auto"/>
            <w:vAlign w:val="center"/>
          </w:tcPr>
          <w:p w:rsidR="00014DD9" w:rsidRPr="00592DCD" w:rsidRDefault="00014DD9" w:rsidP="00592DCD">
            <w:pPr>
              <w:ind w:left="-108" w:right="-108"/>
              <w:jc w:val="center"/>
              <w:rPr>
                <w:b/>
                <w:color w:val="auto"/>
                <w:sz w:val="16"/>
                <w:szCs w:val="16"/>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14DD9" w:rsidRPr="00592DCD" w:rsidRDefault="00014DD9" w:rsidP="00592DCD">
            <w:pPr>
              <w:jc w:val="center"/>
              <w:rPr>
                <w:sz w:val="16"/>
                <w:szCs w:val="16"/>
              </w:rPr>
            </w:pPr>
            <w:r w:rsidRPr="00592DCD">
              <w:rPr>
                <w:sz w:val="16"/>
                <w:szCs w:val="16"/>
              </w:rPr>
              <w:t>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014DD9" w:rsidRPr="00010340" w:rsidRDefault="00014DD9" w:rsidP="00592DCD">
            <w:pPr>
              <w:tabs>
                <w:tab w:val="left" w:pos="14034"/>
              </w:tabs>
              <w:ind w:right="-32"/>
              <w:jc w:val="center"/>
              <w:rPr>
                <w:sz w:val="16"/>
                <w:szCs w:val="16"/>
                <w:lang w:val="hr-HR"/>
              </w:rPr>
            </w:pPr>
          </w:p>
        </w:tc>
      </w:tr>
    </w:tbl>
    <w:p w:rsidR="00821C7B" w:rsidRDefault="00821C7B" w:rsidP="00B04785">
      <w:pPr>
        <w:spacing w:line="240" w:lineRule="auto"/>
        <w:ind w:right="2"/>
        <w:rPr>
          <w:sz w:val="16"/>
          <w:szCs w:val="16"/>
          <w:lang w:val="sr-Cyrl-CS"/>
        </w:rPr>
      </w:pPr>
    </w:p>
    <w:p w:rsidR="0079752A" w:rsidRDefault="0079752A" w:rsidP="00B04785">
      <w:pPr>
        <w:spacing w:line="240" w:lineRule="auto"/>
        <w:ind w:right="2"/>
        <w:jc w:val="both"/>
        <w:rPr>
          <w:color w:val="FF0000"/>
          <w:sz w:val="16"/>
          <w:szCs w:val="16"/>
        </w:rPr>
      </w:pPr>
    </w:p>
    <w:p w:rsidR="009D7B7B" w:rsidRPr="009D7B7B" w:rsidRDefault="009D7B7B" w:rsidP="00B04785">
      <w:pPr>
        <w:spacing w:line="240" w:lineRule="auto"/>
        <w:ind w:right="2"/>
        <w:jc w:val="both"/>
        <w:rPr>
          <w:color w:val="FF0000"/>
          <w:sz w:val="16"/>
          <w:szCs w:val="16"/>
        </w:rPr>
      </w:pPr>
    </w:p>
    <w:p w:rsidR="0012200D" w:rsidRDefault="0012200D" w:rsidP="00B04785">
      <w:pPr>
        <w:spacing w:line="240" w:lineRule="auto"/>
        <w:ind w:right="2"/>
        <w:jc w:val="both"/>
        <w:rPr>
          <w:color w:val="FF0000"/>
          <w:sz w:val="22"/>
          <w:szCs w:val="22"/>
        </w:rPr>
      </w:pPr>
    </w:p>
    <w:p w:rsidR="0012200D" w:rsidRPr="00F2348E" w:rsidRDefault="00F2348E" w:rsidP="00B04785">
      <w:pPr>
        <w:spacing w:line="240" w:lineRule="auto"/>
        <w:ind w:right="2"/>
        <w:jc w:val="both"/>
        <w:rPr>
          <w:color w:val="auto"/>
        </w:rPr>
      </w:pPr>
      <w:r w:rsidRPr="00F2348E">
        <w:rPr>
          <w:color w:val="auto"/>
        </w:rPr>
        <w:t xml:space="preserve">Напомена: </w:t>
      </w:r>
    </w:p>
    <w:p w:rsidR="00F2348E" w:rsidRPr="00F2348E" w:rsidRDefault="00F2348E" w:rsidP="00F2348E">
      <w:pPr>
        <w:pStyle w:val="ListParagraph"/>
        <w:numPr>
          <w:ilvl w:val="0"/>
          <w:numId w:val="23"/>
        </w:numPr>
        <w:spacing w:line="240" w:lineRule="auto"/>
        <w:ind w:right="2"/>
        <w:jc w:val="both"/>
        <w:rPr>
          <w:color w:val="auto"/>
        </w:rPr>
      </w:pPr>
      <w:r>
        <w:rPr>
          <w:color w:val="auto"/>
        </w:rPr>
        <w:t>Понуђачи не морају доставити све стране из конкурсне документације, већ само оне за које ће доставити своју понуду.</w:t>
      </w:r>
    </w:p>
    <w:p w:rsidR="0012200D" w:rsidRPr="0012200D" w:rsidRDefault="0012200D" w:rsidP="00B04785">
      <w:pPr>
        <w:spacing w:line="240" w:lineRule="auto"/>
        <w:ind w:right="2"/>
      </w:pPr>
    </w:p>
    <w:p w:rsidR="00227727" w:rsidRPr="00FC4558" w:rsidRDefault="00227727" w:rsidP="00B04785">
      <w:pPr>
        <w:spacing w:line="240" w:lineRule="auto"/>
        <w:ind w:right="2"/>
        <w:jc w:val="both"/>
        <w:rPr>
          <w:color w:val="FF0000"/>
        </w:rPr>
      </w:pPr>
    </w:p>
    <w:p w:rsidR="00FA6610" w:rsidRPr="00FC4558" w:rsidRDefault="00FA6610" w:rsidP="00B04785">
      <w:pPr>
        <w:spacing w:line="240" w:lineRule="auto"/>
        <w:ind w:right="2"/>
        <w:rPr>
          <w:color w:val="auto"/>
          <w:lang w:val="sr-Cyrl-CS"/>
        </w:rPr>
      </w:pPr>
      <w:r w:rsidRPr="00FC4558">
        <w:rPr>
          <w:color w:val="auto"/>
          <w:lang w:val="sr-Cyrl-CS"/>
        </w:rPr>
        <w:t>ИЗВЕШТАЈ О БОНИТЕТУ:_________________</w:t>
      </w:r>
      <w:r w:rsidR="004128E0" w:rsidRPr="00FC4558">
        <w:rPr>
          <w:color w:val="auto"/>
          <w:lang w:val="sr-Cyrl-CS"/>
        </w:rPr>
        <w:t>________________________ за 201</w:t>
      </w:r>
      <w:r w:rsidR="00BA3964">
        <w:rPr>
          <w:color w:val="auto"/>
          <w:lang w:val="sr-Cyrl-CS"/>
        </w:rPr>
        <w:t>8</w:t>
      </w:r>
      <w:r w:rsidRPr="00FC4558">
        <w:rPr>
          <w:color w:val="auto"/>
          <w:lang w:val="sr-Cyrl-CS"/>
        </w:rPr>
        <w:t>. годину. (нето добитак)</w:t>
      </w:r>
    </w:p>
    <w:p w:rsidR="00FA6610" w:rsidRPr="00FC4558" w:rsidRDefault="00FA6610" w:rsidP="00B04785">
      <w:pPr>
        <w:spacing w:line="240" w:lineRule="auto"/>
        <w:ind w:right="2"/>
        <w:jc w:val="both"/>
        <w:rPr>
          <w:color w:val="auto"/>
          <w:lang w:val="sr-Cyrl-CS"/>
        </w:rPr>
      </w:pPr>
    </w:p>
    <w:p w:rsidR="00FA6610" w:rsidRPr="00FC4558" w:rsidRDefault="00FA6610" w:rsidP="00B04785">
      <w:pPr>
        <w:spacing w:line="240" w:lineRule="auto"/>
        <w:ind w:right="2"/>
        <w:rPr>
          <w:color w:val="auto"/>
          <w:lang w:val="sr-Cyrl-CS"/>
        </w:rPr>
      </w:pPr>
      <w:r w:rsidRPr="00FC4558">
        <w:rPr>
          <w:color w:val="auto"/>
          <w:lang w:val="sr-Cyrl-CS"/>
        </w:rPr>
        <w:t>РОК ВАЖЕЊА ПОНУДЕ:_________________________________________(рок не може бити краћи од 60 дана од дана отварања понуда)</w:t>
      </w:r>
    </w:p>
    <w:p w:rsidR="00DC0D57" w:rsidRDefault="00DC0D57" w:rsidP="00B04785">
      <w:pPr>
        <w:spacing w:line="240" w:lineRule="auto"/>
        <w:ind w:right="2"/>
        <w:rPr>
          <w:color w:val="auto"/>
        </w:rPr>
      </w:pPr>
    </w:p>
    <w:p w:rsidR="00BA3964" w:rsidRDefault="00BA3964" w:rsidP="00B04785">
      <w:pPr>
        <w:spacing w:line="240" w:lineRule="auto"/>
        <w:ind w:right="2"/>
        <w:rPr>
          <w:color w:val="auto"/>
        </w:rPr>
      </w:pPr>
    </w:p>
    <w:p w:rsidR="00BA3964" w:rsidRPr="00FC4558" w:rsidRDefault="00BA3964" w:rsidP="00B04785">
      <w:pPr>
        <w:spacing w:line="240" w:lineRule="auto"/>
        <w:ind w:right="2"/>
        <w:rPr>
          <w:color w:val="auto"/>
        </w:rPr>
      </w:pPr>
    </w:p>
    <w:p w:rsidR="009D7B7B" w:rsidRPr="00FC4558" w:rsidRDefault="009D7B7B" w:rsidP="00B04785">
      <w:pPr>
        <w:spacing w:line="240" w:lineRule="auto"/>
        <w:ind w:right="2"/>
        <w:rPr>
          <w:color w:val="auto"/>
        </w:rPr>
      </w:pPr>
    </w:p>
    <w:tbl>
      <w:tblPr>
        <w:tblW w:w="14000" w:type="dxa"/>
        <w:tblInd w:w="108" w:type="dxa"/>
        <w:tblLayout w:type="fixed"/>
        <w:tblLook w:val="01E0" w:firstRow="1" w:lastRow="1" w:firstColumn="1" w:lastColumn="1" w:noHBand="0" w:noVBand="0"/>
      </w:tblPr>
      <w:tblGrid>
        <w:gridCol w:w="4583"/>
        <w:gridCol w:w="5009"/>
        <w:gridCol w:w="4408"/>
      </w:tblGrid>
      <w:tr w:rsidR="00FA6610" w:rsidRPr="00FC4558" w:rsidTr="009D7B7B">
        <w:tc>
          <w:tcPr>
            <w:tcW w:w="4583" w:type="dxa"/>
          </w:tcPr>
          <w:p w:rsidR="00FA6610" w:rsidRPr="00FC4558" w:rsidRDefault="00FA6610" w:rsidP="00B04785">
            <w:pPr>
              <w:spacing w:line="240" w:lineRule="auto"/>
              <w:ind w:right="2"/>
              <w:rPr>
                <w:color w:val="auto"/>
              </w:rPr>
            </w:pPr>
            <w:r w:rsidRPr="00FC4558">
              <w:rPr>
                <w:color w:val="auto"/>
              </w:rPr>
              <w:t>Место: ________________________</w:t>
            </w:r>
            <w:r w:rsidR="00FC4558">
              <w:rPr>
                <w:color w:val="auto"/>
                <w:lang w:val="sr-Cyrl-CS"/>
              </w:rPr>
              <w:t>_____</w:t>
            </w:r>
          </w:p>
          <w:p w:rsidR="00FA6610" w:rsidRPr="00FC4558" w:rsidRDefault="00FA6610" w:rsidP="00B04785">
            <w:pPr>
              <w:spacing w:line="240" w:lineRule="auto"/>
              <w:ind w:right="2"/>
              <w:rPr>
                <w:color w:val="auto"/>
                <w:lang w:val="sr-Cyrl-CS"/>
              </w:rPr>
            </w:pPr>
          </w:p>
          <w:p w:rsidR="00FA6610" w:rsidRPr="00FC4558" w:rsidRDefault="00FA6610" w:rsidP="00B04785">
            <w:pPr>
              <w:spacing w:line="240" w:lineRule="auto"/>
              <w:ind w:right="2"/>
              <w:rPr>
                <w:color w:val="auto"/>
              </w:rPr>
            </w:pPr>
            <w:r w:rsidRPr="00FC4558">
              <w:rPr>
                <w:color w:val="auto"/>
              </w:rPr>
              <w:t>Датум:</w:t>
            </w:r>
            <w:r w:rsidRPr="00FC4558">
              <w:rPr>
                <w:color w:val="auto"/>
                <w:lang w:val="sr-Cyrl-CS"/>
              </w:rPr>
              <w:t>______________________________</w:t>
            </w:r>
          </w:p>
        </w:tc>
        <w:tc>
          <w:tcPr>
            <w:tcW w:w="5009" w:type="dxa"/>
            <w:vAlign w:val="center"/>
          </w:tcPr>
          <w:p w:rsidR="00FA6610" w:rsidRPr="00FC4558" w:rsidRDefault="00FA6610" w:rsidP="00B04785">
            <w:pPr>
              <w:spacing w:line="240" w:lineRule="auto"/>
              <w:ind w:right="2"/>
              <w:jc w:val="center"/>
              <w:rPr>
                <w:color w:val="auto"/>
              </w:rPr>
            </w:pPr>
            <w:r w:rsidRPr="00FC4558">
              <w:rPr>
                <w:color w:val="auto"/>
              </w:rPr>
              <w:t>М. П</w:t>
            </w:r>
          </w:p>
        </w:tc>
        <w:tc>
          <w:tcPr>
            <w:tcW w:w="4408" w:type="dxa"/>
          </w:tcPr>
          <w:p w:rsidR="00FA6610" w:rsidRPr="00FC4558" w:rsidRDefault="00FA6610" w:rsidP="00B04785">
            <w:pPr>
              <w:spacing w:line="240" w:lineRule="auto"/>
              <w:ind w:right="2"/>
              <w:jc w:val="center"/>
              <w:rPr>
                <w:color w:val="auto"/>
              </w:rPr>
            </w:pPr>
            <w:r w:rsidRPr="00FC4558">
              <w:rPr>
                <w:color w:val="auto"/>
              </w:rPr>
              <w:t>Потпис овлашћеног лица</w:t>
            </w:r>
          </w:p>
          <w:p w:rsidR="009D7B7B" w:rsidRPr="00FC4558" w:rsidRDefault="009D7B7B" w:rsidP="00B04785">
            <w:pPr>
              <w:spacing w:line="240" w:lineRule="auto"/>
              <w:ind w:right="2"/>
              <w:jc w:val="center"/>
              <w:rPr>
                <w:color w:val="auto"/>
                <w:lang w:val="sr-Cyrl-CS"/>
              </w:rPr>
            </w:pPr>
          </w:p>
          <w:p w:rsidR="00FA6610" w:rsidRPr="00FC4558" w:rsidRDefault="00FA6610" w:rsidP="00B04785">
            <w:pPr>
              <w:spacing w:line="240" w:lineRule="auto"/>
              <w:ind w:right="2"/>
              <w:jc w:val="center"/>
              <w:rPr>
                <w:color w:val="auto"/>
              </w:rPr>
            </w:pPr>
            <w:r w:rsidRPr="00FC4558">
              <w:rPr>
                <w:color w:val="auto"/>
              </w:rPr>
              <w:t>_____________________________</w:t>
            </w:r>
          </w:p>
          <w:p w:rsidR="00FA6610" w:rsidRPr="00FC4558" w:rsidRDefault="00FA6610" w:rsidP="00B04785">
            <w:pPr>
              <w:spacing w:line="240" w:lineRule="auto"/>
              <w:ind w:right="2"/>
              <w:jc w:val="center"/>
              <w:rPr>
                <w:color w:val="auto"/>
              </w:rPr>
            </w:pPr>
          </w:p>
        </w:tc>
      </w:tr>
    </w:tbl>
    <w:p w:rsidR="009D7B7B" w:rsidRDefault="009D7B7B" w:rsidP="00B04785">
      <w:pPr>
        <w:spacing w:line="240" w:lineRule="auto"/>
        <w:ind w:right="2"/>
        <w:jc w:val="both"/>
        <w:rPr>
          <w:b/>
          <w:bCs/>
          <w:i/>
          <w:iCs/>
          <w:color w:val="auto"/>
          <w:u w:val="single"/>
        </w:rPr>
      </w:pPr>
    </w:p>
    <w:p w:rsidR="00F2348E" w:rsidRDefault="00F2348E" w:rsidP="00B04785">
      <w:pPr>
        <w:spacing w:line="240" w:lineRule="auto"/>
        <w:ind w:right="2"/>
        <w:jc w:val="both"/>
        <w:rPr>
          <w:b/>
          <w:bCs/>
          <w:i/>
          <w:iCs/>
          <w:color w:val="auto"/>
          <w:u w:val="single"/>
        </w:rPr>
      </w:pPr>
    </w:p>
    <w:p w:rsidR="00F2348E" w:rsidRDefault="00F2348E" w:rsidP="00B04785">
      <w:pPr>
        <w:spacing w:line="240" w:lineRule="auto"/>
        <w:ind w:right="2"/>
        <w:jc w:val="both"/>
        <w:rPr>
          <w:b/>
          <w:bCs/>
          <w:i/>
          <w:iCs/>
          <w:color w:val="auto"/>
          <w:u w:val="single"/>
        </w:rPr>
      </w:pPr>
    </w:p>
    <w:p w:rsidR="00F2348E" w:rsidRPr="00F2348E" w:rsidRDefault="00F2348E" w:rsidP="00B04785">
      <w:pPr>
        <w:spacing w:line="240" w:lineRule="auto"/>
        <w:ind w:right="2"/>
        <w:jc w:val="both"/>
        <w:rPr>
          <w:b/>
          <w:bCs/>
          <w:i/>
          <w:iCs/>
          <w:color w:val="auto"/>
          <w:u w:val="single"/>
        </w:rPr>
      </w:pPr>
    </w:p>
    <w:p w:rsidR="00FA6610" w:rsidRPr="00FC4558" w:rsidRDefault="00FA6610" w:rsidP="00B04785">
      <w:pPr>
        <w:spacing w:line="240" w:lineRule="auto"/>
        <w:ind w:right="2"/>
        <w:jc w:val="both"/>
        <w:rPr>
          <w:i/>
          <w:iCs/>
          <w:color w:val="auto"/>
        </w:rPr>
      </w:pPr>
      <w:r w:rsidRPr="00FC4558">
        <w:rPr>
          <w:b/>
          <w:bCs/>
          <w:i/>
          <w:iCs/>
          <w:color w:val="auto"/>
          <w:u w:val="single"/>
        </w:rPr>
        <w:t>Напомене:</w:t>
      </w:r>
    </w:p>
    <w:p w:rsidR="00FA6610" w:rsidRPr="009D7B7B" w:rsidRDefault="00FA6610" w:rsidP="00B04785">
      <w:pPr>
        <w:pStyle w:val="ListParagraph"/>
        <w:spacing w:line="240" w:lineRule="auto"/>
        <w:ind w:left="0" w:right="2"/>
        <w:jc w:val="both"/>
        <w:rPr>
          <w:i/>
          <w:iCs/>
          <w:color w:val="auto"/>
          <w:sz w:val="22"/>
          <w:szCs w:val="22"/>
          <w:lang w:val="sr-Cyrl-CS"/>
        </w:rPr>
      </w:pPr>
      <w:r w:rsidRPr="00FC4558">
        <w:rPr>
          <w:i/>
          <w:color w:val="auto"/>
          <w:lang w:val="sr-Cyrl-CS"/>
        </w:rPr>
        <w:t xml:space="preserve">Образац понуде, образац структуре цене </w:t>
      </w:r>
      <w:r w:rsidRPr="00FC4558">
        <w:rPr>
          <w:i/>
          <w:iCs/>
          <w:color w:val="auto"/>
        </w:rPr>
        <w:t xml:space="preserve">понуђач мора да попуни, овери печатом и потпише, чиме </w:t>
      </w:r>
      <w:r w:rsidRPr="00FC4558">
        <w:rPr>
          <w:i/>
          <w:iCs/>
          <w:color w:val="auto"/>
          <w:lang w:val="sr-Cyrl-CS"/>
        </w:rPr>
        <w:t>п</w:t>
      </w:r>
      <w:r w:rsidRPr="00FC4558">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w:t>
      </w:r>
      <w:r w:rsidRPr="009D7B7B">
        <w:rPr>
          <w:i/>
          <w:iCs/>
          <w:color w:val="auto"/>
          <w:sz w:val="22"/>
          <w:szCs w:val="22"/>
        </w:rPr>
        <w:t xml:space="preserve"> оверити </w:t>
      </w:r>
      <w:r w:rsidRPr="009D7B7B">
        <w:rPr>
          <w:i/>
          <w:iCs/>
          <w:color w:val="auto"/>
          <w:sz w:val="22"/>
          <w:szCs w:val="22"/>
          <w:lang w:val="sr-Cyrl-CS"/>
        </w:rPr>
        <w:t xml:space="preserve">овај </w:t>
      </w:r>
      <w:r w:rsidRPr="009D7B7B">
        <w:rPr>
          <w:i/>
          <w:iCs/>
          <w:color w:val="auto"/>
          <w:sz w:val="22"/>
          <w:szCs w:val="22"/>
        </w:rPr>
        <w:t>образац.</w:t>
      </w:r>
    </w:p>
    <w:p w:rsidR="00FA6610" w:rsidRPr="000E0C68" w:rsidRDefault="00FA6610" w:rsidP="00B04785">
      <w:pPr>
        <w:pStyle w:val="ListParagraph"/>
        <w:shd w:val="clear" w:color="auto" w:fill="C6D9F1"/>
        <w:spacing w:line="240" w:lineRule="auto"/>
        <w:ind w:left="0" w:right="2"/>
        <w:jc w:val="center"/>
        <w:rPr>
          <w:b/>
          <w:bCs/>
          <w:i/>
          <w:iCs/>
        </w:rPr>
      </w:pPr>
      <w:r>
        <w:rPr>
          <w:b/>
          <w:bCs/>
          <w:i/>
          <w:iCs/>
        </w:rPr>
        <w:lastRenderedPageBreak/>
        <w:t xml:space="preserve">2. </w:t>
      </w:r>
      <w:r w:rsidRPr="000E0C68">
        <w:rPr>
          <w:b/>
          <w:bCs/>
          <w:i/>
          <w:iCs/>
        </w:rPr>
        <w:t xml:space="preserve">  ОБРАЗАЦ ТРОШКОВА ПРИПРЕМЕ ПОНУДЕ</w:t>
      </w:r>
    </w:p>
    <w:p w:rsidR="00FA6610" w:rsidRPr="0096488D" w:rsidRDefault="00FA6610" w:rsidP="00B04785">
      <w:pPr>
        <w:spacing w:line="240" w:lineRule="auto"/>
        <w:ind w:right="2"/>
        <w:jc w:val="both"/>
      </w:pPr>
    </w:p>
    <w:p w:rsidR="00FA6610" w:rsidRDefault="00FA6610" w:rsidP="00B04785">
      <w:pPr>
        <w:spacing w:line="240" w:lineRule="auto"/>
        <w:ind w:right="2"/>
        <w:jc w:val="both"/>
        <w:rPr>
          <w:lang w:val="sr-Cyrl-CS"/>
        </w:rPr>
      </w:pPr>
      <w:r w:rsidRPr="0096488D">
        <w:t xml:space="preserve">У складу са чланом 88. </w:t>
      </w:r>
      <w:r w:rsidRPr="0096488D">
        <w:rPr>
          <w:lang w:val="sr-Cyrl-CS"/>
        </w:rPr>
        <w:t>став 1.</w:t>
      </w:r>
      <w:r w:rsidRPr="0096488D">
        <w:t xml:space="preserve"> Закона, понуђач ____________________</w:t>
      </w:r>
      <w:r w:rsidRPr="0096488D">
        <w:rPr>
          <w:lang w:val="sr-Cyrl-CS"/>
        </w:rPr>
        <w:t>_______________________</w:t>
      </w:r>
      <w:r w:rsidR="009D7B7B">
        <w:rPr>
          <w:lang w:val="sr-Cyrl-CS"/>
        </w:rPr>
        <w:t>________</w:t>
      </w:r>
      <w:r w:rsidR="009D7B7B">
        <w:t>__</w:t>
      </w:r>
      <w:r w:rsidRPr="0096488D">
        <w:rPr>
          <w:i/>
          <w:lang w:val="ru-RU"/>
        </w:rPr>
        <w:t>[</w:t>
      </w:r>
      <w:r w:rsidRPr="0096488D">
        <w:rPr>
          <w:i/>
          <w:iCs/>
        </w:rPr>
        <w:t xml:space="preserve">навести </w:t>
      </w:r>
      <w:r w:rsidRPr="0096488D">
        <w:rPr>
          <w:i/>
          <w:iCs/>
          <w:lang w:val="sr-Cyrl-CS"/>
        </w:rPr>
        <w:t>назив понуђача</w:t>
      </w:r>
      <w:r w:rsidRPr="0096488D">
        <w:rPr>
          <w:i/>
          <w:iCs/>
        </w:rPr>
        <w:t xml:space="preserve">], </w:t>
      </w:r>
      <w:r w:rsidRPr="0096488D">
        <w:t>достав</w:t>
      </w:r>
      <w:r w:rsidRPr="0096488D">
        <w:rPr>
          <w:lang w:val="sr-Cyrl-CS"/>
        </w:rPr>
        <w:t xml:space="preserve">ља </w:t>
      </w:r>
      <w:r w:rsidRPr="0096488D">
        <w:t xml:space="preserve">укупан износ и структуру трошкова припремања понуде, </w:t>
      </w:r>
      <w:r w:rsidRPr="0096488D">
        <w:rPr>
          <w:lang w:val="sr-Cyrl-CS"/>
        </w:rPr>
        <w:t xml:space="preserve">како следи у </w:t>
      </w:r>
      <w:r w:rsidRPr="0096488D">
        <w:t>табели:</w:t>
      </w:r>
    </w:p>
    <w:p w:rsidR="00FA6610" w:rsidRDefault="00FA6610" w:rsidP="00B04785">
      <w:pPr>
        <w:spacing w:line="240" w:lineRule="auto"/>
        <w:ind w:right="2"/>
        <w:jc w:val="both"/>
        <w:rPr>
          <w:b/>
          <w:i/>
        </w:rPr>
      </w:pPr>
    </w:p>
    <w:p w:rsidR="00372C9F" w:rsidRPr="00372C9F" w:rsidRDefault="00372C9F" w:rsidP="00B04785">
      <w:pPr>
        <w:spacing w:line="240" w:lineRule="auto"/>
        <w:ind w:right="2"/>
        <w:jc w:val="both"/>
        <w:rPr>
          <w:b/>
          <w:i/>
        </w:rPr>
      </w:pPr>
    </w:p>
    <w:tbl>
      <w:tblPr>
        <w:tblW w:w="14000" w:type="dxa"/>
        <w:tblInd w:w="108" w:type="dxa"/>
        <w:tblLayout w:type="fixed"/>
        <w:tblLook w:val="0000" w:firstRow="0" w:lastRow="0" w:firstColumn="0" w:lastColumn="0" w:noHBand="0" w:noVBand="0"/>
      </w:tblPr>
      <w:tblGrid>
        <w:gridCol w:w="7000"/>
        <w:gridCol w:w="7000"/>
      </w:tblGrid>
      <w:tr w:rsidR="00FA6610" w:rsidRPr="0096488D" w:rsidTr="00FC4558">
        <w:tc>
          <w:tcPr>
            <w:tcW w:w="7000" w:type="dxa"/>
            <w:tcBorders>
              <w:top w:val="single" w:sz="4" w:space="0" w:color="000000"/>
              <w:left w:val="single" w:sz="4" w:space="0" w:color="000000"/>
              <w:bottom w:val="single" w:sz="4" w:space="0" w:color="000000"/>
            </w:tcBorders>
            <w:shd w:val="clear" w:color="auto" w:fill="auto"/>
          </w:tcPr>
          <w:p w:rsidR="00FA6610" w:rsidRPr="0096488D" w:rsidRDefault="00FA6610" w:rsidP="00B04785">
            <w:pPr>
              <w:spacing w:line="240" w:lineRule="auto"/>
              <w:ind w:right="2"/>
              <w:jc w:val="center"/>
              <w:rPr>
                <w:b/>
                <w:i/>
              </w:rPr>
            </w:pPr>
            <w:r w:rsidRPr="0096488D">
              <w:rPr>
                <w:b/>
                <w:i/>
              </w:rPr>
              <w:t>ВРСТА ТРОШКА</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pacing w:line="240" w:lineRule="auto"/>
              <w:ind w:right="2"/>
              <w:jc w:val="center"/>
            </w:pPr>
            <w:r w:rsidRPr="0096488D">
              <w:rPr>
                <w:b/>
                <w:i/>
              </w:rPr>
              <w:t>ИЗНОС ТРОШКА У РСД</w:t>
            </w:r>
          </w:p>
        </w:tc>
      </w:tr>
      <w:tr w:rsidR="00FA6610" w:rsidRPr="0096488D" w:rsidTr="00FC4558">
        <w:tc>
          <w:tcPr>
            <w:tcW w:w="7000" w:type="dxa"/>
            <w:tcBorders>
              <w:top w:val="single" w:sz="4" w:space="0" w:color="000000"/>
              <w:left w:val="single" w:sz="4" w:space="0" w:color="000000"/>
              <w:bottom w:val="single" w:sz="4" w:space="0" w:color="000000"/>
            </w:tcBorders>
            <w:shd w:val="clear" w:color="auto" w:fill="auto"/>
          </w:tcPr>
          <w:p w:rsidR="00FA6610" w:rsidRPr="0096488D" w:rsidRDefault="00FA6610" w:rsidP="00B04785">
            <w:pPr>
              <w:snapToGrid w:val="0"/>
              <w:spacing w:line="240" w:lineRule="auto"/>
              <w:ind w:right="2"/>
              <w:jc w:val="both"/>
            </w:pP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right"/>
            </w:pPr>
          </w:p>
        </w:tc>
      </w:tr>
      <w:tr w:rsidR="00FA6610" w:rsidRPr="0096488D" w:rsidTr="00FC4558">
        <w:tc>
          <w:tcPr>
            <w:tcW w:w="7000" w:type="dxa"/>
            <w:tcBorders>
              <w:top w:val="single" w:sz="4" w:space="0" w:color="000000"/>
              <w:left w:val="single" w:sz="4" w:space="0" w:color="000000"/>
              <w:bottom w:val="single" w:sz="4" w:space="0" w:color="000000"/>
            </w:tcBorders>
            <w:shd w:val="clear" w:color="auto" w:fill="auto"/>
          </w:tcPr>
          <w:p w:rsidR="00FA6610" w:rsidRPr="0096488D" w:rsidRDefault="00FA6610" w:rsidP="00B04785">
            <w:pPr>
              <w:snapToGrid w:val="0"/>
              <w:spacing w:line="240" w:lineRule="auto"/>
              <w:ind w:right="2"/>
              <w:jc w:val="both"/>
            </w:pP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jc w:val="right"/>
            </w:pPr>
          </w:p>
        </w:tc>
      </w:tr>
      <w:tr w:rsidR="00FA6610" w:rsidRPr="0096488D" w:rsidTr="00FC4558">
        <w:tc>
          <w:tcPr>
            <w:tcW w:w="7000" w:type="dxa"/>
            <w:tcBorders>
              <w:top w:val="single" w:sz="4" w:space="0" w:color="000000"/>
              <w:left w:val="single" w:sz="4" w:space="0" w:color="000000"/>
              <w:bottom w:val="single" w:sz="4" w:space="0" w:color="000000"/>
            </w:tcBorders>
            <w:shd w:val="clear" w:color="auto" w:fill="auto"/>
          </w:tcPr>
          <w:p w:rsidR="00FA6610" w:rsidRPr="0096488D" w:rsidRDefault="00FA6610" w:rsidP="00B04785">
            <w:pPr>
              <w:snapToGrid w:val="0"/>
              <w:spacing w:line="240" w:lineRule="auto"/>
              <w:ind w:right="2"/>
              <w:jc w:val="both"/>
            </w:pP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rPr>
                <w:lang w:val="en-US"/>
              </w:rPr>
            </w:pPr>
          </w:p>
        </w:tc>
      </w:tr>
      <w:tr w:rsidR="00FA6610" w:rsidRPr="0096488D" w:rsidTr="00FC4558">
        <w:tc>
          <w:tcPr>
            <w:tcW w:w="7000" w:type="dxa"/>
            <w:tcBorders>
              <w:top w:val="single" w:sz="4" w:space="0" w:color="000000"/>
              <w:left w:val="single" w:sz="4" w:space="0" w:color="000000"/>
              <w:bottom w:val="single" w:sz="4" w:space="0" w:color="000000"/>
            </w:tcBorders>
            <w:shd w:val="clear" w:color="auto" w:fill="auto"/>
          </w:tcPr>
          <w:p w:rsidR="00FA6610" w:rsidRPr="0096488D" w:rsidRDefault="00FA6610" w:rsidP="00B04785">
            <w:pPr>
              <w:snapToGrid w:val="0"/>
              <w:spacing w:line="240" w:lineRule="auto"/>
              <w:ind w:right="2"/>
              <w:jc w:val="both"/>
            </w:pP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rPr>
                <w:lang w:val="en-US"/>
              </w:rPr>
            </w:pPr>
          </w:p>
        </w:tc>
      </w:tr>
      <w:tr w:rsidR="00FA6610" w:rsidRPr="0096488D" w:rsidTr="00FC4558">
        <w:tc>
          <w:tcPr>
            <w:tcW w:w="7000" w:type="dxa"/>
            <w:tcBorders>
              <w:top w:val="single" w:sz="4" w:space="0" w:color="000000"/>
              <w:left w:val="single" w:sz="4" w:space="0" w:color="000000"/>
              <w:bottom w:val="single" w:sz="4" w:space="0" w:color="000000"/>
            </w:tcBorders>
            <w:shd w:val="clear" w:color="auto" w:fill="auto"/>
          </w:tcPr>
          <w:p w:rsidR="00FA6610" w:rsidRPr="0096488D" w:rsidRDefault="00FA6610" w:rsidP="00B04785">
            <w:pPr>
              <w:snapToGrid w:val="0"/>
              <w:spacing w:line="240" w:lineRule="auto"/>
              <w:ind w:right="2"/>
              <w:jc w:val="both"/>
            </w:pP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rPr>
                <w:lang w:val="en-US"/>
              </w:rPr>
            </w:pPr>
          </w:p>
        </w:tc>
      </w:tr>
      <w:tr w:rsidR="00FA6610" w:rsidRPr="0096488D" w:rsidTr="00FC4558">
        <w:tc>
          <w:tcPr>
            <w:tcW w:w="7000" w:type="dxa"/>
            <w:tcBorders>
              <w:top w:val="single" w:sz="4" w:space="0" w:color="000000"/>
              <w:left w:val="single" w:sz="4" w:space="0" w:color="000000"/>
              <w:bottom w:val="single" w:sz="4" w:space="0" w:color="000000"/>
            </w:tcBorders>
            <w:shd w:val="clear" w:color="auto" w:fill="auto"/>
          </w:tcPr>
          <w:p w:rsidR="00FA6610" w:rsidRPr="0096488D" w:rsidRDefault="00FA6610" w:rsidP="00B04785">
            <w:pPr>
              <w:snapToGrid w:val="0"/>
              <w:spacing w:line="240" w:lineRule="auto"/>
              <w:ind w:right="2"/>
              <w:jc w:val="both"/>
            </w:pP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rPr>
                <w:lang w:val="en-US"/>
              </w:rPr>
            </w:pPr>
          </w:p>
        </w:tc>
      </w:tr>
      <w:tr w:rsidR="00FA6610" w:rsidRPr="0096488D" w:rsidTr="00FC4558">
        <w:tc>
          <w:tcPr>
            <w:tcW w:w="7000" w:type="dxa"/>
            <w:tcBorders>
              <w:top w:val="single" w:sz="4" w:space="0" w:color="000000"/>
              <w:left w:val="single" w:sz="4" w:space="0" w:color="000000"/>
              <w:bottom w:val="single" w:sz="4" w:space="0" w:color="000000"/>
            </w:tcBorders>
            <w:shd w:val="clear" w:color="auto" w:fill="auto"/>
          </w:tcPr>
          <w:p w:rsidR="00FA6610" w:rsidRPr="0096488D" w:rsidRDefault="00FA6610" w:rsidP="00B04785">
            <w:pPr>
              <w:spacing w:line="240" w:lineRule="auto"/>
              <w:ind w:right="2"/>
              <w:rPr>
                <w:lang w:val="ru-RU"/>
              </w:rPr>
            </w:pPr>
            <w:r w:rsidRPr="0096488D">
              <w:rPr>
                <w:b/>
                <w:i/>
              </w:rPr>
              <w:t>УКУПАН ИЗНОС ТРОШКОВА ПРИПРЕМАЊА ПОНУДЕ</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FA6610" w:rsidRPr="0096488D" w:rsidRDefault="00FA6610" w:rsidP="00B04785">
            <w:pPr>
              <w:snapToGrid w:val="0"/>
              <w:spacing w:line="240" w:lineRule="auto"/>
              <w:ind w:right="2"/>
              <w:rPr>
                <w:lang w:val="ru-RU"/>
              </w:rPr>
            </w:pPr>
          </w:p>
        </w:tc>
      </w:tr>
    </w:tbl>
    <w:p w:rsidR="00FA6610" w:rsidRDefault="00FA6610" w:rsidP="00B04785">
      <w:pPr>
        <w:spacing w:line="240" w:lineRule="auto"/>
        <w:ind w:right="2"/>
        <w:jc w:val="both"/>
        <w:rPr>
          <w:lang w:val="sr-Cyrl-CS"/>
        </w:rPr>
      </w:pPr>
    </w:p>
    <w:p w:rsidR="005B4DDA" w:rsidRPr="005B4DDA" w:rsidRDefault="005B4DDA" w:rsidP="00B04785">
      <w:pPr>
        <w:spacing w:line="240" w:lineRule="auto"/>
        <w:ind w:right="2"/>
        <w:jc w:val="both"/>
        <w:rPr>
          <w:lang w:val="sr-Cyrl-CS"/>
        </w:rPr>
      </w:pPr>
    </w:p>
    <w:p w:rsidR="00FA6610" w:rsidRPr="00FC4558" w:rsidRDefault="00FA6610" w:rsidP="00B04785">
      <w:pPr>
        <w:spacing w:line="240" w:lineRule="auto"/>
        <w:ind w:right="2"/>
        <w:jc w:val="both"/>
      </w:pPr>
      <w:r w:rsidRPr="00FC4558">
        <w:t>Трошкове припреме и подношења понуде сноси искључиво понуђач и не може тражити од наручиоца накнаду трошкова.</w:t>
      </w:r>
    </w:p>
    <w:p w:rsidR="00FA6610" w:rsidRPr="00FC4558" w:rsidRDefault="00FA6610" w:rsidP="00B04785">
      <w:pPr>
        <w:spacing w:line="240" w:lineRule="auto"/>
        <w:ind w:right="2"/>
        <w:jc w:val="both"/>
        <w:rPr>
          <w:lang w:val="sr-Cyrl-CS"/>
        </w:rPr>
      </w:pPr>
      <w:r w:rsidRPr="00FC455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A6610" w:rsidRPr="00FC4558" w:rsidRDefault="00FA6610" w:rsidP="00B04785">
      <w:pPr>
        <w:spacing w:line="240" w:lineRule="auto"/>
        <w:ind w:right="2"/>
        <w:jc w:val="both"/>
        <w:rPr>
          <w:b/>
          <w:bCs/>
          <w:i/>
        </w:rPr>
      </w:pPr>
    </w:p>
    <w:p w:rsidR="009D7B7B" w:rsidRPr="00FC4558" w:rsidRDefault="009D7B7B" w:rsidP="00B04785">
      <w:pPr>
        <w:spacing w:line="240" w:lineRule="auto"/>
        <w:ind w:right="2"/>
        <w:jc w:val="both"/>
        <w:rPr>
          <w:b/>
          <w:bCs/>
          <w:i/>
        </w:rPr>
      </w:pPr>
    </w:p>
    <w:p w:rsidR="00FA6610" w:rsidRPr="00FC4558" w:rsidRDefault="00FA6610" w:rsidP="00B04785">
      <w:pPr>
        <w:spacing w:line="240" w:lineRule="auto"/>
        <w:ind w:right="2"/>
        <w:jc w:val="both"/>
        <w:rPr>
          <w:bCs/>
          <w:i/>
          <w:color w:val="FF0000"/>
          <w:lang w:val="sr-Cyrl-CS"/>
        </w:rPr>
      </w:pPr>
      <w:r w:rsidRPr="00FC4558">
        <w:rPr>
          <w:b/>
          <w:bCs/>
          <w:i/>
          <w:color w:val="auto"/>
        </w:rPr>
        <w:t xml:space="preserve">Напомена: </w:t>
      </w:r>
      <w:r w:rsidRPr="00FC4558">
        <w:rPr>
          <w:bCs/>
          <w:i/>
          <w:color w:val="auto"/>
        </w:rPr>
        <w:t>достављање овог обрасца није обавезно.</w:t>
      </w:r>
    </w:p>
    <w:p w:rsidR="00FA6610" w:rsidRPr="00FC4558" w:rsidRDefault="00FA6610" w:rsidP="00B04785">
      <w:pPr>
        <w:pStyle w:val="ListParagraph"/>
        <w:spacing w:line="240" w:lineRule="auto"/>
        <w:ind w:left="0" w:right="2"/>
        <w:jc w:val="both"/>
        <w:rPr>
          <w:i/>
          <w:iCs/>
        </w:rPr>
      </w:pPr>
    </w:p>
    <w:p w:rsidR="00FA6610" w:rsidRPr="00FC4558" w:rsidRDefault="00FA6610" w:rsidP="00B04785">
      <w:pPr>
        <w:pStyle w:val="ListParagraph"/>
        <w:spacing w:line="240" w:lineRule="auto"/>
        <w:ind w:left="0" w:right="2"/>
        <w:jc w:val="both"/>
        <w:rPr>
          <w:i/>
          <w:iCs/>
        </w:rPr>
      </w:pPr>
    </w:p>
    <w:tbl>
      <w:tblPr>
        <w:tblW w:w="14000" w:type="dxa"/>
        <w:tblInd w:w="108" w:type="dxa"/>
        <w:tblLayout w:type="fixed"/>
        <w:tblLook w:val="01E0" w:firstRow="1" w:lastRow="1" w:firstColumn="1" w:lastColumn="1" w:noHBand="0" w:noVBand="0"/>
      </w:tblPr>
      <w:tblGrid>
        <w:gridCol w:w="4583"/>
        <w:gridCol w:w="5009"/>
        <w:gridCol w:w="4408"/>
      </w:tblGrid>
      <w:tr w:rsidR="005B4DDA" w:rsidRPr="00FC4558" w:rsidTr="00FC4558">
        <w:tc>
          <w:tcPr>
            <w:tcW w:w="4583" w:type="dxa"/>
          </w:tcPr>
          <w:p w:rsidR="005B4DDA" w:rsidRPr="00FC4558" w:rsidRDefault="005B4DDA" w:rsidP="00B04785">
            <w:pPr>
              <w:spacing w:line="240" w:lineRule="auto"/>
              <w:ind w:right="2"/>
              <w:rPr>
                <w:color w:val="auto"/>
              </w:rPr>
            </w:pPr>
            <w:r w:rsidRPr="00FC4558">
              <w:rPr>
                <w:color w:val="auto"/>
              </w:rPr>
              <w:t>Место: ________________________</w:t>
            </w:r>
            <w:r w:rsidR="00FC4558">
              <w:rPr>
                <w:color w:val="auto"/>
                <w:lang w:val="sr-Cyrl-CS"/>
              </w:rPr>
              <w:t>_____</w:t>
            </w:r>
          </w:p>
          <w:p w:rsidR="005B4DDA" w:rsidRPr="00FC4558" w:rsidRDefault="005B4DDA" w:rsidP="00B04785">
            <w:pPr>
              <w:spacing w:line="240" w:lineRule="auto"/>
              <w:ind w:right="2"/>
              <w:rPr>
                <w:color w:val="auto"/>
                <w:lang w:val="sr-Cyrl-CS"/>
              </w:rPr>
            </w:pPr>
          </w:p>
          <w:p w:rsidR="005B4DDA" w:rsidRPr="00FC4558" w:rsidRDefault="005B4DDA" w:rsidP="00B04785">
            <w:pPr>
              <w:spacing w:line="240" w:lineRule="auto"/>
              <w:ind w:right="2"/>
              <w:rPr>
                <w:color w:val="auto"/>
              </w:rPr>
            </w:pPr>
            <w:r w:rsidRPr="00FC4558">
              <w:rPr>
                <w:color w:val="auto"/>
              </w:rPr>
              <w:t>Датум:</w:t>
            </w:r>
            <w:r w:rsidRPr="00FC4558">
              <w:rPr>
                <w:color w:val="auto"/>
                <w:lang w:val="sr-Cyrl-CS"/>
              </w:rPr>
              <w:t>______________________________</w:t>
            </w:r>
          </w:p>
        </w:tc>
        <w:tc>
          <w:tcPr>
            <w:tcW w:w="5009" w:type="dxa"/>
            <w:vAlign w:val="center"/>
          </w:tcPr>
          <w:p w:rsidR="005B4DDA" w:rsidRPr="00FC4558" w:rsidRDefault="005B4DDA" w:rsidP="00B04785">
            <w:pPr>
              <w:spacing w:line="240" w:lineRule="auto"/>
              <w:ind w:right="2"/>
              <w:jc w:val="center"/>
              <w:rPr>
                <w:color w:val="auto"/>
              </w:rPr>
            </w:pPr>
            <w:r w:rsidRPr="00FC4558">
              <w:rPr>
                <w:color w:val="auto"/>
              </w:rPr>
              <w:t>М. П</w:t>
            </w:r>
          </w:p>
        </w:tc>
        <w:tc>
          <w:tcPr>
            <w:tcW w:w="4408" w:type="dxa"/>
          </w:tcPr>
          <w:p w:rsidR="005B4DDA" w:rsidRPr="00FC4558" w:rsidRDefault="005B4DDA" w:rsidP="00B04785">
            <w:pPr>
              <w:spacing w:line="240" w:lineRule="auto"/>
              <w:ind w:right="2"/>
              <w:jc w:val="center"/>
              <w:rPr>
                <w:color w:val="auto"/>
              </w:rPr>
            </w:pPr>
            <w:r w:rsidRPr="00FC4558">
              <w:rPr>
                <w:color w:val="auto"/>
              </w:rPr>
              <w:t>Потпис овлашћеног лица</w:t>
            </w:r>
          </w:p>
          <w:p w:rsidR="00FC4558" w:rsidRPr="00FC4558" w:rsidRDefault="00FC4558" w:rsidP="00B04785">
            <w:pPr>
              <w:spacing w:line="240" w:lineRule="auto"/>
              <w:ind w:right="2"/>
              <w:jc w:val="center"/>
              <w:rPr>
                <w:color w:val="auto"/>
                <w:lang w:val="sr-Cyrl-CS"/>
              </w:rPr>
            </w:pPr>
          </w:p>
          <w:p w:rsidR="005B4DDA" w:rsidRPr="00FC4558" w:rsidRDefault="005B4DDA" w:rsidP="00B04785">
            <w:pPr>
              <w:spacing w:line="240" w:lineRule="auto"/>
              <w:ind w:right="2"/>
              <w:jc w:val="center"/>
              <w:rPr>
                <w:color w:val="auto"/>
              </w:rPr>
            </w:pPr>
            <w:r w:rsidRPr="00FC4558">
              <w:rPr>
                <w:color w:val="auto"/>
              </w:rPr>
              <w:t>_____________________________</w:t>
            </w:r>
          </w:p>
          <w:p w:rsidR="005B4DDA" w:rsidRPr="00FC4558" w:rsidRDefault="005B4DDA" w:rsidP="00B04785">
            <w:pPr>
              <w:spacing w:line="240" w:lineRule="auto"/>
              <w:ind w:right="2"/>
              <w:jc w:val="center"/>
              <w:rPr>
                <w:color w:val="auto"/>
              </w:rPr>
            </w:pPr>
          </w:p>
        </w:tc>
      </w:tr>
    </w:tbl>
    <w:p w:rsidR="009B408E" w:rsidRDefault="009B408E" w:rsidP="00B04785">
      <w:pPr>
        <w:pStyle w:val="ListParagraph"/>
        <w:spacing w:line="240" w:lineRule="auto"/>
        <w:ind w:left="0" w:right="2"/>
        <w:jc w:val="both"/>
        <w:rPr>
          <w:i/>
          <w:iCs/>
        </w:rPr>
      </w:pPr>
    </w:p>
    <w:p w:rsidR="009B408E" w:rsidRDefault="009B408E" w:rsidP="00B04785">
      <w:pPr>
        <w:pStyle w:val="ListParagraph"/>
        <w:spacing w:line="240" w:lineRule="auto"/>
        <w:ind w:left="0" w:right="2"/>
        <w:jc w:val="both"/>
        <w:rPr>
          <w:i/>
          <w:iCs/>
        </w:rPr>
      </w:pPr>
    </w:p>
    <w:p w:rsidR="009B408E" w:rsidRPr="009B408E" w:rsidRDefault="009B408E" w:rsidP="00B04785">
      <w:pPr>
        <w:pStyle w:val="ListParagraph"/>
        <w:spacing w:line="240" w:lineRule="auto"/>
        <w:ind w:left="0" w:right="2"/>
        <w:jc w:val="both"/>
        <w:rPr>
          <w:i/>
          <w:iCs/>
        </w:rPr>
      </w:pPr>
    </w:p>
    <w:p w:rsidR="00FA6610" w:rsidRDefault="00FA6610" w:rsidP="00B04785">
      <w:pPr>
        <w:pStyle w:val="ListParagraph"/>
        <w:spacing w:line="240" w:lineRule="auto"/>
        <w:ind w:left="0" w:right="2"/>
        <w:jc w:val="both"/>
        <w:rPr>
          <w:i/>
          <w:iCs/>
          <w:lang w:val="sr-Cyrl-CS"/>
        </w:rPr>
      </w:pPr>
    </w:p>
    <w:p w:rsidR="00FA6610" w:rsidRPr="00DA668F" w:rsidRDefault="00FA6610" w:rsidP="00B04785">
      <w:pPr>
        <w:shd w:val="clear" w:color="auto" w:fill="C6D9F1"/>
        <w:spacing w:line="240" w:lineRule="auto"/>
        <w:ind w:right="2"/>
        <w:jc w:val="center"/>
        <w:rPr>
          <w:b/>
          <w:bCs/>
          <w:i/>
          <w:lang w:val="sr-Cyrl-CS"/>
        </w:rPr>
      </w:pPr>
      <w:r>
        <w:rPr>
          <w:b/>
          <w:i/>
          <w:lang w:val="sr-Cyrl-CS"/>
        </w:rPr>
        <w:lastRenderedPageBreak/>
        <w:t>3.</w:t>
      </w:r>
      <w:r w:rsidRPr="00DA668F">
        <w:rPr>
          <w:b/>
          <w:i/>
        </w:rPr>
        <w:t xml:space="preserve"> ОБРАЗАЦ ИЗЈАВЕ О НЕЗАВИСНОЈ ПОНУДИ</w:t>
      </w:r>
    </w:p>
    <w:p w:rsidR="00FA6610" w:rsidRDefault="00FA6610" w:rsidP="00B04785">
      <w:pPr>
        <w:pStyle w:val="BodyText3"/>
        <w:spacing w:after="0" w:line="240" w:lineRule="auto"/>
        <w:ind w:right="2"/>
        <w:jc w:val="center"/>
        <w:rPr>
          <w:bCs/>
          <w:sz w:val="24"/>
          <w:szCs w:val="24"/>
          <w:lang w:val="sr-Cyrl-CS"/>
        </w:rPr>
      </w:pPr>
    </w:p>
    <w:p w:rsidR="00936296" w:rsidRPr="00936296" w:rsidRDefault="00936296" w:rsidP="00B04785">
      <w:pPr>
        <w:pStyle w:val="BodyText3"/>
        <w:spacing w:after="0" w:line="240" w:lineRule="auto"/>
        <w:ind w:right="2"/>
        <w:jc w:val="center"/>
        <w:rPr>
          <w:bCs/>
          <w:sz w:val="24"/>
          <w:szCs w:val="24"/>
          <w:lang w:val="sr-Cyrl-CS"/>
        </w:rPr>
      </w:pPr>
    </w:p>
    <w:p w:rsidR="00FA6610" w:rsidRPr="001B3FC1" w:rsidRDefault="00FA6610" w:rsidP="00B04785">
      <w:pPr>
        <w:pStyle w:val="BodyText3"/>
        <w:spacing w:after="0" w:line="240" w:lineRule="auto"/>
        <w:ind w:right="2"/>
        <w:jc w:val="both"/>
        <w:rPr>
          <w:sz w:val="24"/>
          <w:szCs w:val="24"/>
        </w:rPr>
      </w:pPr>
      <w:r w:rsidRPr="001B3FC1">
        <w:rPr>
          <w:sz w:val="24"/>
          <w:szCs w:val="24"/>
        </w:rPr>
        <w:t>У складу са чланом 26. Закона, ______________________________________</w:t>
      </w:r>
      <w:r w:rsidRPr="001B3FC1">
        <w:rPr>
          <w:sz w:val="24"/>
          <w:szCs w:val="24"/>
          <w:lang w:val="sr-Cyrl-CS"/>
        </w:rPr>
        <w:t>_________________________________________________</w:t>
      </w:r>
      <w:r w:rsidRPr="001B3FC1">
        <w:rPr>
          <w:sz w:val="24"/>
          <w:szCs w:val="24"/>
        </w:rPr>
        <w:t>_</w:t>
      </w:r>
      <w:r w:rsidR="009D7B7B">
        <w:rPr>
          <w:sz w:val="24"/>
          <w:szCs w:val="24"/>
          <w:lang w:val="sr-Cyrl-CS"/>
        </w:rPr>
        <w:t>_</w:t>
      </w:r>
      <w:r w:rsidRPr="001B3FC1">
        <w:rPr>
          <w:sz w:val="24"/>
          <w:szCs w:val="24"/>
        </w:rPr>
        <w:t xml:space="preserve">, </w:t>
      </w:r>
    </w:p>
    <w:p w:rsidR="00FA6610" w:rsidRPr="001B3FC1" w:rsidRDefault="00FA6610" w:rsidP="00B04785">
      <w:pPr>
        <w:pStyle w:val="BodyText3"/>
        <w:spacing w:after="0" w:line="240" w:lineRule="auto"/>
        <w:ind w:right="2"/>
        <w:jc w:val="both"/>
        <w:rPr>
          <w:sz w:val="24"/>
          <w:szCs w:val="24"/>
        </w:rPr>
      </w:pPr>
      <w:r w:rsidRPr="001B3FC1">
        <w:rPr>
          <w:sz w:val="24"/>
          <w:szCs w:val="24"/>
        </w:rPr>
        <w:t>(Назив понуђача)</w:t>
      </w:r>
    </w:p>
    <w:p w:rsidR="00FA6610" w:rsidRPr="001B3FC1" w:rsidRDefault="00FA6610" w:rsidP="00B04785">
      <w:pPr>
        <w:pStyle w:val="BodyText3"/>
        <w:spacing w:after="0" w:line="240" w:lineRule="auto"/>
        <w:ind w:right="2"/>
        <w:jc w:val="both"/>
        <w:rPr>
          <w:sz w:val="24"/>
          <w:szCs w:val="24"/>
          <w:lang w:val="sr-Cyrl-CS"/>
        </w:rPr>
      </w:pPr>
      <w:r w:rsidRPr="001B3FC1">
        <w:rPr>
          <w:sz w:val="24"/>
          <w:szCs w:val="24"/>
        </w:rPr>
        <w:t>даје:</w:t>
      </w:r>
    </w:p>
    <w:p w:rsidR="00FA6610" w:rsidRPr="001B3FC1" w:rsidRDefault="00FA6610" w:rsidP="00B04785">
      <w:pPr>
        <w:pStyle w:val="BodyText3"/>
        <w:spacing w:after="0" w:line="240" w:lineRule="auto"/>
        <w:ind w:right="2"/>
        <w:jc w:val="both"/>
        <w:rPr>
          <w:w w:val="200"/>
          <w:sz w:val="24"/>
          <w:szCs w:val="24"/>
          <w:lang w:val="sr-Cyrl-CS"/>
        </w:rPr>
      </w:pPr>
    </w:p>
    <w:p w:rsidR="00FA6610" w:rsidRPr="001B3FC1" w:rsidRDefault="00FA6610" w:rsidP="00B04785">
      <w:pPr>
        <w:pStyle w:val="BodyText3"/>
        <w:spacing w:after="0" w:line="240" w:lineRule="auto"/>
        <w:ind w:right="2" w:firstLine="227"/>
        <w:jc w:val="center"/>
        <w:rPr>
          <w:b/>
          <w:sz w:val="24"/>
          <w:szCs w:val="24"/>
          <w:lang w:val="sr-Cyrl-CS"/>
        </w:rPr>
      </w:pPr>
      <w:r w:rsidRPr="001B3FC1">
        <w:rPr>
          <w:b/>
          <w:bCs/>
          <w:sz w:val="24"/>
          <w:szCs w:val="24"/>
          <w:lang w:val="sr-Cyrl-CS"/>
        </w:rPr>
        <w:t xml:space="preserve">ИЗЈАВУ </w:t>
      </w:r>
      <w:r w:rsidRPr="001B3FC1">
        <w:rPr>
          <w:b/>
          <w:sz w:val="24"/>
          <w:szCs w:val="24"/>
          <w:lang w:val="sr-Cyrl-CS"/>
        </w:rPr>
        <w:t>О НЕЗАВИСНОЈ</w:t>
      </w:r>
      <w:r w:rsidRPr="001B3FC1">
        <w:rPr>
          <w:b/>
          <w:sz w:val="24"/>
          <w:szCs w:val="24"/>
        </w:rPr>
        <w:t xml:space="preserve"> ПОНУДИ</w:t>
      </w:r>
    </w:p>
    <w:p w:rsidR="00FA6610" w:rsidRPr="001B3FC1" w:rsidRDefault="00FA6610" w:rsidP="00B04785">
      <w:pPr>
        <w:pStyle w:val="BodyText3"/>
        <w:spacing w:after="0" w:line="240" w:lineRule="auto"/>
        <w:ind w:right="2" w:firstLine="227"/>
        <w:jc w:val="center"/>
        <w:rPr>
          <w:b/>
          <w:bCs/>
          <w:sz w:val="24"/>
          <w:szCs w:val="24"/>
          <w:lang w:val="sr-Cyrl-CS"/>
        </w:rPr>
      </w:pPr>
    </w:p>
    <w:p w:rsidR="00FA6610" w:rsidRPr="001B3FC1" w:rsidRDefault="00FA6610" w:rsidP="00B04785">
      <w:pPr>
        <w:spacing w:line="240" w:lineRule="auto"/>
        <w:ind w:right="2"/>
        <w:jc w:val="both"/>
        <w:rPr>
          <w:bCs/>
        </w:rPr>
      </w:pPr>
      <w:r w:rsidRPr="001B3FC1">
        <w:t>Под пуном материјалном и кривичном одговорношћу п</w:t>
      </w:r>
      <w:r w:rsidRPr="001B3FC1">
        <w:rPr>
          <w:bCs/>
        </w:rPr>
        <w:t xml:space="preserve">отврђујем да сам понуду у </w:t>
      </w:r>
      <w:r w:rsidRPr="001B3FC1">
        <w:rPr>
          <w:bCs/>
          <w:lang w:val="sr-Cyrl-CS"/>
        </w:rPr>
        <w:t>поступку</w:t>
      </w:r>
      <w:r w:rsidRPr="001B3FC1">
        <w:rPr>
          <w:bCs/>
        </w:rPr>
        <w:t xml:space="preserve"> јавне набавке</w:t>
      </w:r>
      <w:r w:rsidR="00214436" w:rsidRPr="001B3FC1">
        <w:rPr>
          <w:bCs/>
        </w:rPr>
        <w:t>,</w:t>
      </w:r>
      <w:r w:rsidR="005A67D1">
        <w:rPr>
          <w:bCs/>
        </w:rPr>
        <w:t xml:space="preserve"> Л</w:t>
      </w:r>
      <w:r w:rsidR="009D7B7B">
        <w:rPr>
          <w:iCs/>
          <w:color w:val="auto"/>
          <w:lang w:val="sr-Cyrl-CS"/>
        </w:rPr>
        <w:t>абораторијс</w:t>
      </w:r>
      <w:r w:rsidR="00DA7B35">
        <w:rPr>
          <w:iCs/>
          <w:color w:val="auto"/>
          <w:lang w:val="sr-Cyrl-CS"/>
        </w:rPr>
        <w:t>ки</w:t>
      </w:r>
      <w:r w:rsidR="009D7B7B">
        <w:rPr>
          <w:iCs/>
          <w:color w:val="auto"/>
          <w:lang w:val="sr-Cyrl-CS"/>
        </w:rPr>
        <w:t xml:space="preserve"> потрошн</w:t>
      </w:r>
      <w:r w:rsidR="00DA7B35">
        <w:rPr>
          <w:iCs/>
          <w:color w:val="auto"/>
          <w:lang w:val="sr-Cyrl-CS"/>
        </w:rPr>
        <w:t>и</w:t>
      </w:r>
      <w:r w:rsidR="009D7B7B">
        <w:rPr>
          <w:iCs/>
          <w:color w:val="auto"/>
          <w:lang w:val="sr-Cyrl-CS"/>
        </w:rPr>
        <w:t xml:space="preserve"> материјал ЈН број: 5-20</w:t>
      </w:r>
      <w:r w:rsidR="005A67D1">
        <w:rPr>
          <w:iCs/>
          <w:color w:val="auto"/>
          <w:lang w:val="sr-Cyrl-CS"/>
        </w:rPr>
        <w:t>20</w:t>
      </w:r>
      <w:r w:rsidR="009D7B7B">
        <w:rPr>
          <w:iCs/>
          <w:color w:val="auto"/>
          <w:lang w:val="sr-Cyrl-CS"/>
        </w:rPr>
        <w:t>-</w:t>
      </w:r>
      <w:r w:rsidR="005A67D1">
        <w:rPr>
          <w:iCs/>
          <w:color w:val="auto"/>
          <w:lang w:val="sr-Cyrl-CS"/>
        </w:rPr>
        <w:t>14</w:t>
      </w:r>
      <w:r w:rsidRPr="001B3FC1">
        <w:t xml:space="preserve">, </w:t>
      </w:r>
      <w:r w:rsidRPr="001B3FC1">
        <w:rPr>
          <w:bCs/>
        </w:rPr>
        <w:t>поднео независно, без договора са другим понуђачима или заинтересованим лицима.</w:t>
      </w:r>
    </w:p>
    <w:p w:rsidR="00FA6610" w:rsidRPr="001B3FC1" w:rsidRDefault="00FA6610" w:rsidP="00B04785">
      <w:pPr>
        <w:spacing w:line="240" w:lineRule="auto"/>
        <w:ind w:right="2"/>
        <w:jc w:val="both"/>
        <w:rPr>
          <w:bCs/>
          <w:lang w:val="sr-Cyrl-CS"/>
        </w:rPr>
      </w:pPr>
    </w:p>
    <w:p w:rsidR="001B3FC1" w:rsidRPr="001B3FC1" w:rsidRDefault="001B3FC1" w:rsidP="00B04785">
      <w:pPr>
        <w:spacing w:line="240" w:lineRule="auto"/>
        <w:ind w:right="2"/>
        <w:jc w:val="both"/>
        <w:rPr>
          <w:bCs/>
          <w:lang w:val="sr-Cyrl-CS"/>
        </w:rPr>
      </w:pPr>
    </w:p>
    <w:p w:rsidR="001B3FC1" w:rsidRPr="001B3FC1" w:rsidRDefault="001B3FC1" w:rsidP="00B04785">
      <w:pPr>
        <w:spacing w:line="240" w:lineRule="auto"/>
        <w:ind w:right="2"/>
        <w:jc w:val="both"/>
        <w:rPr>
          <w:bCs/>
          <w:lang w:val="sr-Cyrl-CS"/>
        </w:rPr>
      </w:pPr>
    </w:p>
    <w:p w:rsidR="00FA6610" w:rsidRPr="001B3FC1" w:rsidRDefault="00FA6610" w:rsidP="00B04785">
      <w:pPr>
        <w:spacing w:line="240" w:lineRule="auto"/>
        <w:ind w:right="2"/>
        <w:jc w:val="both"/>
        <w:rPr>
          <w:bCs/>
          <w:lang w:val="sr-Cyrl-CS"/>
        </w:rPr>
      </w:pPr>
    </w:p>
    <w:tbl>
      <w:tblPr>
        <w:tblW w:w="14000" w:type="dxa"/>
        <w:tblInd w:w="108" w:type="dxa"/>
        <w:tblLayout w:type="fixed"/>
        <w:tblLook w:val="01E0" w:firstRow="1" w:lastRow="1" w:firstColumn="1" w:lastColumn="1" w:noHBand="0" w:noVBand="0"/>
      </w:tblPr>
      <w:tblGrid>
        <w:gridCol w:w="4583"/>
        <w:gridCol w:w="5009"/>
        <w:gridCol w:w="4408"/>
      </w:tblGrid>
      <w:tr w:rsidR="001B3FC1" w:rsidRPr="001B3FC1" w:rsidTr="00FC4558">
        <w:tc>
          <w:tcPr>
            <w:tcW w:w="4583" w:type="dxa"/>
          </w:tcPr>
          <w:p w:rsidR="001B3FC1" w:rsidRPr="00FC4558" w:rsidRDefault="001B3FC1" w:rsidP="00B04785">
            <w:pPr>
              <w:spacing w:line="240" w:lineRule="auto"/>
              <w:ind w:right="2"/>
              <w:rPr>
                <w:color w:val="auto"/>
              </w:rPr>
            </w:pPr>
            <w:r w:rsidRPr="001B3FC1">
              <w:rPr>
                <w:color w:val="auto"/>
              </w:rPr>
              <w:t>Место: ________________________</w:t>
            </w:r>
            <w:r w:rsidR="00FC4558">
              <w:rPr>
                <w:color w:val="auto"/>
                <w:lang w:val="sr-Cyrl-CS"/>
              </w:rPr>
              <w:t>_____</w:t>
            </w:r>
          </w:p>
          <w:p w:rsidR="001B3FC1" w:rsidRPr="001B3FC1" w:rsidRDefault="001B3FC1" w:rsidP="00B04785">
            <w:pPr>
              <w:spacing w:line="240" w:lineRule="auto"/>
              <w:ind w:right="2"/>
              <w:rPr>
                <w:color w:val="auto"/>
                <w:lang w:val="sr-Cyrl-CS"/>
              </w:rPr>
            </w:pPr>
          </w:p>
          <w:p w:rsidR="001B3FC1" w:rsidRPr="00FC4558" w:rsidRDefault="001B3FC1" w:rsidP="00B04785">
            <w:pPr>
              <w:spacing w:line="240" w:lineRule="auto"/>
              <w:ind w:right="2"/>
              <w:rPr>
                <w:color w:val="auto"/>
              </w:rPr>
            </w:pPr>
            <w:r w:rsidRPr="001B3FC1">
              <w:rPr>
                <w:color w:val="auto"/>
              </w:rPr>
              <w:t>Датум:</w:t>
            </w:r>
            <w:r w:rsidRPr="001B3FC1">
              <w:rPr>
                <w:color w:val="auto"/>
                <w:lang w:val="sr-Cyrl-CS"/>
              </w:rPr>
              <w:t>______________________________</w:t>
            </w:r>
          </w:p>
        </w:tc>
        <w:tc>
          <w:tcPr>
            <w:tcW w:w="5009" w:type="dxa"/>
            <w:vAlign w:val="center"/>
          </w:tcPr>
          <w:p w:rsidR="001B3FC1" w:rsidRPr="001B3FC1" w:rsidRDefault="001B3FC1" w:rsidP="00B04785">
            <w:pPr>
              <w:spacing w:line="240" w:lineRule="auto"/>
              <w:ind w:right="2"/>
              <w:jc w:val="center"/>
              <w:rPr>
                <w:color w:val="auto"/>
              </w:rPr>
            </w:pPr>
            <w:r w:rsidRPr="001B3FC1">
              <w:rPr>
                <w:color w:val="auto"/>
              </w:rPr>
              <w:t>М. П</w:t>
            </w:r>
          </w:p>
        </w:tc>
        <w:tc>
          <w:tcPr>
            <w:tcW w:w="4408" w:type="dxa"/>
          </w:tcPr>
          <w:p w:rsidR="001B3FC1" w:rsidRDefault="001B3FC1" w:rsidP="00B04785">
            <w:pPr>
              <w:spacing w:line="240" w:lineRule="auto"/>
              <w:ind w:right="2"/>
              <w:jc w:val="center"/>
              <w:rPr>
                <w:color w:val="auto"/>
              </w:rPr>
            </w:pPr>
            <w:r w:rsidRPr="001B3FC1">
              <w:rPr>
                <w:color w:val="auto"/>
              </w:rPr>
              <w:t>Потпис овлашћеног лица</w:t>
            </w:r>
          </w:p>
          <w:p w:rsidR="00FC4558" w:rsidRPr="001B3FC1" w:rsidRDefault="00FC4558" w:rsidP="00B04785">
            <w:pPr>
              <w:spacing w:line="240" w:lineRule="auto"/>
              <w:ind w:right="2"/>
              <w:jc w:val="center"/>
              <w:rPr>
                <w:color w:val="auto"/>
                <w:lang w:val="sr-Cyrl-CS"/>
              </w:rPr>
            </w:pPr>
          </w:p>
          <w:p w:rsidR="001B3FC1" w:rsidRPr="001B3FC1" w:rsidRDefault="001B3FC1" w:rsidP="00B04785">
            <w:pPr>
              <w:spacing w:line="240" w:lineRule="auto"/>
              <w:ind w:right="2"/>
              <w:jc w:val="center"/>
              <w:rPr>
                <w:color w:val="auto"/>
              </w:rPr>
            </w:pPr>
            <w:r w:rsidRPr="001B3FC1">
              <w:rPr>
                <w:color w:val="auto"/>
              </w:rPr>
              <w:t>_____________________________</w:t>
            </w:r>
          </w:p>
          <w:p w:rsidR="001B3FC1" w:rsidRPr="001B3FC1" w:rsidRDefault="001B3FC1" w:rsidP="00B04785">
            <w:pPr>
              <w:spacing w:line="240" w:lineRule="auto"/>
              <w:ind w:right="2"/>
              <w:jc w:val="center"/>
              <w:rPr>
                <w:color w:val="auto"/>
              </w:rPr>
            </w:pPr>
          </w:p>
        </w:tc>
      </w:tr>
    </w:tbl>
    <w:p w:rsidR="00FA6610" w:rsidRPr="001B3FC1" w:rsidRDefault="00FA6610" w:rsidP="00B04785">
      <w:pPr>
        <w:spacing w:line="240" w:lineRule="auto"/>
        <w:ind w:right="2"/>
        <w:jc w:val="both"/>
        <w:rPr>
          <w:bCs/>
          <w:lang w:val="sr-Cyrl-CS"/>
        </w:rPr>
      </w:pPr>
    </w:p>
    <w:p w:rsidR="00FA6610" w:rsidRPr="001B3FC1" w:rsidRDefault="00FA6610" w:rsidP="00B04785">
      <w:pPr>
        <w:spacing w:line="240" w:lineRule="auto"/>
        <w:ind w:right="2"/>
        <w:jc w:val="both"/>
        <w:rPr>
          <w:bCs/>
        </w:rPr>
      </w:pPr>
    </w:p>
    <w:p w:rsidR="00FA6610" w:rsidRPr="001B3FC1" w:rsidRDefault="00FA6610" w:rsidP="00B04785">
      <w:pPr>
        <w:pStyle w:val="BodyText3"/>
        <w:spacing w:after="0" w:line="240" w:lineRule="auto"/>
        <w:ind w:right="2" w:firstLine="227"/>
        <w:jc w:val="both"/>
        <w:rPr>
          <w:sz w:val="24"/>
          <w:szCs w:val="24"/>
        </w:rPr>
      </w:pPr>
    </w:p>
    <w:p w:rsidR="00FA6610" w:rsidRPr="001B3FC1" w:rsidRDefault="00FA6610" w:rsidP="00B04785">
      <w:pPr>
        <w:tabs>
          <w:tab w:val="left" w:pos="6028"/>
        </w:tabs>
        <w:autoSpaceDE w:val="0"/>
        <w:spacing w:line="240" w:lineRule="auto"/>
        <w:ind w:right="2"/>
        <w:jc w:val="both"/>
        <w:rPr>
          <w:bCs/>
          <w:i/>
          <w:iCs/>
          <w:color w:val="auto"/>
          <w:lang w:val="sr-Cyrl-CS"/>
        </w:rPr>
      </w:pPr>
      <w:r w:rsidRPr="001B3FC1">
        <w:rPr>
          <w:b/>
          <w:bCs/>
          <w:i/>
          <w:iCs/>
          <w:color w:val="auto"/>
        </w:rPr>
        <w:t xml:space="preserve">Напомена: </w:t>
      </w:r>
      <w:r w:rsidRPr="001B3FC1">
        <w:rPr>
          <w:bCs/>
          <w:i/>
          <w:iCs/>
          <w:color w:val="auto"/>
        </w:rPr>
        <w:t>у случају постојања основане сумње у истинитост изјаве о независној понуди, наруч</w:t>
      </w:r>
      <w:r w:rsidRPr="001B3FC1">
        <w:rPr>
          <w:bCs/>
          <w:i/>
          <w:iCs/>
          <w:color w:val="auto"/>
          <w:lang w:val="sr-Cyrl-CS"/>
        </w:rPr>
        <w:t>и</w:t>
      </w:r>
      <w:r w:rsidRPr="001B3FC1">
        <w:rPr>
          <w:bCs/>
          <w:i/>
          <w:iCs/>
          <w:color w:val="auto"/>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A6610" w:rsidRPr="001B3FC1" w:rsidRDefault="00FA6610" w:rsidP="00B04785">
      <w:pPr>
        <w:tabs>
          <w:tab w:val="left" w:pos="6028"/>
        </w:tabs>
        <w:autoSpaceDE w:val="0"/>
        <w:spacing w:line="240" w:lineRule="auto"/>
        <w:ind w:right="2"/>
        <w:jc w:val="both"/>
        <w:rPr>
          <w:i/>
          <w:color w:val="auto"/>
          <w:lang w:val="sr-Cyrl-CS"/>
        </w:rPr>
      </w:pPr>
    </w:p>
    <w:p w:rsidR="00FA6610" w:rsidRDefault="00FA6610" w:rsidP="00B04785">
      <w:pPr>
        <w:tabs>
          <w:tab w:val="left" w:pos="6028"/>
        </w:tabs>
        <w:autoSpaceDE w:val="0"/>
        <w:spacing w:line="240" w:lineRule="auto"/>
        <w:ind w:right="2"/>
        <w:jc w:val="both"/>
        <w:rPr>
          <w:bCs/>
          <w:i/>
          <w:iCs/>
          <w:color w:val="auto"/>
        </w:rPr>
      </w:pPr>
      <w:r w:rsidRPr="001B3FC1">
        <w:rPr>
          <w:b/>
          <w:bCs/>
          <w:i/>
          <w:iCs/>
          <w:color w:val="auto"/>
          <w:u w:val="single"/>
        </w:rPr>
        <w:t>Уколико понуду подноси група понуђача,</w:t>
      </w:r>
      <w:r w:rsidRPr="001B3FC1">
        <w:rPr>
          <w:bCs/>
          <w:i/>
          <w:iCs/>
          <w:color w:val="auto"/>
        </w:rPr>
        <w:t xml:space="preserve"> Изјава мора бити потписана од стране овлашћеног лица сваког понуђача из групе понуђача и оверена печатом.</w:t>
      </w:r>
    </w:p>
    <w:p w:rsidR="00FC4558" w:rsidRDefault="00FC4558" w:rsidP="00B04785">
      <w:pPr>
        <w:tabs>
          <w:tab w:val="left" w:pos="6028"/>
        </w:tabs>
        <w:autoSpaceDE w:val="0"/>
        <w:spacing w:line="240" w:lineRule="auto"/>
        <w:ind w:right="2"/>
        <w:jc w:val="both"/>
        <w:rPr>
          <w:bCs/>
          <w:i/>
          <w:iCs/>
          <w:color w:val="auto"/>
        </w:rPr>
      </w:pPr>
    </w:p>
    <w:p w:rsidR="005A67D1" w:rsidRPr="001B3FC1" w:rsidRDefault="005A67D1" w:rsidP="00B04785">
      <w:pPr>
        <w:tabs>
          <w:tab w:val="left" w:pos="6028"/>
        </w:tabs>
        <w:autoSpaceDE w:val="0"/>
        <w:spacing w:line="240" w:lineRule="auto"/>
        <w:ind w:right="2"/>
        <w:jc w:val="both"/>
        <w:rPr>
          <w:bCs/>
          <w:i/>
          <w:iCs/>
          <w:color w:val="auto"/>
        </w:rPr>
      </w:pPr>
    </w:p>
    <w:p w:rsidR="00FA6610" w:rsidRPr="00B612E2" w:rsidRDefault="00FA6610" w:rsidP="00B04785">
      <w:pPr>
        <w:pStyle w:val="ListParagraph"/>
        <w:shd w:val="clear" w:color="auto" w:fill="C6D9F1"/>
        <w:spacing w:line="240" w:lineRule="auto"/>
        <w:ind w:left="0" w:right="2"/>
        <w:jc w:val="center"/>
        <w:rPr>
          <w:b/>
          <w:bCs/>
          <w:i/>
          <w:iCs/>
          <w:lang w:val="sr-Cyrl-CS"/>
        </w:rPr>
      </w:pPr>
      <w:r>
        <w:rPr>
          <w:b/>
          <w:bCs/>
          <w:i/>
          <w:iCs/>
        </w:rPr>
        <w:lastRenderedPageBreak/>
        <w:t>4.</w:t>
      </w:r>
      <w:r w:rsidRPr="00B612E2">
        <w:rPr>
          <w:b/>
          <w:bCs/>
          <w:i/>
          <w:iCs/>
        </w:rPr>
        <w:t xml:space="preserve">  ОБРАЗАЦ ИЗЈАВЕ О ПОШТОВАЊУ ОБАВЕЗА  ИЗ ЧЛ. 75. СТ. 2. ЗАКОНА</w:t>
      </w:r>
    </w:p>
    <w:p w:rsidR="00FA6610" w:rsidRPr="00B612E2" w:rsidRDefault="00FA6610" w:rsidP="00B04785">
      <w:pPr>
        <w:pStyle w:val="BodyText3"/>
        <w:spacing w:after="0" w:line="240" w:lineRule="auto"/>
        <w:ind w:right="2"/>
        <w:jc w:val="center"/>
        <w:rPr>
          <w:sz w:val="24"/>
          <w:szCs w:val="24"/>
        </w:rPr>
      </w:pPr>
    </w:p>
    <w:p w:rsidR="00FA6610" w:rsidRPr="00B612E2" w:rsidRDefault="00FA6610" w:rsidP="00B04785">
      <w:pPr>
        <w:tabs>
          <w:tab w:val="left" w:pos="6028"/>
        </w:tabs>
        <w:autoSpaceDE w:val="0"/>
        <w:spacing w:line="240" w:lineRule="auto"/>
        <w:ind w:right="2"/>
        <w:rPr>
          <w:b/>
          <w:bCs/>
          <w:iCs/>
          <w:lang w:val="ru-RU"/>
        </w:rPr>
      </w:pPr>
    </w:p>
    <w:p w:rsidR="00FA6610" w:rsidRPr="00B612E2" w:rsidRDefault="00FA6610" w:rsidP="00B04785">
      <w:pPr>
        <w:tabs>
          <w:tab w:val="left" w:pos="6028"/>
        </w:tabs>
        <w:autoSpaceDE w:val="0"/>
        <w:spacing w:line="240" w:lineRule="auto"/>
        <w:ind w:right="2"/>
        <w:rPr>
          <w:bCs/>
          <w:iCs/>
          <w:lang w:val="ru-RU"/>
        </w:rPr>
      </w:pPr>
    </w:p>
    <w:p w:rsidR="00FA6610" w:rsidRPr="003E6115" w:rsidRDefault="00FA6610" w:rsidP="00B04785">
      <w:pPr>
        <w:tabs>
          <w:tab w:val="left" w:pos="6028"/>
        </w:tabs>
        <w:autoSpaceDE w:val="0"/>
        <w:spacing w:line="240" w:lineRule="auto"/>
        <w:ind w:right="2"/>
        <w:jc w:val="both"/>
        <w:rPr>
          <w:bCs/>
          <w:iCs/>
        </w:rPr>
      </w:pPr>
      <w:r w:rsidRPr="003E6115">
        <w:rPr>
          <w:bCs/>
          <w:iCs/>
        </w:rPr>
        <w:t xml:space="preserve">У вези члана 75. став 2. Закона о јавним набавкама, као заступник понуђача дајем следећу </w:t>
      </w:r>
    </w:p>
    <w:p w:rsidR="00FA6610" w:rsidRPr="003E6115" w:rsidRDefault="00FA6610" w:rsidP="00B04785">
      <w:pPr>
        <w:tabs>
          <w:tab w:val="left" w:pos="6028"/>
        </w:tabs>
        <w:autoSpaceDE w:val="0"/>
        <w:spacing w:line="240" w:lineRule="auto"/>
        <w:ind w:right="2"/>
        <w:rPr>
          <w:bCs/>
          <w:iCs/>
        </w:rPr>
      </w:pPr>
    </w:p>
    <w:p w:rsidR="00FA6610" w:rsidRPr="003E6115" w:rsidRDefault="00FA6610" w:rsidP="00B04785">
      <w:pPr>
        <w:tabs>
          <w:tab w:val="left" w:pos="6028"/>
        </w:tabs>
        <w:autoSpaceDE w:val="0"/>
        <w:spacing w:line="240" w:lineRule="auto"/>
        <w:ind w:right="2"/>
        <w:rPr>
          <w:bCs/>
          <w:iCs/>
        </w:rPr>
      </w:pPr>
    </w:p>
    <w:p w:rsidR="00FA6610" w:rsidRPr="001B3FC1" w:rsidRDefault="00FA6610" w:rsidP="00B04785">
      <w:pPr>
        <w:tabs>
          <w:tab w:val="left" w:pos="6028"/>
        </w:tabs>
        <w:autoSpaceDE w:val="0"/>
        <w:spacing w:line="240" w:lineRule="auto"/>
        <w:ind w:right="2"/>
        <w:jc w:val="center"/>
        <w:rPr>
          <w:b/>
          <w:bCs/>
          <w:iCs/>
        </w:rPr>
      </w:pPr>
      <w:r w:rsidRPr="001B3FC1">
        <w:rPr>
          <w:b/>
          <w:bCs/>
          <w:iCs/>
        </w:rPr>
        <w:t>ИЗЈАВУ</w:t>
      </w:r>
    </w:p>
    <w:p w:rsidR="00FA6610" w:rsidRPr="003E6115" w:rsidRDefault="00FA6610" w:rsidP="00B04785">
      <w:pPr>
        <w:tabs>
          <w:tab w:val="left" w:pos="6028"/>
        </w:tabs>
        <w:autoSpaceDE w:val="0"/>
        <w:spacing w:line="240" w:lineRule="auto"/>
        <w:ind w:right="2"/>
        <w:rPr>
          <w:bCs/>
          <w:iCs/>
        </w:rPr>
      </w:pPr>
    </w:p>
    <w:p w:rsidR="005A67D1" w:rsidRDefault="00FA6610" w:rsidP="00B04785">
      <w:pPr>
        <w:spacing w:line="240" w:lineRule="auto"/>
        <w:ind w:right="2"/>
        <w:jc w:val="both"/>
        <w:rPr>
          <w:i/>
          <w:iCs/>
        </w:rPr>
      </w:pPr>
      <w:r w:rsidRPr="003E6115">
        <w:rPr>
          <w:bCs/>
          <w:iCs/>
        </w:rPr>
        <w:t>Понуђач</w:t>
      </w:r>
      <w:r w:rsidRPr="003E6115">
        <w:t>................................</w:t>
      </w:r>
      <w:r w:rsidRPr="003E6115">
        <w:rPr>
          <w:lang w:val="sr-Cyrl-CS"/>
        </w:rPr>
        <w:t>...............................................................</w:t>
      </w:r>
      <w:r>
        <w:rPr>
          <w:lang w:val="sr-Cyrl-CS"/>
        </w:rPr>
        <w:t>.......................................................</w:t>
      </w:r>
      <w:r w:rsidR="005A67D1">
        <w:rPr>
          <w:lang w:val="sr-Cyrl-CS"/>
        </w:rPr>
        <w:t>........................</w:t>
      </w:r>
      <w:r w:rsidRPr="003E6115">
        <w:rPr>
          <w:i/>
          <w:iCs/>
        </w:rPr>
        <w:t>[</w:t>
      </w:r>
      <w:r w:rsidRPr="003E6115">
        <w:rPr>
          <w:i/>
        </w:rPr>
        <w:t>навести назив понуђача</w:t>
      </w:r>
      <w:r w:rsidRPr="003E6115">
        <w:rPr>
          <w:i/>
          <w:iCs/>
        </w:rPr>
        <w:t>]</w:t>
      </w:r>
    </w:p>
    <w:p w:rsidR="005A67D1" w:rsidRDefault="005A67D1" w:rsidP="00B04785">
      <w:pPr>
        <w:spacing w:line="240" w:lineRule="auto"/>
        <w:ind w:right="2"/>
        <w:jc w:val="both"/>
        <w:rPr>
          <w:i/>
          <w:iCs/>
        </w:rPr>
      </w:pPr>
    </w:p>
    <w:p w:rsidR="00FA6610" w:rsidRPr="003E6115" w:rsidRDefault="00FA6610" w:rsidP="00B04785">
      <w:pPr>
        <w:spacing w:line="240" w:lineRule="auto"/>
        <w:ind w:right="2"/>
        <w:jc w:val="both"/>
        <w:rPr>
          <w:lang w:val="sr-Cyrl-CS"/>
        </w:rPr>
      </w:pPr>
      <w:r w:rsidRPr="003E6115">
        <w:t>у поступку јавне набавке</w:t>
      </w:r>
      <w:r w:rsidR="00214436">
        <w:t>,</w:t>
      </w:r>
      <w:r w:rsidR="005A67D1">
        <w:t xml:space="preserve"> Л</w:t>
      </w:r>
      <w:r w:rsidR="009D7B7B">
        <w:rPr>
          <w:lang w:val="sr-Cyrl-CS"/>
        </w:rPr>
        <w:t>аборатори</w:t>
      </w:r>
      <w:r w:rsidR="00DA7B35">
        <w:rPr>
          <w:lang w:val="sr-Cyrl-CS"/>
        </w:rPr>
        <w:t>јски</w:t>
      </w:r>
      <w:r w:rsidR="009D7B7B">
        <w:rPr>
          <w:lang w:val="sr-Cyrl-CS"/>
        </w:rPr>
        <w:t xml:space="preserve"> потрошн</w:t>
      </w:r>
      <w:r w:rsidR="00DA7B35">
        <w:rPr>
          <w:lang w:val="sr-Cyrl-CS"/>
        </w:rPr>
        <w:t>и</w:t>
      </w:r>
      <w:r w:rsidR="009D7B7B">
        <w:rPr>
          <w:lang w:val="sr-Cyrl-CS"/>
        </w:rPr>
        <w:t xml:space="preserve"> матери</w:t>
      </w:r>
      <w:r w:rsidR="00372C9F">
        <w:rPr>
          <w:lang w:val="sr-Cyrl-CS"/>
        </w:rPr>
        <w:t>јал ЈН број:</w:t>
      </w:r>
      <w:r w:rsidR="00372C9F">
        <w:t xml:space="preserve"> </w:t>
      </w:r>
      <w:r w:rsidR="009D7B7B">
        <w:rPr>
          <w:lang w:val="sr-Cyrl-CS"/>
        </w:rPr>
        <w:t>5-20</w:t>
      </w:r>
      <w:r w:rsidR="005A67D1">
        <w:rPr>
          <w:lang w:val="sr-Cyrl-CS"/>
        </w:rPr>
        <w:t>20</w:t>
      </w:r>
      <w:r w:rsidR="009D7B7B">
        <w:rPr>
          <w:lang w:val="sr-Cyrl-CS"/>
        </w:rPr>
        <w:t>-</w:t>
      </w:r>
      <w:r w:rsidR="005A67D1">
        <w:rPr>
          <w:lang w:val="sr-Cyrl-CS"/>
        </w:rPr>
        <w:t>14</w:t>
      </w:r>
      <w:r w:rsidR="004128E0" w:rsidRPr="0096488D">
        <w:rPr>
          <w:bCs/>
          <w:lang w:val="sr-Cyrl-CS"/>
        </w:rPr>
        <w:t xml:space="preserve">, </w:t>
      </w:r>
      <w:r w:rsidRPr="003E6115">
        <w:rPr>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3E6115">
        <w:rPr>
          <w:bCs/>
          <w:iCs/>
          <w:lang w:val="sr-Cyrl-CS"/>
        </w:rPr>
        <w:t xml:space="preserve">као </w:t>
      </w:r>
      <w:r w:rsidRPr="003E6115">
        <w:rPr>
          <w:bCs/>
          <w:iCs/>
        </w:rPr>
        <w:t xml:space="preserve">и </w:t>
      </w:r>
      <w:r w:rsidRPr="003E6115">
        <w:rPr>
          <w:bCs/>
          <w:iCs/>
          <w:lang w:val="sr-Cyrl-CS"/>
        </w:rPr>
        <w:t>да понуђач нема забрану обављања делатности која је на снази у време подношења понуде</w:t>
      </w:r>
      <w:r w:rsidRPr="003E6115">
        <w:rPr>
          <w:bCs/>
          <w:iCs/>
        </w:rPr>
        <w:t>.</w:t>
      </w:r>
    </w:p>
    <w:p w:rsidR="00FA6610" w:rsidRPr="00B612E2" w:rsidRDefault="00FA6610" w:rsidP="00B04785">
      <w:pPr>
        <w:tabs>
          <w:tab w:val="left" w:pos="6028"/>
        </w:tabs>
        <w:autoSpaceDE w:val="0"/>
        <w:spacing w:line="240" w:lineRule="auto"/>
        <w:ind w:right="2"/>
        <w:rPr>
          <w:bCs/>
          <w:iCs/>
        </w:rPr>
      </w:pPr>
    </w:p>
    <w:p w:rsidR="00FA6610" w:rsidRPr="00B612E2" w:rsidRDefault="00FA6610" w:rsidP="00B04785">
      <w:pPr>
        <w:tabs>
          <w:tab w:val="left" w:pos="6028"/>
        </w:tabs>
        <w:autoSpaceDE w:val="0"/>
        <w:spacing w:line="240" w:lineRule="auto"/>
        <w:ind w:right="2"/>
        <w:rPr>
          <w:bCs/>
          <w:iCs/>
          <w:color w:val="002060"/>
        </w:rPr>
      </w:pPr>
    </w:p>
    <w:p w:rsidR="00FA6610" w:rsidRPr="00B612E2" w:rsidRDefault="00FA6610" w:rsidP="00B04785">
      <w:pPr>
        <w:tabs>
          <w:tab w:val="left" w:pos="6028"/>
        </w:tabs>
        <w:autoSpaceDE w:val="0"/>
        <w:spacing w:line="240" w:lineRule="auto"/>
        <w:ind w:right="2"/>
        <w:rPr>
          <w:bCs/>
          <w:iCs/>
          <w:color w:val="002060"/>
          <w:lang w:val="sr-Cyrl-CS"/>
        </w:rPr>
      </w:pPr>
    </w:p>
    <w:tbl>
      <w:tblPr>
        <w:tblW w:w="14000" w:type="dxa"/>
        <w:tblInd w:w="108" w:type="dxa"/>
        <w:tblLayout w:type="fixed"/>
        <w:tblLook w:val="01E0" w:firstRow="1" w:lastRow="1" w:firstColumn="1" w:lastColumn="1" w:noHBand="0" w:noVBand="0"/>
      </w:tblPr>
      <w:tblGrid>
        <w:gridCol w:w="4583"/>
        <w:gridCol w:w="5009"/>
        <w:gridCol w:w="4408"/>
      </w:tblGrid>
      <w:tr w:rsidR="001B3FC1" w:rsidRPr="001B3FC1" w:rsidTr="00FC4558">
        <w:tc>
          <w:tcPr>
            <w:tcW w:w="4583" w:type="dxa"/>
          </w:tcPr>
          <w:p w:rsidR="001B3FC1" w:rsidRPr="00FC4558" w:rsidRDefault="001B3FC1" w:rsidP="00B04785">
            <w:pPr>
              <w:spacing w:line="240" w:lineRule="auto"/>
              <w:ind w:right="2"/>
              <w:rPr>
                <w:color w:val="auto"/>
              </w:rPr>
            </w:pPr>
            <w:r w:rsidRPr="001B3FC1">
              <w:rPr>
                <w:color w:val="auto"/>
              </w:rPr>
              <w:t>Место: ________________________</w:t>
            </w:r>
            <w:r w:rsidR="00FC4558">
              <w:rPr>
                <w:color w:val="auto"/>
                <w:lang w:val="sr-Cyrl-CS"/>
              </w:rPr>
              <w:t>_____</w:t>
            </w:r>
          </w:p>
          <w:p w:rsidR="001B3FC1" w:rsidRPr="001B3FC1" w:rsidRDefault="001B3FC1" w:rsidP="00B04785">
            <w:pPr>
              <w:spacing w:line="240" w:lineRule="auto"/>
              <w:ind w:right="2"/>
              <w:rPr>
                <w:color w:val="auto"/>
                <w:lang w:val="sr-Cyrl-CS"/>
              </w:rPr>
            </w:pPr>
          </w:p>
          <w:p w:rsidR="001B3FC1" w:rsidRPr="00FC4558" w:rsidRDefault="001B3FC1" w:rsidP="00B04785">
            <w:pPr>
              <w:spacing w:line="240" w:lineRule="auto"/>
              <w:ind w:right="2"/>
              <w:rPr>
                <w:color w:val="auto"/>
              </w:rPr>
            </w:pPr>
            <w:r w:rsidRPr="001B3FC1">
              <w:rPr>
                <w:color w:val="auto"/>
              </w:rPr>
              <w:t>Датум:</w:t>
            </w:r>
            <w:r w:rsidRPr="001B3FC1">
              <w:rPr>
                <w:color w:val="auto"/>
                <w:lang w:val="sr-Cyrl-CS"/>
              </w:rPr>
              <w:t>______________________________</w:t>
            </w:r>
          </w:p>
        </w:tc>
        <w:tc>
          <w:tcPr>
            <w:tcW w:w="5009" w:type="dxa"/>
            <w:vAlign w:val="center"/>
          </w:tcPr>
          <w:p w:rsidR="001B3FC1" w:rsidRPr="001B3FC1" w:rsidRDefault="001B3FC1" w:rsidP="00B04785">
            <w:pPr>
              <w:spacing w:line="240" w:lineRule="auto"/>
              <w:ind w:right="2"/>
              <w:jc w:val="center"/>
              <w:rPr>
                <w:color w:val="auto"/>
              </w:rPr>
            </w:pPr>
            <w:r w:rsidRPr="001B3FC1">
              <w:rPr>
                <w:color w:val="auto"/>
              </w:rPr>
              <w:t>М. П</w:t>
            </w:r>
          </w:p>
        </w:tc>
        <w:tc>
          <w:tcPr>
            <w:tcW w:w="4408" w:type="dxa"/>
          </w:tcPr>
          <w:p w:rsidR="001B3FC1" w:rsidRDefault="001B3FC1" w:rsidP="00B04785">
            <w:pPr>
              <w:spacing w:line="240" w:lineRule="auto"/>
              <w:ind w:right="2"/>
              <w:jc w:val="center"/>
              <w:rPr>
                <w:color w:val="auto"/>
                <w:lang w:val="sr-Cyrl-CS"/>
              </w:rPr>
            </w:pPr>
            <w:r w:rsidRPr="001B3FC1">
              <w:rPr>
                <w:color w:val="auto"/>
              </w:rPr>
              <w:t>Потпис овлашћеног лица</w:t>
            </w:r>
          </w:p>
          <w:p w:rsidR="00DA7B35" w:rsidRPr="00DA7B35" w:rsidRDefault="00DA7B35" w:rsidP="00B04785">
            <w:pPr>
              <w:spacing w:line="240" w:lineRule="auto"/>
              <w:ind w:right="2"/>
              <w:jc w:val="center"/>
              <w:rPr>
                <w:color w:val="auto"/>
                <w:lang w:val="sr-Cyrl-CS"/>
              </w:rPr>
            </w:pPr>
          </w:p>
          <w:p w:rsidR="001B3FC1" w:rsidRPr="001B3FC1" w:rsidRDefault="001B3FC1" w:rsidP="00B04785">
            <w:pPr>
              <w:spacing w:line="240" w:lineRule="auto"/>
              <w:ind w:right="2"/>
              <w:jc w:val="center"/>
              <w:rPr>
                <w:color w:val="auto"/>
              </w:rPr>
            </w:pPr>
            <w:r w:rsidRPr="001B3FC1">
              <w:rPr>
                <w:color w:val="auto"/>
              </w:rPr>
              <w:t>_____________________________</w:t>
            </w:r>
          </w:p>
          <w:p w:rsidR="001B3FC1" w:rsidRPr="001B3FC1" w:rsidRDefault="001B3FC1" w:rsidP="00B04785">
            <w:pPr>
              <w:spacing w:line="240" w:lineRule="auto"/>
              <w:ind w:right="2"/>
              <w:jc w:val="center"/>
              <w:rPr>
                <w:color w:val="auto"/>
              </w:rPr>
            </w:pPr>
          </w:p>
        </w:tc>
      </w:tr>
    </w:tbl>
    <w:p w:rsidR="00FA6610" w:rsidRPr="00B612E2" w:rsidRDefault="00FA6610" w:rsidP="00B04785">
      <w:pPr>
        <w:tabs>
          <w:tab w:val="left" w:pos="6028"/>
        </w:tabs>
        <w:autoSpaceDE w:val="0"/>
        <w:spacing w:line="240" w:lineRule="auto"/>
        <w:ind w:right="2"/>
        <w:rPr>
          <w:bCs/>
          <w:iCs/>
          <w:color w:val="002060"/>
          <w:lang w:val="sr-Cyrl-CS"/>
        </w:rPr>
      </w:pPr>
    </w:p>
    <w:p w:rsidR="00FA6610" w:rsidRPr="00B612E2" w:rsidRDefault="00FA6610" w:rsidP="00B04785">
      <w:pPr>
        <w:tabs>
          <w:tab w:val="left" w:pos="6028"/>
        </w:tabs>
        <w:autoSpaceDE w:val="0"/>
        <w:spacing w:line="240" w:lineRule="auto"/>
        <w:ind w:right="2"/>
        <w:rPr>
          <w:bCs/>
          <w:iCs/>
          <w:color w:val="002060"/>
          <w:lang w:val="sr-Cyrl-CS"/>
        </w:rPr>
      </w:pPr>
    </w:p>
    <w:p w:rsidR="00FA6610" w:rsidRPr="00B612E2" w:rsidRDefault="00FA6610" w:rsidP="00B04785">
      <w:pPr>
        <w:tabs>
          <w:tab w:val="left" w:pos="6028"/>
        </w:tabs>
        <w:autoSpaceDE w:val="0"/>
        <w:spacing w:line="240" w:lineRule="auto"/>
        <w:ind w:right="2"/>
        <w:rPr>
          <w:bCs/>
          <w:iCs/>
          <w:color w:val="002060"/>
          <w:lang w:val="sr-Cyrl-CS"/>
        </w:rPr>
      </w:pPr>
    </w:p>
    <w:p w:rsidR="00FA6610" w:rsidRPr="00B612E2" w:rsidRDefault="00FA6610" w:rsidP="00B04785">
      <w:pPr>
        <w:tabs>
          <w:tab w:val="left" w:pos="6028"/>
        </w:tabs>
        <w:autoSpaceDE w:val="0"/>
        <w:spacing w:line="240" w:lineRule="auto"/>
        <w:ind w:right="2"/>
        <w:rPr>
          <w:bCs/>
          <w:iCs/>
          <w:color w:val="002060"/>
          <w:lang w:val="sr-Cyrl-CS"/>
        </w:rPr>
      </w:pPr>
    </w:p>
    <w:p w:rsidR="00FA6610" w:rsidRPr="00B612E2" w:rsidRDefault="00FA6610" w:rsidP="00B04785">
      <w:pPr>
        <w:pStyle w:val="BodyText3"/>
        <w:spacing w:after="0" w:line="240" w:lineRule="auto"/>
        <w:ind w:right="2"/>
        <w:jc w:val="center"/>
        <w:rPr>
          <w:sz w:val="24"/>
          <w:szCs w:val="24"/>
          <w:lang w:val="sr-Cyrl-CS"/>
        </w:rPr>
      </w:pPr>
    </w:p>
    <w:p w:rsidR="00FA6610" w:rsidRPr="00B612E2" w:rsidRDefault="00FA6610" w:rsidP="00B04785">
      <w:pPr>
        <w:pStyle w:val="BodyText3"/>
        <w:spacing w:after="0" w:line="240" w:lineRule="auto"/>
        <w:ind w:right="2"/>
        <w:jc w:val="center"/>
        <w:rPr>
          <w:sz w:val="24"/>
          <w:szCs w:val="24"/>
          <w:lang w:val="sr-Cyrl-CS"/>
        </w:rPr>
      </w:pPr>
    </w:p>
    <w:p w:rsidR="00FA6610" w:rsidRPr="00B612E2" w:rsidRDefault="00FA6610" w:rsidP="00B04785">
      <w:pPr>
        <w:pStyle w:val="BodyText3"/>
        <w:spacing w:after="0" w:line="240" w:lineRule="auto"/>
        <w:ind w:right="2"/>
        <w:jc w:val="center"/>
        <w:rPr>
          <w:sz w:val="24"/>
          <w:szCs w:val="24"/>
          <w:lang w:val="sr-Cyrl-CS"/>
        </w:rPr>
      </w:pPr>
    </w:p>
    <w:p w:rsidR="00FA6610" w:rsidRDefault="00FA6610" w:rsidP="00B04785">
      <w:pPr>
        <w:tabs>
          <w:tab w:val="left" w:pos="6028"/>
        </w:tabs>
        <w:autoSpaceDE w:val="0"/>
        <w:spacing w:line="240" w:lineRule="auto"/>
        <w:ind w:right="2"/>
        <w:jc w:val="both"/>
        <w:rPr>
          <w:bCs/>
          <w:i/>
          <w:iCs/>
          <w:color w:val="auto"/>
          <w:lang w:val="sr-Cyrl-CS"/>
        </w:rPr>
      </w:pPr>
      <w:r w:rsidRPr="00B612E2">
        <w:rPr>
          <w:b/>
          <w:bCs/>
          <w:i/>
          <w:iCs/>
          <w:color w:val="auto"/>
        </w:rPr>
        <w:t xml:space="preserve">Напомена: </w:t>
      </w:r>
      <w:r w:rsidRPr="00B612E2">
        <w:rPr>
          <w:b/>
          <w:bCs/>
          <w:i/>
          <w:iCs/>
          <w:color w:val="auto"/>
          <w:u w:val="single"/>
        </w:rPr>
        <w:t>Уколико понуду подноси група понуђача,</w:t>
      </w:r>
      <w:r w:rsidRPr="00B612E2">
        <w:rPr>
          <w:bCs/>
          <w:i/>
          <w:iCs/>
          <w:color w:val="auto"/>
        </w:rPr>
        <w:t xml:space="preserve"> Изјава мора бити потписана од стране овлашћеног лица сваког понуђача из групе понуђача и оверена печатом.</w:t>
      </w:r>
    </w:p>
    <w:p w:rsidR="00625623" w:rsidRDefault="00625623" w:rsidP="00B04785">
      <w:pPr>
        <w:tabs>
          <w:tab w:val="left" w:pos="6028"/>
        </w:tabs>
        <w:autoSpaceDE w:val="0"/>
        <w:spacing w:line="240" w:lineRule="auto"/>
        <w:ind w:right="2"/>
        <w:jc w:val="both"/>
        <w:rPr>
          <w:bCs/>
          <w:i/>
          <w:iCs/>
          <w:color w:val="auto"/>
          <w:lang w:val="sr-Cyrl-CS"/>
        </w:rPr>
      </w:pPr>
    </w:p>
    <w:p w:rsidR="005A67D1" w:rsidRDefault="005A67D1" w:rsidP="00B04785">
      <w:pPr>
        <w:tabs>
          <w:tab w:val="left" w:pos="6028"/>
        </w:tabs>
        <w:autoSpaceDE w:val="0"/>
        <w:spacing w:line="240" w:lineRule="auto"/>
        <w:ind w:right="2"/>
        <w:jc w:val="both"/>
        <w:rPr>
          <w:bCs/>
          <w:i/>
          <w:iCs/>
          <w:color w:val="auto"/>
          <w:lang w:val="sr-Cyrl-CS"/>
        </w:rPr>
      </w:pPr>
    </w:p>
    <w:p w:rsidR="005A67D1" w:rsidRDefault="005A67D1" w:rsidP="00B04785">
      <w:pPr>
        <w:tabs>
          <w:tab w:val="left" w:pos="6028"/>
        </w:tabs>
        <w:autoSpaceDE w:val="0"/>
        <w:spacing w:line="240" w:lineRule="auto"/>
        <w:ind w:right="2"/>
        <w:jc w:val="both"/>
        <w:rPr>
          <w:bCs/>
          <w:i/>
          <w:iCs/>
          <w:color w:val="auto"/>
          <w:lang w:val="sr-Cyrl-CS"/>
        </w:rPr>
      </w:pPr>
    </w:p>
    <w:p w:rsidR="00667C28" w:rsidRDefault="00667C28" w:rsidP="00667C28">
      <w:pPr>
        <w:shd w:val="clear" w:color="auto" w:fill="C6D9F1"/>
        <w:suppressAutoHyphens w:val="0"/>
        <w:autoSpaceDE w:val="0"/>
        <w:autoSpaceDN w:val="0"/>
        <w:adjustRightInd w:val="0"/>
        <w:spacing w:line="240" w:lineRule="auto"/>
        <w:jc w:val="center"/>
        <w:rPr>
          <w:rFonts w:eastAsia="Times New Roman"/>
          <w:b/>
          <w:i/>
          <w:noProof w:val="0"/>
          <w:kern w:val="0"/>
          <w:lang w:val="sr-Cyrl-CS"/>
        </w:rPr>
      </w:pPr>
      <w:r>
        <w:rPr>
          <w:rFonts w:eastAsia="Times New Roman"/>
          <w:b/>
          <w:i/>
          <w:kern w:val="0"/>
        </w:rPr>
        <w:lastRenderedPageBreak/>
        <w:t>VII МОДЕЛ ОКВИРНОГ СПОРАЗУМА</w:t>
      </w:r>
    </w:p>
    <w:p w:rsidR="00667C28" w:rsidRDefault="00667C28" w:rsidP="00667C28">
      <w:pPr>
        <w:rPr>
          <w:rFonts w:ascii="Arial" w:hAnsi="Arial" w:cs="Arial"/>
          <w:b/>
          <w:i/>
          <w:iCs/>
          <w:kern w:val="2"/>
          <w:lang w:val="sr-Cyrl-CS"/>
        </w:rPr>
      </w:pPr>
    </w:p>
    <w:p w:rsidR="00667C28" w:rsidRDefault="00667C28" w:rsidP="00667C28">
      <w:pPr>
        <w:jc w:val="center"/>
        <w:rPr>
          <w:iCs/>
        </w:rPr>
      </w:pPr>
      <w:r>
        <w:rPr>
          <w:b/>
          <w:iCs/>
        </w:rPr>
        <w:t>Овај оквирни споразум закључен је између:</w:t>
      </w:r>
    </w:p>
    <w:p w:rsidR="00667C28" w:rsidRDefault="00667C28" w:rsidP="00667C28">
      <w:pPr>
        <w:rPr>
          <w:i/>
          <w:iCs/>
        </w:rPr>
      </w:pPr>
    </w:p>
    <w:p w:rsidR="003B28C5" w:rsidRDefault="00667C28" w:rsidP="00667C28">
      <w:pPr>
        <w:shd w:val="clear" w:color="auto" w:fill="FFFFFF"/>
        <w:tabs>
          <w:tab w:val="left" w:leader="dot" w:pos="2914"/>
          <w:tab w:val="left" w:leader="dot" w:pos="6845"/>
        </w:tabs>
        <w:ind w:right="-32"/>
        <w:jc w:val="both"/>
        <w:rPr>
          <w:lang w:val="sr-Cyrl-CS"/>
        </w:rPr>
      </w:pPr>
      <w:r>
        <w:t>О</w:t>
      </w:r>
      <w:r>
        <w:rPr>
          <w:lang w:val="sr-Cyrl-CS"/>
        </w:rPr>
        <w:t>пшт</w:t>
      </w:r>
      <w:r w:rsidR="00824CB9">
        <w:t>e</w:t>
      </w:r>
      <w:r>
        <w:rPr>
          <w:lang w:val="sr-Cyrl-CS"/>
        </w:rPr>
        <w:t xml:space="preserve"> болниц</w:t>
      </w:r>
      <w:r w:rsidR="00824CB9">
        <w:t>e</w:t>
      </w:r>
      <w:r>
        <w:t xml:space="preserve"> „Свети Лука“ Смедерево, </w:t>
      </w:r>
      <w:r>
        <w:rPr>
          <w:spacing w:val="-20"/>
        </w:rPr>
        <w:t>улица Кнез  Михаилова  бр</w:t>
      </w:r>
      <w:r>
        <w:rPr>
          <w:spacing w:val="-20"/>
          <w:lang w:val="sr-Cyrl-CS"/>
        </w:rPr>
        <w:t>ој</w:t>
      </w:r>
      <w:r>
        <w:rPr>
          <w:spacing w:val="-20"/>
        </w:rPr>
        <w:t>:  51</w:t>
      </w:r>
      <w:r>
        <w:t>, ПИБ: 107163198, матични бр</w:t>
      </w:r>
      <w:r>
        <w:rPr>
          <w:lang w:val="sr-Cyrl-CS"/>
        </w:rPr>
        <w:t>ој:</w:t>
      </w:r>
      <w:r>
        <w:t xml:space="preserve"> 17820222, бр</w:t>
      </w:r>
      <w:r>
        <w:rPr>
          <w:lang w:val="sr-Cyrl-CS"/>
        </w:rPr>
        <w:t>ој</w:t>
      </w:r>
      <w:r>
        <w:t xml:space="preserve"> ж</w:t>
      </w:r>
      <w:r>
        <w:rPr>
          <w:lang w:val="sr-Cyrl-CS"/>
        </w:rPr>
        <w:t xml:space="preserve">иро рачуна: </w:t>
      </w:r>
    </w:p>
    <w:p w:rsidR="003B28C5" w:rsidRDefault="00667C28" w:rsidP="00667C28">
      <w:pPr>
        <w:shd w:val="clear" w:color="auto" w:fill="FFFFFF"/>
        <w:tabs>
          <w:tab w:val="left" w:leader="dot" w:pos="2914"/>
          <w:tab w:val="left" w:leader="dot" w:pos="6845"/>
        </w:tabs>
        <w:ind w:right="-32"/>
        <w:jc w:val="both"/>
      </w:pPr>
      <w:r>
        <w:t>840-834661-06 код Управе за јавна плаћања, тел</w:t>
      </w:r>
      <w:r>
        <w:rPr>
          <w:lang w:val="sr-Cyrl-CS"/>
        </w:rPr>
        <w:t>ефон</w:t>
      </w:r>
      <w:r>
        <w:t>:</w:t>
      </w:r>
      <w:r w:rsidR="00DB5DD2">
        <w:t xml:space="preserve"> </w:t>
      </w:r>
      <w:r>
        <w:t>026</w:t>
      </w:r>
      <w:r>
        <w:rPr>
          <w:lang w:val="sr-Cyrl-CS"/>
        </w:rPr>
        <w:t>/46-28</w:t>
      </w:r>
      <w:r>
        <w:t>-</w:t>
      </w:r>
      <w:r>
        <w:rPr>
          <w:lang w:val="sr-Cyrl-CS"/>
        </w:rPr>
        <w:t>612</w:t>
      </w:r>
      <w:r>
        <w:t>,</w:t>
      </w:r>
      <w:r w:rsidR="00DB5DD2">
        <w:t xml:space="preserve"> </w:t>
      </w:r>
      <w:r>
        <w:t xml:space="preserve">е-mail: javne.nabavke@obsmederevo.rs, кога заступа </w:t>
      </w:r>
    </w:p>
    <w:p w:rsidR="00667C28" w:rsidRDefault="00667C28" w:rsidP="00667C28">
      <w:pPr>
        <w:shd w:val="clear" w:color="auto" w:fill="FFFFFF"/>
        <w:tabs>
          <w:tab w:val="left" w:leader="dot" w:pos="2914"/>
          <w:tab w:val="left" w:leader="dot" w:pos="6845"/>
        </w:tabs>
        <w:ind w:right="-32"/>
        <w:jc w:val="both"/>
      </w:pPr>
      <w:r>
        <w:t>в.д. директор</w:t>
      </w:r>
      <w:r>
        <w:rPr>
          <w:lang w:val="sr-Cyrl-CS"/>
        </w:rPr>
        <w:t xml:space="preserve">а прим. мр сц. </w:t>
      </w:r>
      <w:r>
        <w:t>др</w:t>
      </w:r>
      <w:r>
        <w:rPr>
          <w:lang w:val="sr-Cyrl-CS"/>
        </w:rPr>
        <w:t xml:space="preserve"> мед. Ненад Ђорђевић</w:t>
      </w:r>
      <w:r>
        <w:t xml:space="preserve">. </w:t>
      </w:r>
    </w:p>
    <w:p w:rsidR="00667C28" w:rsidRDefault="00667C28" w:rsidP="00667C28">
      <w:pPr>
        <w:shd w:val="clear" w:color="auto" w:fill="FFFFFF"/>
        <w:tabs>
          <w:tab w:val="left" w:leader="dot" w:pos="2914"/>
          <w:tab w:val="left" w:leader="dot" w:pos="6845"/>
        </w:tabs>
        <w:ind w:right="-32"/>
        <w:jc w:val="both"/>
        <w:rPr>
          <w:b/>
          <w:bCs/>
        </w:rPr>
      </w:pPr>
      <w:r>
        <w:t>(у даљем тексту:</w:t>
      </w:r>
      <w:r>
        <w:rPr>
          <w:b/>
          <w:lang w:val="sr-Cyrl-CS"/>
        </w:rPr>
        <w:t>купац</w:t>
      </w:r>
      <w:r>
        <w:rPr>
          <w:bCs/>
        </w:rPr>
        <w:t>)</w:t>
      </w:r>
      <w:r>
        <w:rPr>
          <w:b/>
          <w:bCs/>
        </w:rPr>
        <w:t>.</w:t>
      </w:r>
    </w:p>
    <w:p w:rsidR="00573889" w:rsidRDefault="00573889" w:rsidP="00667C28">
      <w:pPr>
        <w:shd w:val="clear" w:color="auto" w:fill="FFFFFF"/>
        <w:tabs>
          <w:tab w:val="left" w:leader="dot" w:pos="2914"/>
          <w:tab w:val="left" w:leader="dot" w:pos="6845"/>
        </w:tabs>
        <w:ind w:right="-32"/>
        <w:jc w:val="both"/>
        <w:rPr>
          <w:lang w:val="sr-Cyrl-CS"/>
        </w:rPr>
      </w:pPr>
    </w:p>
    <w:p w:rsidR="00667C28" w:rsidRDefault="00667C28" w:rsidP="00667C28">
      <w:pPr>
        <w:shd w:val="clear" w:color="auto" w:fill="FFFFFF"/>
      </w:pPr>
      <w:r>
        <w:t>и</w:t>
      </w:r>
    </w:p>
    <w:p w:rsidR="00667C28" w:rsidRDefault="00667C28" w:rsidP="00667C28">
      <w:pPr>
        <w:shd w:val="clear" w:color="auto" w:fill="FFFFFF"/>
      </w:pPr>
      <w:r>
        <w:t>_________________________________</w:t>
      </w:r>
      <w:r>
        <w:rPr>
          <w:lang w:val="en-US"/>
        </w:rPr>
        <w:t>_</w:t>
      </w:r>
      <w:r>
        <w:t>__</w:t>
      </w:r>
      <w:r>
        <w:rPr>
          <w:lang w:val="sr-Cyrl-CS"/>
        </w:rPr>
        <w:t>_______</w:t>
      </w:r>
      <w:r>
        <w:t>__</w:t>
      </w:r>
      <w:r>
        <w:rPr>
          <w:lang w:val="sr-Cyrl-CS"/>
        </w:rPr>
        <w:t>____</w:t>
      </w:r>
      <w:r>
        <w:t>, улица___________________________, ПИБ_______</w:t>
      </w:r>
      <w:r>
        <w:rPr>
          <w:lang w:val="sr-Cyrl-CS"/>
        </w:rPr>
        <w:t>_____</w:t>
      </w:r>
      <w:r>
        <w:t>___________</w:t>
      </w:r>
      <w:r>
        <w:rPr>
          <w:lang w:val="sr-Cyrl-CS"/>
        </w:rPr>
        <w:t>_____</w:t>
      </w:r>
      <w:r>
        <w:t>, матични бр</w:t>
      </w:r>
      <w:r>
        <w:rPr>
          <w:lang w:val="sr-Cyrl-CS"/>
        </w:rPr>
        <w:t>ој:__</w:t>
      </w:r>
      <w:r>
        <w:t>_____</w:t>
      </w:r>
      <w:r>
        <w:rPr>
          <w:lang w:val="sr-Cyrl-CS"/>
        </w:rPr>
        <w:t>_______</w:t>
      </w:r>
      <w:r>
        <w:t>_</w:t>
      </w:r>
      <w:r>
        <w:rPr>
          <w:lang w:val="sr-Cyrl-CS"/>
        </w:rPr>
        <w:t>______________</w:t>
      </w:r>
      <w:r>
        <w:t>, бр</w:t>
      </w:r>
      <w:r>
        <w:rPr>
          <w:lang w:val="sr-Cyrl-CS"/>
        </w:rPr>
        <w:t>ој</w:t>
      </w:r>
      <w:r>
        <w:t xml:space="preserve"> ж</w:t>
      </w:r>
      <w:r>
        <w:rPr>
          <w:lang w:val="sr-Cyrl-CS"/>
        </w:rPr>
        <w:t xml:space="preserve">иро </w:t>
      </w:r>
      <w:r>
        <w:t>р</w:t>
      </w:r>
      <w:r>
        <w:rPr>
          <w:lang w:val="sr-Cyrl-CS"/>
        </w:rPr>
        <w:t>ачуна:_____</w:t>
      </w:r>
      <w:r>
        <w:t>______</w:t>
      </w:r>
      <w:r>
        <w:rPr>
          <w:lang w:val="sr-Cyrl-CS"/>
        </w:rPr>
        <w:t>________</w:t>
      </w:r>
      <w:r>
        <w:t>___</w:t>
      </w:r>
      <w:r>
        <w:rPr>
          <w:lang w:val="sr-Cyrl-CS"/>
        </w:rPr>
        <w:t>____</w:t>
      </w:r>
      <w:r>
        <w:t>___,тел</w:t>
      </w:r>
      <w:r>
        <w:rPr>
          <w:lang w:val="sr-Cyrl-CS"/>
        </w:rPr>
        <w:t>ефон:____</w:t>
      </w:r>
      <w:r>
        <w:t>_________________, e-mail:</w:t>
      </w:r>
      <w:r>
        <w:rPr>
          <w:lang w:val="sr-Cyrl-CS"/>
        </w:rPr>
        <w:t xml:space="preserve"> __</w:t>
      </w:r>
      <w:r>
        <w:t>___________________</w:t>
      </w:r>
      <w:r>
        <w:rPr>
          <w:lang w:val="sr-Cyrl-CS"/>
        </w:rPr>
        <w:t>_</w:t>
      </w:r>
      <w:r>
        <w:t>, кога заступа директор __________</w:t>
      </w:r>
      <w:r>
        <w:rPr>
          <w:lang w:val="sr-Cyrl-CS"/>
        </w:rPr>
        <w:t>__</w:t>
      </w:r>
      <w:r>
        <w:t>_______________________________,</w:t>
      </w:r>
      <w:r>
        <w:rPr>
          <w:spacing w:val="-3"/>
        </w:rPr>
        <w:t>(у</w:t>
      </w:r>
      <w:r>
        <w:t xml:space="preserve"> даљем тексту: </w:t>
      </w:r>
      <w:r>
        <w:rPr>
          <w:b/>
          <w:bCs/>
        </w:rPr>
        <w:t>продавац)</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p>
    <w:p w:rsidR="00667C28" w:rsidRDefault="00667C28" w:rsidP="00667C28">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Оквирни споразм закључен дана:_____._____.2020. године</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p>
    <w:p w:rsidR="00667C28" w:rsidRDefault="00667C28" w:rsidP="00667C28">
      <w:pPr>
        <w:suppressAutoHyphens w:val="0"/>
        <w:autoSpaceDE w:val="0"/>
        <w:autoSpaceDN w:val="0"/>
        <w:adjustRightInd w:val="0"/>
        <w:spacing w:line="240" w:lineRule="auto"/>
        <w:jc w:val="center"/>
        <w:rPr>
          <w:rFonts w:eastAsia="Times New Roman"/>
          <w:b/>
          <w:kern w:val="0"/>
        </w:rPr>
      </w:pPr>
      <w:r>
        <w:rPr>
          <w:rFonts w:eastAsia="Times New Roman"/>
          <w:b/>
          <w:kern w:val="0"/>
        </w:rPr>
        <w:t xml:space="preserve">Оквирни споразум број:___ од __.___.2020 годину </w:t>
      </w:r>
    </w:p>
    <w:p w:rsidR="00667C28" w:rsidRDefault="00667C28" w:rsidP="00667C28">
      <w:pPr>
        <w:suppressAutoHyphens w:val="0"/>
        <w:autoSpaceDE w:val="0"/>
        <w:autoSpaceDN w:val="0"/>
        <w:adjustRightInd w:val="0"/>
        <w:spacing w:line="240" w:lineRule="auto"/>
        <w:jc w:val="center"/>
        <w:rPr>
          <w:rFonts w:eastAsia="Times New Roman"/>
          <w:b/>
          <w:kern w:val="0"/>
        </w:rPr>
      </w:pPr>
      <w:r>
        <w:rPr>
          <w:rFonts w:eastAsia="Times New Roman"/>
          <w:b/>
          <w:kern w:val="0"/>
        </w:rPr>
        <w:t xml:space="preserve">јавна набавка добара </w:t>
      </w:r>
      <w:r w:rsidR="00573889">
        <w:rPr>
          <w:rFonts w:eastAsia="Times New Roman"/>
          <w:b/>
          <w:kern w:val="0"/>
        </w:rPr>
        <w:t>у отвореном поступки,</w:t>
      </w:r>
    </w:p>
    <w:p w:rsidR="00573889" w:rsidRPr="00573889" w:rsidRDefault="00573889" w:rsidP="00667C28">
      <w:pPr>
        <w:suppressAutoHyphens w:val="0"/>
        <w:autoSpaceDE w:val="0"/>
        <w:autoSpaceDN w:val="0"/>
        <w:adjustRightInd w:val="0"/>
        <w:spacing w:line="240" w:lineRule="auto"/>
        <w:jc w:val="center"/>
        <w:rPr>
          <w:rFonts w:eastAsia="Times New Roman"/>
          <w:b/>
          <w:kern w:val="0"/>
        </w:rPr>
      </w:pPr>
      <w:r>
        <w:rPr>
          <w:rFonts w:eastAsia="Times New Roman"/>
          <w:b/>
          <w:kern w:val="0"/>
        </w:rPr>
        <w:t>ради потписивања оквирног споразума са једним понуђачем на период од годину дана</w:t>
      </w:r>
    </w:p>
    <w:p w:rsidR="00667C28" w:rsidRPr="00573889" w:rsidRDefault="00667C28" w:rsidP="00667C28">
      <w:pPr>
        <w:suppressAutoHyphens w:val="0"/>
        <w:autoSpaceDE w:val="0"/>
        <w:autoSpaceDN w:val="0"/>
        <w:adjustRightInd w:val="0"/>
        <w:spacing w:line="240" w:lineRule="auto"/>
        <w:jc w:val="center"/>
        <w:rPr>
          <w:rFonts w:eastAsia="Times New Roman"/>
          <w:b/>
          <w:kern w:val="0"/>
        </w:rPr>
      </w:pPr>
      <w:r>
        <w:rPr>
          <w:rFonts w:eastAsia="Times New Roman"/>
          <w:b/>
          <w:kern w:val="0"/>
        </w:rPr>
        <w:t>1.1.</w:t>
      </w:r>
      <w:r w:rsidR="00573889">
        <w:rPr>
          <w:rFonts w:eastAsia="Times New Roman"/>
          <w:b/>
          <w:kern w:val="0"/>
        </w:rPr>
        <w:t>12</w:t>
      </w:r>
      <w:r>
        <w:rPr>
          <w:rFonts w:eastAsia="Times New Roman"/>
          <w:b/>
          <w:kern w:val="0"/>
        </w:rPr>
        <w:t xml:space="preserve"> Лабораторијски </w:t>
      </w:r>
      <w:r w:rsidR="00573889">
        <w:rPr>
          <w:rFonts w:eastAsia="Times New Roman"/>
          <w:b/>
          <w:kern w:val="0"/>
        </w:rPr>
        <w:t>потрошни материјал</w:t>
      </w:r>
      <w:r>
        <w:rPr>
          <w:rFonts w:eastAsia="Times New Roman"/>
          <w:b/>
          <w:kern w:val="0"/>
        </w:rPr>
        <w:t xml:space="preserve"> ЈН број: 5-2020-</w:t>
      </w:r>
      <w:r w:rsidR="00573889">
        <w:rPr>
          <w:rFonts w:eastAsia="Times New Roman"/>
          <w:b/>
          <w:kern w:val="0"/>
        </w:rPr>
        <w:t>14</w:t>
      </w:r>
    </w:p>
    <w:p w:rsidR="00667C28" w:rsidRDefault="00667C28" w:rsidP="00667C28">
      <w:pPr>
        <w:suppressAutoHyphens w:val="0"/>
        <w:autoSpaceDE w:val="0"/>
        <w:autoSpaceDN w:val="0"/>
        <w:adjustRightInd w:val="0"/>
        <w:spacing w:line="240" w:lineRule="auto"/>
        <w:jc w:val="center"/>
        <w:rPr>
          <w:rFonts w:eastAsia="Times New Roman"/>
          <w:b/>
          <w:kern w:val="0"/>
        </w:rPr>
      </w:pPr>
    </w:p>
    <w:p w:rsidR="00667C28" w:rsidRDefault="00667C28" w:rsidP="00667C28">
      <w:pPr>
        <w:suppressAutoHyphens w:val="0"/>
        <w:autoSpaceDE w:val="0"/>
        <w:autoSpaceDN w:val="0"/>
        <w:adjustRightInd w:val="0"/>
        <w:spacing w:line="240" w:lineRule="auto"/>
        <w:jc w:val="center"/>
        <w:rPr>
          <w:rFonts w:eastAsia="Times New Roman"/>
          <w:b/>
          <w:kern w:val="0"/>
        </w:rPr>
      </w:pPr>
      <w:r>
        <w:rPr>
          <w:rFonts w:eastAsia="Times New Roman"/>
          <w:b/>
          <w:kern w:val="0"/>
        </w:rPr>
        <w:t>Стране у оквирном споразуму сагласно констатују:</w:t>
      </w:r>
    </w:p>
    <w:p w:rsidR="00667C28" w:rsidRDefault="00667C28" w:rsidP="00667C28">
      <w:pPr>
        <w:suppressAutoHyphens w:val="0"/>
        <w:autoSpaceDE w:val="0"/>
        <w:autoSpaceDN w:val="0"/>
        <w:adjustRightInd w:val="0"/>
        <w:spacing w:line="240" w:lineRule="auto"/>
        <w:jc w:val="both"/>
        <w:rPr>
          <w:rFonts w:eastAsia="Times New Roman"/>
          <w:b/>
          <w:kern w:val="0"/>
          <w:lang w:val="sr-Cyrl-CS"/>
        </w:rPr>
      </w:pPr>
    </w:p>
    <w:p w:rsidR="00667C28" w:rsidRPr="00573889" w:rsidRDefault="00667C28" w:rsidP="003B28C5">
      <w:pPr>
        <w:numPr>
          <w:ilvl w:val="0"/>
          <w:numId w:val="22"/>
        </w:numPr>
        <w:suppressAutoHyphens w:val="0"/>
        <w:autoSpaceDE w:val="0"/>
        <w:autoSpaceDN w:val="0"/>
        <w:adjustRightInd w:val="0"/>
        <w:spacing w:line="240" w:lineRule="auto"/>
        <w:ind w:left="0"/>
        <w:jc w:val="both"/>
        <w:rPr>
          <w:rFonts w:eastAsia="Times New Roman"/>
          <w:kern w:val="0"/>
        </w:rPr>
      </w:pPr>
      <w:r w:rsidRPr="00573889">
        <w:rPr>
          <w:rFonts w:eastAsia="Times New Roman"/>
          <w:kern w:val="0"/>
        </w:rPr>
        <w:t xml:space="preserve">да је Наручилац у складу са Законом о јавним набавкама, спровео </w:t>
      </w:r>
      <w:r w:rsidR="00573889" w:rsidRPr="00573889">
        <w:rPr>
          <w:rFonts w:eastAsia="Times New Roman"/>
          <w:kern w:val="0"/>
        </w:rPr>
        <w:t>отворени поступак</w:t>
      </w:r>
      <w:r w:rsidRPr="00573889">
        <w:rPr>
          <w:rFonts w:eastAsia="Times New Roman"/>
          <w:kern w:val="0"/>
        </w:rPr>
        <w:t xml:space="preserve"> за јавну набавку добара,</w:t>
      </w:r>
      <w:r w:rsidRPr="00573889">
        <w:rPr>
          <w:rFonts w:eastAsia="Times New Roman"/>
          <w:kern w:val="0"/>
          <w:lang w:val="sr-Cyrl-CS"/>
        </w:rPr>
        <w:t xml:space="preserve"> „Лабораторијски </w:t>
      </w:r>
      <w:r w:rsidR="00573889" w:rsidRPr="00573889">
        <w:rPr>
          <w:rFonts w:eastAsia="Times New Roman"/>
          <w:kern w:val="0"/>
          <w:lang w:val="sr-Cyrl-CS"/>
        </w:rPr>
        <w:t>потрошни материјал</w:t>
      </w:r>
      <w:r w:rsidRPr="00573889">
        <w:rPr>
          <w:rFonts w:eastAsia="Times New Roman"/>
          <w:kern w:val="0"/>
          <w:lang w:val="sr-Cyrl-CS"/>
        </w:rPr>
        <w:t>,</w:t>
      </w:r>
      <w:r w:rsidR="00DB5DD2">
        <w:rPr>
          <w:rFonts w:eastAsia="Times New Roman"/>
          <w:kern w:val="0"/>
        </w:rPr>
        <w:t xml:space="preserve"> </w:t>
      </w:r>
      <w:r w:rsidRPr="00573889">
        <w:rPr>
          <w:rFonts w:eastAsia="Times New Roman"/>
          <w:kern w:val="0"/>
        </w:rPr>
        <w:t xml:space="preserve">ЈН </w:t>
      </w:r>
      <w:r w:rsidRPr="00573889">
        <w:rPr>
          <w:rFonts w:eastAsia="Times New Roman"/>
          <w:kern w:val="0"/>
          <w:lang w:val="sr-Cyrl-CS"/>
        </w:rPr>
        <w:t>број: 5-2020-</w:t>
      </w:r>
      <w:r w:rsidR="00573889" w:rsidRPr="00573889">
        <w:rPr>
          <w:rFonts w:eastAsia="Times New Roman"/>
          <w:kern w:val="0"/>
          <w:lang w:val="sr-Cyrl-CS"/>
        </w:rPr>
        <w:t>14</w:t>
      </w:r>
      <w:r w:rsidRPr="00573889">
        <w:rPr>
          <w:rFonts w:eastAsia="Times New Roman"/>
          <w:kern w:val="0"/>
          <w:lang w:val="sr-Cyrl-CS"/>
        </w:rPr>
        <w:t>“</w:t>
      </w:r>
      <w:r w:rsidRPr="00573889">
        <w:rPr>
          <w:rFonts w:eastAsia="Times New Roman"/>
          <w:kern w:val="0"/>
        </w:rPr>
        <w:t xml:space="preserve">, са циљем закључивања оквирног споразума са једним понуђачем на период од </w:t>
      </w:r>
      <w:r w:rsidR="00573889" w:rsidRPr="00573889">
        <w:rPr>
          <w:rFonts w:eastAsia="Times New Roman"/>
          <w:kern w:val="0"/>
        </w:rPr>
        <w:t>годину дана</w:t>
      </w:r>
      <w:r w:rsidR="00573889">
        <w:rPr>
          <w:rFonts w:eastAsia="Times New Roman"/>
          <w:kern w:val="0"/>
        </w:rPr>
        <w:t>;</w:t>
      </w:r>
      <w:r w:rsidRPr="00573889">
        <w:rPr>
          <w:rFonts w:eastAsia="Times New Roman"/>
          <w:kern w:val="0"/>
        </w:rPr>
        <w:t xml:space="preserve"> да је Наручилац донео Одлуку о закључивању оквирног споразума број</w:t>
      </w:r>
      <w:r w:rsidRPr="00573889">
        <w:rPr>
          <w:rFonts w:eastAsia="Times New Roman"/>
          <w:kern w:val="0"/>
          <w:lang w:val="sr-Cyrl-CS"/>
        </w:rPr>
        <w:t>:</w:t>
      </w:r>
      <w:r w:rsidRPr="00573889">
        <w:rPr>
          <w:rFonts w:eastAsia="Times New Roman"/>
          <w:kern w:val="0"/>
        </w:rPr>
        <w:t xml:space="preserve"> ...........</w:t>
      </w:r>
      <w:r w:rsidRPr="00573889">
        <w:rPr>
          <w:rFonts w:eastAsia="Times New Roman"/>
          <w:kern w:val="0"/>
          <w:lang w:val="sr-Cyrl-CS"/>
        </w:rPr>
        <w:t>..</w:t>
      </w:r>
      <w:r w:rsidRPr="00573889">
        <w:rPr>
          <w:rFonts w:eastAsia="Times New Roman"/>
          <w:kern w:val="0"/>
        </w:rPr>
        <w:t>. од ................., у складу са којом се закључује овај оквирни споразум између Наручиоца  и Добављача;</w:t>
      </w:r>
    </w:p>
    <w:p w:rsidR="00DB5DD2" w:rsidRDefault="00667C28" w:rsidP="00573889">
      <w:pPr>
        <w:numPr>
          <w:ilvl w:val="0"/>
          <w:numId w:val="22"/>
        </w:numPr>
        <w:suppressAutoHyphens w:val="0"/>
        <w:autoSpaceDE w:val="0"/>
        <w:autoSpaceDN w:val="0"/>
        <w:adjustRightInd w:val="0"/>
        <w:spacing w:line="240" w:lineRule="auto"/>
        <w:ind w:left="0"/>
        <w:jc w:val="both"/>
        <w:rPr>
          <w:rFonts w:eastAsia="Times New Roman"/>
          <w:kern w:val="0"/>
        </w:rPr>
      </w:pPr>
      <w:r>
        <w:rPr>
          <w:rFonts w:eastAsia="Times New Roman"/>
          <w:kern w:val="0"/>
        </w:rPr>
        <w:t xml:space="preserve">да је Добављач доставио </w:t>
      </w:r>
      <w:r>
        <w:rPr>
          <w:rFonts w:eastAsia="Times New Roman"/>
          <w:kern w:val="0"/>
          <w:lang w:val="sr-Cyrl-CS"/>
        </w:rPr>
        <w:t>п</w:t>
      </w:r>
      <w:r>
        <w:rPr>
          <w:rFonts w:eastAsia="Times New Roman"/>
          <w:kern w:val="0"/>
        </w:rPr>
        <w:t xml:space="preserve">онуду </w:t>
      </w:r>
      <w:r>
        <w:rPr>
          <w:iCs/>
        </w:rPr>
        <w:t>бр</w:t>
      </w:r>
      <w:r>
        <w:rPr>
          <w:iCs/>
          <w:lang w:val="sr-Cyrl-CS"/>
        </w:rPr>
        <w:t xml:space="preserve">ој: </w:t>
      </w:r>
      <w:r>
        <w:rPr>
          <w:iCs/>
        </w:rPr>
        <w:t>...........</w:t>
      </w:r>
      <w:r>
        <w:rPr>
          <w:iCs/>
          <w:lang w:val="sr-Cyrl-CS"/>
        </w:rPr>
        <w:t>......</w:t>
      </w:r>
      <w:r>
        <w:rPr>
          <w:iCs/>
        </w:rPr>
        <w:t xml:space="preserve">. од..............., која чини саставни део овог оквирног споразума </w:t>
      </w:r>
    </w:p>
    <w:p w:rsidR="00667C28" w:rsidRPr="00DB5DD2" w:rsidRDefault="00667C28" w:rsidP="00DB5DD2">
      <w:pPr>
        <w:suppressAutoHyphens w:val="0"/>
        <w:autoSpaceDE w:val="0"/>
        <w:autoSpaceDN w:val="0"/>
        <w:adjustRightInd w:val="0"/>
        <w:spacing w:line="240" w:lineRule="auto"/>
        <w:jc w:val="both"/>
        <w:rPr>
          <w:rFonts w:eastAsia="Times New Roman"/>
          <w:kern w:val="0"/>
        </w:rPr>
      </w:pPr>
      <w:r w:rsidRPr="00DB5DD2">
        <w:rPr>
          <w:iCs/>
        </w:rPr>
        <w:t>(у даљем тексту: Понуда Добављача);</w:t>
      </w:r>
    </w:p>
    <w:p w:rsidR="00667C28" w:rsidRDefault="00667C28" w:rsidP="00667C28">
      <w:pPr>
        <w:numPr>
          <w:ilvl w:val="0"/>
          <w:numId w:val="22"/>
        </w:numPr>
        <w:ind w:left="0"/>
        <w:jc w:val="both"/>
        <w:rPr>
          <w:rFonts w:eastAsia="Times New Roman"/>
          <w:kern w:val="0"/>
        </w:rPr>
      </w:pPr>
      <w:r>
        <w:rPr>
          <w:rFonts w:eastAsia="Times New Roman"/>
          <w:kern w:val="0"/>
        </w:rPr>
        <w:t xml:space="preserve">овај оквирни споразум не представља обавезу Наручиоца на закључивање уговора о јавној набавци;  </w:t>
      </w:r>
    </w:p>
    <w:p w:rsidR="00667C28" w:rsidRDefault="00667C28" w:rsidP="00667C28">
      <w:pPr>
        <w:numPr>
          <w:ilvl w:val="0"/>
          <w:numId w:val="22"/>
        </w:numPr>
        <w:suppressAutoHyphens w:val="0"/>
        <w:autoSpaceDE w:val="0"/>
        <w:autoSpaceDN w:val="0"/>
        <w:adjustRightInd w:val="0"/>
        <w:spacing w:line="240" w:lineRule="auto"/>
        <w:ind w:left="0"/>
        <w:jc w:val="both"/>
        <w:rPr>
          <w:rFonts w:eastAsia="Times New Roman"/>
          <w:kern w:val="0"/>
        </w:rPr>
      </w:pPr>
      <w:r>
        <w:rPr>
          <w:rFonts w:eastAsia="Times New Roman"/>
          <w:kern w:val="0"/>
        </w:rPr>
        <w:t>обавеза настаје закључивањем појединачног уговора о јавној набавци на основу овог оквирног споразума.</w:t>
      </w:r>
    </w:p>
    <w:p w:rsidR="00573889" w:rsidRDefault="00573889" w:rsidP="00667C28">
      <w:pPr>
        <w:suppressAutoHyphens w:val="0"/>
        <w:autoSpaceDE w:val="0"/>
        <w:autoSpaceDN w:val="0"/>
        <w:adjustRightInd w:val="0"/>
        <w:spacing w:line="240" w:lineRule="auto"/>
        <w:jc w:val="center"/>
        <w:rPr>
          <w:rFonts w:eastAsia="Times New Roman"/>
          <w:b/>
          <w:kern w:val="0"/>
        </w:rPr>
      </w:pPr>
    </w:p>
    <w:p w:rsidR="00573889" w:rsidRDefault="00573889" w:rsidP="00667C28">
      <w:pPr>
        <w:suppressAutoHyphens w:val="0"/>
        <w:autoSpaceDE w:val="0"/>
        <w:autoSpaceDN w:val="0"/>
        <w:adjustRightInd w:val="0"/>
        <w:spacing w:line="240" w:lineRule="auto"/>
        <w:jc w:val="center"/>
        <w:rPr>
          <w:rFonts w:eastAsia="Times New Roman"/>
          <w:b/>
          <w:kern w:val="0"/>
        </w:rPr>
      </w:pPr>
    </w:p>
    <w:p w:rsidR="00667C28" w:rsidRDefault="00667C28" w:rsidP="00667C28">
      <w:pPr>
        <w:suppressAutoHyphens w:val="0"/>
        <w:autoSpaceDE w:val="0"/>
        <w:autoSpaceDN w:val="0"/>
        <w:adjustRightInd w:val="0"/>
        <w:spacing w:line="240" w:lineRule="auto"/>
        <w:jc w:val="center"/>
        <w:rPr>
          <w:rFonts w:eastAsia="Times New Roman"/>
          <w:b/>
          <w:kern w:val="0"/>
        </w:rPr>
      </w:pPr>
      <w:r>
        <w:rPr>
          <w:rFonts w:eastAsia="Times New Roman"/>
          <w:b/>
          <w:kern w:val="0"/>
        </w:rPr>
        <w:lastRenderedPageBreak/>
        <w:t>Стране у оквирном споразуму споразумеле су се о следећем:</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p>
    <w:p w:rsidR="00667C28" w:rsidRDefault="00667C28" w:rsidP="00667C28">
      <w:pPr>
        <w:suppressAutoHyphens w:val="0"/>
        <w:autoSpaceDE w:val="0"/>
        <w:autoSpaceDN w:val="0"/>
        <w:adjustRightInd w:val="0"/>
        <w:spacing w:line="240" w:lineRule="auto"/>
        <w:jc w:val="both"/>
        <w:rPr>
          <w:rFonts w:eastAsia="Times New Roman"/>
          <w:b/>
          <w:kern w:val="0"/>
          <w:u w:val="single"/>
        </w:rPr>
      </w:pPr>
      <w:r>
        <w:rPr>
          <w:rFonts w:eastAsia="Times New Roman"/>
          <w:b/>
          <w:kern w:val="0"/>
          <w:u w:val="single"/>
          <w:lang w:val="sr-Cyrl-CS"/>
        </w:rPr>
        <w:t xml:space="preserve">1. </w:t>
      </w:r>
      <w:r>
        <w:rPr>
          <w:rFonts w:eastAsia="Times New Roman"/>
          <w:b/>
          <w:kern w:val="0"/>
          <w:u w:val="single"/>
        </w:rPr>
        <w:t>ПРЕДМЕТ ОКВИРНОГ СПОРАЗУМА</w:t>
      </w:r>
    </w:p>
    <w:p w:rsidR="00667C28" w:rsidRDefault="00667C28" w:rsidP="00667C28">
      <w:pPr>
        <w:suppressAutoHyphens w:val="0"/>
        <w:autoSpaceDE w:val="0"/>
        <w:autoSpaceDN w:val="0"/>
        <w:adjustRightInd w:val="0"/>
        <w:spacing w:line="240" w:lineRule="auto"/>
        <w:jc w:val="both"/>
        <w:rPr>
          <w:rFonts w:eastAsia="Times New Roman"/>
          <w:kern w:val="0"/>
        </w:rPr>
      </w:pPr>
      <w:r>
        <w:rPr>
          <w:rFonts w:eastAsia="Times New Roman"/>
          <w:kern w:val="0"/>
          <w:lang w:val="sr-Cyrl-CS"/>
        </w:rPr>
        <w:t xml:space="preserve">1.1. </w:t>
      </w:r>
      <w:r>
        <w:rPr>
          <w:rFonts w:eastAsia="Times New Roman"/>
          <w:kern w:val="0"/>
        </w:rPr>
        <w:t>Предмет оквирног споразума је утврђивање услова за закључивање појединачних уговора о јавној набавци</w:t>
      </w:r>
      <w:r>
        <w:rPr>
          <w:rFonts w:eastAsia="Times New Roman"/>
          <w:kern w:val="0"/>
          <w:lang w:val="sr-Cyrl-CS"/>
        </w:rPr>
        <w:t xml:space="preserve"> добара, за јавну набавку „Лабораторијски </w:t>
      </w:r>
      <w:r w:rsidR="00573889">
        <w:rPr>
          <w:rFonts w:eastAsia="Times New Roman"/>
          <w:kern w:val="0"/>
          <w:lang w:val="sr-Cyrl-CS"/>
        </w:rPr>
        <w:t>потрошни материјал</w:t>
      </w:r>
      <w:r>
        <w:rPr>
          <w:rFonts w:eastAsia="Times New Roman"/>
          <w:kern w:val="0"/>
          <w:lang w:val="sr-Cyrl-CS"/>
        </w:rPr>
        <w:t>, ЈН број: 5-2020-</w:t>
      </w:r>
      <w:r w:rsidR="00573889">
        <w:rPr>
          <w:rFonts w:eastAsia="Times New Roman"/>
          <w:kern w:val="0"/>
          <w:lang w:val="sr-Cyrl-CS"/>
        </w:rPr>
        <w:t>14</w:t>
      </w:r>
      <w:r>
        <w:rPr>
          <w:rFonts w:eastAsia="Times New Roman"/>
          <w:kern w:val="0"/>
          <w:lang w:val="sr-Cyrl-CS"/>
        </w:rPr>
        <w:t>“,</w:t>
      </w:r>
      <w:r>
        <w:rPr>
          <w:rFonts w:eastAsia="Times New Roman"/>
          <w:kern w:val="0"/>
        </w:rPr>
        <w:t xml:space="preserve"> између Наручиоца и </w:t>
      </w:r>
      <w:r>
        <w:rPr>
          <w:rFonts w:eastAsia="Times New Roman"/>
          <w:color w:val="auto"/>
          <w:kern w:val="0"/>
        </w:rPr>
        <w:t>Добављача</w:t>
      </w:r>
      <w:r>
        <w:rPr>
          <w:rFonts w:eastAsia="Times New Roman"/>
          <w:color w:val="auto"/>
          <w:kern w:val="0"/>
          <w:lang w:val="sr-Cyrl-CS"/>
        </w:rPr>
        <w:t>,</w:t>
      </w:r>
      <w:r>
        <w:rPr>
          <w:rFonts w:eastAsia="Times New Roman"/>
          <w:kern w:val="0"/>
        </w:rPr>
        <w:t xml:space="preserve"> у складу са условима из конкурсне документације, </w:t>
      </w:r>
      <w:r>
        <w:rPr>
          <w:rFonts w:eastAsia="Times New Roman"/>
          <w:color w:val="auto"/>
          <w:kern w:val="0"/>
          <w:lang w:val="sr-Cyrl-CS"/>
        </w:rPr>
        <w:t>п</w:t>
      </w:r>
      <w:r>
        <w:rPr>
          <w:rFonts w:eastAsia="Times New Roman"/>
          <w:color w:val="auto"/>
          <w:kern w:val="0"/>
        </w:rPr>
        <w:t>онудом</w:t>
      </w:r>
      <w:r>
        <w:rPr>
          <w:rFonts w:eastAsia="Times New Roman"/>
          <w:kern w:val="0"/>
        </w:rPr>
        <w:t xml:space="preserve"> Добављача, одредбама овог оквирног споразума и стварним потребама Наручиоца.</w:t>
      </w:r>
    </w:p>
    <w:p w:rsidR="00667C28" w:rsidRDefault="00667C28" w:rsidP="00667C28">
      <w:pPr>
        <w:pStyle w:val="ListParagraph"/>
        <w:tabs>
          <w:tab w:val="left" w:pos="142"/>
          <w:tab w:val="left" w:pos="14175"/>
        </w:tabs>
        <w:ind w:left="0"/>
        <w:jc w:val="both"/>
        <w:rPr>
          <w:b/>
          <w:bCs/>
          <w:color w:val="auto"/>
          <w:kern w:val="2"/>
          <w:lang w:val="sr-Cyrl-CS"/>
        </w:rPr>
      </w:pPr>
      <w:r>
        <w:rPr>
          <w:rFonts w:eastAsia="Times New Roman"/>
          <w:color w:val="auto"/>
          <w:kern w:val="0"/>
          <w:lang w:val="sr-Cyrl-CS"/>
        </w:rPr>
        <w:t xml:space="preserve">1.2. </w:t>
      </w:r>
      <w:r>
        <w:rPr>
          <w:rFonts w:eastAsia="Times New Roman"/>
          <w:color w:val="auto"/>
          <w:kern w:val="0"/>
        </w:rPr>
        <w:t xml:space="preserve">Детаљна спецификација </w:t>
      </w:r>
      <w:r>
        <w:rPr>
          <w:rFonts w:eastAsia="Times New Roman"/>
          <w:color w:val="auto"/>
          <w:kern w:val="0"/>
          <w:lang w:val="sr-Cyrl-CS"/>
        </w:rPr>
        <w:t>добара</w:t>
      </w:r>
      <w:r>
        <w:rPr>
          <w:rFonts w:eastAsia="Times New Roman"/>
          <w:color w:val="auto"/>
          <w:kern w:val="0"/>
        </w:rPr>
        <w:t xml:space="preserve"> са количинама, дат</w:t>
      </w:r>
      <w:r>
        <w:rPr>
          <w:rFonts w:eastAsia="Times New Roman"/>
          <w:color w:val="auto"/>
          <w:kern w:val="0"/>
          <w:lang w:val="sr-Cyrl-CS"/>
        </w:rPr>
        <w:t>и су</w:t>
      </w:r>
      <w:r>
        <w:rPr>
          <w:rFonts w:eastAsia="Times New Roman"/>
          <w:color w:val="auto"/>
          <w:kern w:val="0"/>
        </w:rPr>
        <w:t xml:space="preserve"> у </w:t>
      </w:r>
      <w:r>
        <w:rPr>
          <w:color w:val="auto"/>
          <w:lang w:val="sr-Cyrl-CS"/>
        </w:rPr>
        <w:t xml:space="preserve">обрасцу понуде /образац структуре понуђене цене (образац </w:t>
      </w:r>
      <w:r>
        <w:rPr>
          <w:color w:val="auto"/>
        </w:rPr>
        <w:t>VI)</w:t>
      </w:r>
      <w:r>
        <w:rPr>
          <w:color w:val="auto"/>
          <w:lang w:val="sr-Cyrl-CS"/>
        </w:rPr>
        <w:t>.</w:t>
      </w:r>
    </w:p>
    <w:p w:rsidR="00667C28" w:rsidRDefault="00667C28" w:rsidP="00667C28">
      <w:pPr>
        <w:jc w:val="both"/>
        <w:rPr>
          <w:rFonts w:eastAsia="Times New Roman"/>
          <w:i/>
          <w:kern w:val="0"/>
        </w:rPr>
      </w:pPr>
      <w:r>
        <w:rPr>
          <w:rFonts w:eastAsia="Times New Roman"/>
          <w:kern w:val="0"/>
          <w:lang w:val="sr-Cyrl-CS"/>
        </w:rPr>
        <w:t>1.3. Обим набавки, односно к</w:t>
      </w:r>
      <w:r>
        <w:rPr>
          <w:rFonts w:eastAsia="Times New Roman"/>
          <w:kern w:val="0"/>
        </w:rPr>
        <w:t xml:space="preserve">оличине </w:t>
      </w:r>
      <w:r>
        <w:rPr>
          <w:rFonts w:eastAsia="Times New Roman"/>
          <w:kern w:val="0"/>
          <w:lang w:val="sr-Cyrl-CS"/>
        </w:rPr>
        <w:t>предвиђене споразумом су оквирне и могу се разликовати од количина које ће наручиоци уговорити током реализације овог споразума, а све у зависности од потреба Наручиоца, као и расположивих финансијских средстава опредељених Планом набавки добара, услуга и радова за 2020</w:t>
      </w:r>
      <w:r w:rsidR="00573889">
        <w:rPr>
          <w:rFonts w:eastAsia="Times New Roman"/>
          <w:kern w:val="0"/>
          <w:lang w:val="sr-Cyrl-CS"/>
        </w:rPr>
        <w:t xml:space="preserve"> и 2021</w:t>
      </w:r>
      <w:r>
        <w:rPr>
          <w:rFonts w:eastAsia="Times New Roman"/>
          <w:kern w:val="0"/>
          <w:lang w:val="sr-Cyrl-CS"/>
        </w:rPr>
        <w:t xml:space="preserve"> годину, у којој ће овај оквирни споразум важити.</w:t>
      </w:r>
    </w:p>
    <w:p w:rsidR="00667C28" w:rsidRDefault="00667C28" w:rsidP="00667C28">
      <w:pPr>
        <w:jc w:val="both"/>
        <w:rPr>
          <w:kern w:val="2"/>
          <w:lang w:val="sr-Cyrl-CS"/>
        </w:rPr>
      </w:pPr>
    </w:p>
    <w:p w:rsidR="00667C28" w:rsidRDefault="00667C28" w:rsidP="00667C28">
      <w:pPr>
        <w:suppressAutoHyphens w:val="0"/>
        <w:autoSpaceDE w:val="0"/>
        <w:autoSpaceDN w:val="0"/>
        <w:adjustRightInd w:val="0"/>
        <w:spacing w:line="240" w:lineRule="auto"/>
        <w:jc w:val="both"/>
        <w:rPr>
          <w:rFonts w:eastAsia="Times New Roman"/>
          <w:b/>
          <w:kern w:val="0"/>
          <w:u w:val="single"/>
        </w:rPr>
      </w:pPr>
      <w:r>
        <w:rPr>
          <w:rFonts w:eastAsia="Times New Roman"/>
          <w:b/>
          <w:kern w:val="0"/>
          <w:u w:val="single"/>
          <w:lang w:val="sr-Cyrl-CS"/>
        </w:rPr>
        <w:t xml:space="preserve">2. </w:t>
      </w:r>
      <w:r>
        <w:rPr>
          <w:rFonts w:eastAsia="Times New Roman"/>
          <w:b/>
          <w:kern w:val="0"/>
          <w:u w:val="single"/>
        </w:rPr>
        <w:t>ВАЖЕЊЕ ОКВИРНОГ СПОРАЗУМА</w:t>
      </w:r>
    </w:p>
    <w:p w:rsidR="00667C28" w:rsidRDefault="00667C28" w:rsidP="00667C28">
      <w:pPr>
        <w:suppressAutoHyphens w:val="0"/>
        <w:autoSpaceDE w:val="0"/>
        <w:autoSpaceDN w:val="0"/>
        <w:adjustRightInd w:val="0"/>
        <w:spacing w:line="240" w:lineRule="auto"/>
        <w:jc w:val="both"/>
        <w:rPr>
          <w:rFonts w:eastAsia="Times New Roman"/>
          <w:color w:val="auto"/>
          <w:kern w:val="0"/>
        </w:rPr>
      </w:pPr>
      <w:r>
        <w:rPr>
          <w:rFonts w:eastAsia="Times New Roman"/>
          <w:color w:val="auto"/>
          <w:kern w:val="0"/>
          <w:lang w:val="sr-Cyrl-CS"/>
        </w:rPr>
        <w:t xml:space="preserve">2.1. </w:t>
      </w:r>
      <w:r>
        <w:rPr>
          <w:rFonts w:eastAsia="Times New Roman"/>
          <w:color w:val="auto"/>
          <w:kern w:val="0"/>
        </w:rPr>
        <w:t xml:space="preserve">Овај оквирни споразум се закључује на период од </w:t>
      </w:r>
      <w:r w:rsidR="00573889">
        <w:rPr>
          <w:rFonts w:eastAsia="Times New Roman"/>
          <w:color w:val="auto"/>
          <w:kern w:val="0"/>
        </w:rPr>
        <w:t>годину дана</w:t>
      </w:r>
      <w:r>
        <w:rPr>
          <w:rFonts w:eastAsia="Times New Roman"/>
          <w:color w:val="auto"/>
          <w:kern w:val="0"/>
        </w:rPr>
        <w:t xml:space="preserve">. </w:t>
      </w:r>
    </w:p>
    <w:p w:rsidR="00667C28" w:rsidRDefault="00667C28" w:rsidP="00667C28">
      <w:pPr>
        <w:suppressAutoHyphens w:val="0"/>
        <w:autoSpaceDE w:val="0"/>
        <w:autoSpaceDN w:val="0"/>
        <w:adjustRightInd w:val="0"/>
        <w:spacing w:line="240" w:lineRule="auto"/>
        <w:jc w:val="both"/>
        <w:rPr>
          <w:rFonts w:eastAsia="Times New Roman"/>
          <w:kern w:val="0"/>
        </w:rPr>
      </w:pPr>
      <w:r>
        <w:rPr>
          <w:rFonts w:eastAsia="Times New Roman"/>
          <w:kern w:val="0"/>
          <w:lang w:val="sr-Cyrl-CS"/>
        </w:rPr>
        <w:t xml:space="preserve">2.2. </w:t>
      </w:r>
      <w:r>
        <w:rPr>
          <w:rFonts w:eastAsia="Times New Roman"/>
          <w:kern w:val="0"/>
        </w:rPr>
        <w:t xml:space="preserve">Током периода важења овог оквирног споразума, предвиђа се закључивање више појединачних уговора, у зависности од </w:t>
      </w:r>
      <w:r>
        <w:rPr>
          <w:rFonts w:eastAsia="Times New Roman"/>
          <w:color w:val="auto"/>
          <w:kern w:val="0"/>
        </w:rPr>
        <w:t>стварних</w:t>
      </w:r>
      <w:r>
        <w:rPr>
          <w:rFonts w:eastAsia="Times New Roman"/>
          <w:kern w:val="0"/>
        </w:rPr>
        <w:t xml:space="preserve"> потреба Наручиоца.</w:t>
      </w:r>
    </w:p>
    <w:p w:rsidR="00667C28" w:rsidRDefault="00667C28" w:rsidP="00667C28">
      <w:pPr>
        <w:suppressAutoHyphens w:val="0"/>
        <w:autoSpaceDE w:val="0"/>
        <w:autoSpaceDN w:val="0"/>
        <w:adjustRightInd w:val="0"/>
        <w:spacing w:line="240" w:lineRule="auto"/>
        <w:jc w:val="both"/>
        <w:rPr>
          <w:rFonts w:eastAsia="Times New Roman"/>
          <w:b/>
          <w:kern w:val="0"/>
          <w:u w:val="single"/>
          <w:lang w:val="sr-Cyrl-CS"/>
        </w:rPr>
      </w:pPr>
    </w:p>
    <w:p w:rsidR="00667C28" w:rsidRDefault="00667C28" w:rsidP="00667C28">
      <w:pPr>
        <w:suppressAutoHyphens w:val="0"/>
        <w:autoSpaceDE w:val="0"/>
        <w:autoSpaceDN w:val="0"/>
        <w:adjustRightInd w:val="0"/>
        <w:spacing w:line="240" w:lineRule="auto"/>
        <w:jc w:val="both"/>
        <w:rPr>
          <w:rFonts w:eastAsia="Times New Roman"/>
          <w:b/>
          <w:kern w:val="0"/>
          <w:u w:val="single"/>
        </w:rPr>
      </w:pPr>
      <w:r>
        <w:rPr>
          <w:rFonts w:eastAsia="Times New Roman"/>
          <w:b/>
          <w:kern w:val="0"/>
          <w:u w:val="single"/>
          <w:lang w:val="sr-Cyrl-CS"/>
        </w:rPr>
        <w:t xml:space="preserve">3. </w:t>
      </w:r>
      <w:r>
        <w:rPr>
          <w:rFonts w:eastAsia="Times New Roman"/>
          <w:b/>
          <w:kern w:val="0"/>
          <w:u w:val="single"/>
        </w:rPr>
        <w:t>ЦЕНЕ</w:t>
      </w:r>
      <w:r>
        <w:rPr>
          <w:rFonts w:eastAsia="Times New Roman"/>
          <w:b/>
          <w:kern w:val="0"/>
          <w:u w:val="single"/>
          <w:lang w:val="sr-Cyrl-CS"/>
        </w:rPr>
        <w:t xml:space="preserve">, УСЛОВИ И РОК ПЛАЋАЊА </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 xml:space="preserve">3.1. </w:t>
      </w:r>
      <w:r>
        <w:rPr>
          <w:rFonts w:eastAsia="Times New Roman"/>
          <w:kern w:val="0"/>
        </w:rPr>
        <w:t xml:space="preserve">Јединичне цене </w:t>
      </w:r>
      <w:r>
        <w:rPr>
          <w:rFonts w:eastAsia="Times New Roman"/>
          <w:kern w:val="0"/>
          <w:lang w:val="sr-Cyrl-CS"/>
        </w:rPr>
        <w:t>добара</w:t>
      </w:r>
      <w:r>
        <w:rPr>
          <w:rFonts w:eastAsia="Times New Roman"/>
          <w:kern w:val="0"/>
        </w:rPr>
        <w:t xml:space="preserve"> исказане су у </w:t>
      </w:r>
      <w:r>
        <w:rPr>
          <w:rFonts w:eastAsia="Times New Roman"/>
          <w:color w:val="auto"/>
          <w:kern w:val="0"/>
        </w:rPr>
        <w:t>Понуди</w:t>
      </w:r>
      <w:r>
        <w:rPr>
          <w:rFonts w:eastAsia="Times New Roman"/>
          <w:kern w:val="0"/>
        </w:rPr>
        <w:t xml:space="preserve"> Добављача без ПДВ-а.</w:t>
      </w:r>
    </w:p>
    <w:p w:rsidR="00667C28" w:rsidRDefault="00667C28" w:rsidP="00667C28">
      <w:pPr>
        <w:widowControl w:val="0"/>
        <w:autoSpaceDE w:val="0"/>
        <w:autoSpaceDN w:val="0"/>
        <w:adjustRightInd w:val="0"/>
        <w:jc w:val="both"/>
        <w:rPr>
          <w:kern w:val="2"/>
          <w:lang w:val="sr-Cyrl-CS"/>
        </w:rPr>
      </w:pPr>
      <w:r>
        <w:rPr>
          <w:lang w:val="sr-Cyrl-CS"/>
        </w:rPr>
        <w:t xml:space="preserve">3.2. Вредност оквирног споразума ће бити у складу са Планом набавки добара, услуга и радова за 2020 </w:t>
      </w:r>
      <w:r w:rsidR="00573889">
        <w:rPr>
          <w:lang w:val="sr-Cyrl-CS"/>
        </w:rPr>
        <w:t xml:space="preserve">и 2021 </w:t>
      </w:r>
      <w:r>
        <w:rPr>
          <w:lang w:val="sr-Cyrl-CS"/>
        </w:rPr>
        <w:t>годину.</w:t>
      </w:r>
    </w:p>
    <w:p w:rsidR="00667C28" w:rsidRDefault="00667C28" w:rsidP="00667C28">
      <w:pPr>
        <w:tabs>
          <w:tab w:val="left" w:leader="underscore" w:pos="7210"/>
        </w:tabs>
        <w:spacing w:line="240" w:lineRule="auto"/>
        <w:jc w:val="both"/>
        <w:rPr>
          <w:spacing w:val="-1"/>
        </w:rPr>
      </w:pPr>
      <w:r>
        <w:rPr>
          <w:rFonts w:eastAsia="Times New Roman"/>
          <w:kern w:val="0"/>
          <w:lang w:val="sr-Cyrl-CS"/>
        </w:rPr>
        <w:t xml:space="preserve">3.3. </w:t>
      </w:r>
      <w:r>
        <w:rPr>
          <w:rFonts w:eastAsia="Times New Roman"/>
          <w:kern w:val="0"/>
        </w:rPr>
        <w:t xml:space="preserve">Цене </w:t>
      </w:r>
      <w:r>
        <w:rPr>
          <w:rFonts w:eastAsia="Times New Roman"/>
          <w:kern w:val="0"/>
          <w:lang w:val="sr-Cyrl-CS"/>
        </w:rPr>
        <w:t xml:space="preserve">дате у понуди </w:t>
      </w:r>
      <w:r>
        <w:rPr>
          <w:rFonts w:eastAsia="Times New Roman"/>
          <w:kern w:val="0"/>
        </w:rPr>
        <w:t xml:space="preserve">су фиксне и не могу се мењати за све време важења оквирног споразума, осим у случају </w:t>
      </w:r>
      <w:r>
        <w:rPr>
          <w:spacing w:val="-1"/>
        </w:rPr>
        <w:t xml:space="preserve">уколико дође до промена околности које су условљене деловањем тржишних законитости, које имају за последице отежано пословање понуђача или лакши положај понуђача, а то је раст или снижење цена на </w:t>
      </w:r>
      <w:r>
        <w:t>тржишту, у складу са променама цена према званично објављеним подацима, уз сагласност РФЗО-а ради обезбеђења додатних средстава и обострану сагласност уговорних страна.</w:t>
      </w:r>
    </w:p>
    <w:p w:rsidR="00667C28" w:rsidRDefault="00667C28" w:rsidP="00667C28">
      <w:pPr>
        <w:suppressAutoHyphens w:val="0"/>
        <w:autoSpaceDE w:val="0"/>
        <w:autoSpaceDN w:val="0"/>
        <w:adjustRightInd w:val="0"/>
        <w:spacing w:line="240" w:lineRule="auto"/>
        <w:jc w:val="both"/>
        <w:rPr>
          <w:rFonts w:eastAsia="Times New Roman"/>
          <w:kern w:val="0"/>
        </w:rPr>
      </w:pPr>
      <w:r>
        <w:rPr>
          <w:rFonts w:eastAsia="Times New Roman"/>
          <w:kern w:val="0"/>
          <w:lang w:val="sr-Cyrl-CS"/>
        </w:rPr>
        <w:t>3.4. Наручилац плаћа испоручене количине по ценама из оквирног споразума уплатом на текући рачун најкасније у року од 60 дана од дана пријема фактуре.</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r>
        <w:rPr>
          <w:rFonts w:eastAsia="Times New Roman"/>
          <w:kern w:val="0"/>
        </w:rPr>
        <w:t>3.</w:t>
      </w:r>
      <w:r>
        <w:rPr>
          <w:rFonts w:eastAsia="Times New Roman"/>
          <w:kern w:val="0"/>
          <w:lang w:val="sr-Cyrl-CS"/>
        </w:rPr>
        <w:t>5</w:t>
      </w:r>
      <w:r>
        <w:rPr>
          <w:rFonts w:eastAsia="Times New Roman"/>
          <w:kern w:val="0"/>
        </w:rPr>
        <w:t>. O</w:t>
      </w:r>
      <w:r>
        <w:rPr>
          <w:rFonts w:eastAsia="Times New Roman"/>
          <w:kern w:val="0"/>
          <w:lang w:val="sr-Cyrl-CS"/>
        </w:rPr>
        <w:t>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p>
    <w:p w:rsidR="00573889" w:rsidRDefault="00573889" w:rsidP="00667C28">
      <w:pPr>
        <w:suppressAutoHyphens w:val="0"/>
        <w:autoSpaceDE w:val="0"/>
        <w:autoSpaceDN w:val="0"/>
        <w:adjustRightInd w:val="0"/>
        <w:spacing w:line="240" w:lineRule="auto"/>
        <w:jc w:val="both"/>
        <w:rPr>
          <w:rFonts w:eastAsia="Times New Roman"/>
          <w:kern w:val="0"/>
          <w:lang w:val="sr-Cyrl-CS"/>
        </w:rPr>
      </w:pPr>
    </w:p>
    <w:p w:rsidR="00667C28" w:rsidRDefault="00667C28" w:rsidP="00667C28">
      <w:pPr>
        <w:pStyle w:val="ListParagraph"/>
        <w:suppressAutoHyphens w:val="0"/>
        <w:autoSpaceDE w:val="0"/>
        <w:autoSpaceDN w:val="0"/>
        <w:adjustRightInd w:val="0"/>
        <w:spacing w:line="240" w:lineRule="auto"/>
        <w:ind w:left="0"/>
        <w:jc w:val="both"/>
        <w:rPr>
          <w:rFonts w:eastAsia="Times New Roman"/>
          <w:b/>
          <w:kern w:val="0"/>
          <w:u w:val="single"/>
        </w:rPr>
      </w:pPr>
      <w:r>
        <w:rPr>
          <w:rFonts w:eastAsia="Times New Roman"/>
          <w:b/>
          <w:kern w:val="0"/>
          <w:u w:val="single"/>
          <w:lang w:val="sr-Cyrl-CS"/>
        </w:rPr>
        <w:t xml:space="preserve">4. </w:t>
      </w:r>
      <w:r>
        <w:rPr>
          <w:rFonts w:eastAsia="Times New Roman"/>
          <w:b/>
          <w:kern w:val="0"/>
          <w:u w:val="single"/>
        </w:rPr>
        <w:t>НАЧИН И УСЛОВИ ЗАКЉУЧИВАЊА ПОЈЕДИНАЧНИХ УГОВОРА</w:t>
      </w:r>
    </w:p>
    <w:p w:rsidR="00667C28" w:rsidRDefault="00667C28" w:rsidP="00667C28">
      <w:pPr>
        <w:pStyle w:val="ListParagraph"/>
        <w:suppressAutoHyphens w:val="0"/>
        <w:autoSpaceDE w:val="0"/>
        <w:autoSpaceDN w:val="0"/>
        <w:adjustRightInd w:val="0"/>
        <w:spacing w:line="240" w:lineRule="auto"/>
        <w:ind w:left="0"/>
        <w:jc w:val="both"/>
        <w:rPr>
          <w:rFonts w:eastAsia="Times New Roman"/>
          <w:kern w:val="0"/>
        </w:rPr>
      </w:pPr>
      <w:r>
        <w:rPr>
          <w:rFonts w:eastAsia="Times New Roman"/>
          <w:kern w:val="0"/>
          <w:lang w:val="sr-Cyrl-CS"/>
        </w:rPr>
        <w:t>4.1.</w:t>
      </w:r>
      <w:r>
        <w:rPr>
          <w:rFonts w:eastAsia="Times New Roman"/>
          <w:kern w:val="0"/>
        </w:rPr>
        <w:t xml:space="preserve">Након закључења оквирног споразума, када настане потреба Наручиоца за предметом набавке, Наручилац ће </w:t>
      </w:r>
      <w:r>
        <w:rPr>
          <w:rFonts w:eastAsia="Times New Roman"/>
          <w:kern w:val="0"/>
          <w:lang w:val="sr-Cyrl-CS"/>
        </w:rPr>
        <w:t>са</w:t>
      </w:r>
      <w:r>
        <w:rPr>
          <w:rFonts w:eastAsia="Times New Roman"/>
          <w:kern w:val="0"/>
        </w:rPr>
        <w:t xml:space="preserve"> Добављач</w:t>
      </w:r>
      <w:r>
        <w:rPr>
          <w:rFonts w:eastAsia="Times New Roman"/>
          <w:kern w:val="0"/>
          <w:lang w:val="sr-Cyrl-CS"/>
        </w:rPr>
        <w:t xml:space="preserve">ем закључивати појединачне уговоре у складу са потребним количинама и јединичним ценама које се утврђене овим оквирним споразумом. </w:t>
      </w:r>
    </w:p>
    <w:p w:rsidR="00667C28" w:rsidRDefault="00667C28" w:rsidP="00667C28">
      <w:pPr>
        <w:pStyle w:val="ListParagraph"/>
        <w:suppressAutoHyphens w:val="0"/>
        <w:autoSpaceDE w:val="0"/>
        <w:autoSpaceDN w:val="0"/>
        <w:adjustRightInd w:val="0"/>
        <w:spacing w:line="240" w:lineRule="auto"/>
        <w:ind w:left="0"/>
        <w:jc w:val="both"/>
        <w:rPr>
          <w:rFonts w:eastAsia="Times New Roman"/>
          <w:kern w:val="0"/>
        </w:rPr>
      </w:pPr>
      <w:r>
        <w:rPr>
          <w:rFonts w:eastAsia="Times New Roman"/>
          <w:kern w:val="0"/>
          <w:lang w:val="sr-Cyrl-CS"/>
        </w:rPr>
        <w:lastRenderedPageBreak/>
        <w:t xml:space="preserve">4.2. На основу овог споразума, Добављач закључује уговор са Наручиоцем у складу са Моделом уговора, који се налази у прилогу овог споразума и представља његов саставни део. </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4.3. Уколико се током реализације овог споразума утврди оправдана потреба за већим количинама од уговорених, Наручилац ће моћи да закључи додатни уговор о јавној набавци са добављачем у складу са ценама из оквирног споразума и у складу са својим финансијским средствима опредељеним Планом набавки за 2020</w:t>
      </w:r>
      <w:r w:rsidR="00573889">
        <w:rPr>
          <w:rFonts w:eastAsia="Times New Roman"/>
          <w:kern w:val="0"/>
          <w:lang w:val="sr-Cyrl-CS"/>
        </w:rPr>
        <w:t xml:space="preserve"> и 2021</w:t>
      </w:r>
      <w:r>
        <w:rPr>
          <w:rFonts w:eastAsia="Times New Roman"/>
          <w:kern w:val="0"/>
          <w:lang w:val="sr-Cyrl-CS"/>
        </w:rPr>
        <w:t xml:space="preserve"> годину.</w:t>
      </w:r>
    </w:p>
    <w:p w:rsidR="00667C28" w:rsidRDefault="00667C28" w:rsidP="00667C28">
      <w:pPr>
        <w:suppressAutoHyphens w:val="0"/>
        <w:autoSpaceDE w:val="0"/>
        <w:autoSpaceDN w:val="0"/>
        <w:adjustRightInd w:val="0"/>
        <w:spacing w:line="240" w:lineRule="auto"/>
        <w:jc w:val="both"/>
        <w:rPr>
          <w:rFonts w:eastAsia="Times New Roman"/>
          <w:kern w:val="0"/>
        </w:rPr>
      </w:pPr>
      <w:r>
        <w:rPr>
          <w:rFonts w:eastAsia="Times New Roman"/>
          <w:kern w:val="0"/>
          <w:lang w:val="sr-Cyrl-CS"/>
        </w:rPr>
        <w:t xml:space="preserve">4.4. </w:t>
      </w:r>
      <w:r>
        <w:rPr>
          <w:rFonts w:eastAsia="Times New Roman"/>
          <w:kern w:val="0"/>
        </w:rPr>
        <w:t xml:space="preserve">Наручилац и Добављач ће закључити појединачни уговор о јавној набавци у року од </w:t>
      </w:r>
      <w:r>
        <w:rPr>
          <w:rFonts w:eastAsia="Times New Roman"/>
          <w:kern w:val="0"/>
          <w:lang w:val="sr-Cyrl-CS"/>
        </w:rPr>
        <w:t>72 сата</w:t>
      </w:r>
      <w:r>
        <w:rPr>
          <w:rFonts w:eastAsia="Times New Roman"/>
          <w:kern w:val="0"/>
        </w:rPr>
        <w:t xml:space="preserve"> од дана достављања </w:t>
      </w:r>
      <w:r>
        <w:rPr>
          <w:rFonts w:eastAsia="Times New Roman"/>
          <w:kern w:val="0"/>
          <w:lang w:val="sr-Cyrl-CS"/>
        </w:rPr>
        <w:t xml:space="preserve">уговора </w:t>
      </w:r>
      <w:r>
        <w:rPr>
          <w:rFonts w:eastAsia="Times New Roman"/>
          <w:kern w:val="0"/>
        </w:rPr>
        <w:t>из става 1. овог члана, уколико је иста достављена у свему у складу са овим оквирним споразумом.</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4.5.</w:t>
      </w:r>
      <w:r>
        <w:rPr>
          <w:rFonts w:eastAsia="Times New Roman"/>
          <w:kern w:val="0"/>
        </w:rPr>
        <w:t>Уколико Добављач не закључи уговор, Наручилац ће уновчити средство обезбеђења за добро извршење посла.</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p>
    <w:p w:rsidR="00667C28" w:rsidRDefault="00667C28" w:rsidP="00667C28">
      <w:pPr>
        <w:suppressAutoHyphens w:val="0"/>
        <w:autoSpaceDE w:val="0"/>
        <w:autoSpaceDN w:val="0"/>
        <w:adjustRightInd w:val="0"/>
        <w:spacing w:line="240" w:lineRule="auto"/>
        <w:rPr>
          <w:rFonts w:eastAsia="Times New Roman"/>
          <w:b/>
          <w:kern w:val="0"/>
          <w:u w:val="single"/>
          <w:lang w:val="sr-Cyrl-CS"/>
        </w:rPr>
      </w:pPr>
      <w:r>
        <w:rPr>
          <w:rFonts w:eastAsia="Times New Roman"/>
          <w:b/>
          <w:kern w:val="0"/>
          <w:u w:val="single"/>
          <w:lang w:val="sr-Cyrl-CS"/>
        </w:rPr>
        <w:t>5. КВАЛИТЕТ ИСПОРУЧЕНЕ РОБЕ</w:t>
      </w:r>
    </w:p>
    <w:p w:rsidR="00667C28" w:rsidRDefault="00667C28" w:rsidP="00667C28">
      <w:pPr>
        <w:pStyle w:val="ListParagraph"/>
        <w:tabs>
          <w:tab w:val="left" w:pos="142"/>
          <w:tab w:val="left" w:pos="14175"/>
        </w:tabs>
        <w:ind w:left="0"/>
        <w:jc w:val="both"/>
        <w:rPr>
          <w:b/>
          <w:bCs/>
          <w:color w:val="auto"/>
          <w:kern w:val="2"/>
          <w:lang w:val="sr-Cyrl-CS"/>
        </w:rPr>
      </w:pPr>
      <w:r>
        <w:rPr>
          <w:lang w:val="sr-Cyrl-CS"/>
        </w:rPr>
        <w:t xml:space="preserve">5.1. </w:t>
      </w:r>
      <w:r>
        <w:rPr>
          <w:color w:val="auto"/>
        </w:rPr>
        <w:t xml:space="preserve">Квалитет производа који </w:t>
      </w:r>
      <w:r>
        <w:rPr>
          <w:color w:val="auto"/>
          <w:lang w:val="sr-Cyrl-CS"/>
        </w:rPr>
        <w:t>је</w:t>
      </w:r>
      <w:r>
        <w:rPr>
          <w:color w:val="auto"/>
        </w:rPr>
        <w:t xml:space="preserve"> предмет овог уговора</w:t>
      </w:r>
      <w:r>
        <w:rPr>
          <w:color w:val="auto"/>
          <w:lang w:val="sr-Cyrl-CS"/>
        </w:rPr>
        <w:t xml:space="preserve">, описан је у  обрасцу понуде /образац структуре понуђене цене (образац </w:t>
      </w:r>
      <w:r>
        <w:rPr>
          <w:color w:val="auto"/>
        </w:rPr>
        <w:t>VI)</w:t>
      </w:r>
      <w:r>
        <w:rPr>
          <w:color w:val="auto"/>
          <w:lang w:val="sr-Cyrl-CS"/>
        </w:rPr>
        <w:t>.</w:t>
      </w:r>
    </w:p>
    <w:p w:rsidR="00667C28" w:rsidRDefault="00667C28" w:rsidP="00667C28">
      <w:pPr>
        <w:spacing w:line="240" w:lineRule="auto"/>
        <w:jc w:val="both"/>
        <w:rPr>
          <w:lang w:val="sr-Cyrl-CS"/>
        </w:rPr>
      </w:pPr>
      <w:r>
        <w:rPr>
          <w:lang w:val="sr-Cyrl-CS"/>
        </w:rPr>
        <w:t>5.</w:t>
      </w:r>
      <w:r w:rsidR="00573889">
        <w:rPr>
          <w:lang w:val="sr-Cyrl-CS"/>
        </w:rPr>
        <w:t>2</w:t>
      </w:r>
      <w:r>
        <w:rPr>
          <w:lang w:val="sr-Cyrl-CS"/>
        </w:rPr>
        <w:t>. Купац задржава право да провери квалитет испоручене робе и да исту пошаље на испитивање у АЛИМС како би утврдио да ли испоручена роба одговара техничким карактеристикама траженим, односно датим у самој понуди.</w:t>
      </w:r>
    </w:p>
    <w:p w:rsidR="00667C28" w:rsidRDefault="00667C28" w:rsidP="00667C28">
      <w:pPr>
        <w:shd w:val="clear" w:color="auto" w:fill="FFFFFF"/>
        <w:tabs>
          <w:tab w:val="left" w:leader="underscore" w:pos="7210"/>
        </w:tabs>
        <w:spacing w:line="240" w:lineRule="auto"/>
        <w:jc w:val="both"/>
        <w:rPr>
          <w:lang w:val="sr-Cyrl-CS"/>
        </w:rPr>
      </w:pPr>
      <w:r>
        <w:rPr>
          <w:lang w:val="sr-Cyrl-CS"/>
        </w:rPr>
        <w:t>5</w:t>
      </w:r>
      <w:r>
        <w:t>.</w:t>
      </w:r>
      <w:r w:rsidR="00573889">
        <w:t>3</w:t>
      </w:r>
      <w:r>
        <w:t>. Уколико испоручена роба не одговара</w:t>
      </w:r>
      <w:r>
        <w:rPr>
          <w:lang w:val="sr-Cyrl-CS"/>
        </w:rPr>
        <w:t xml:space="preserve"> карактеристикама траженим, односно датим у самој понуди</w:t>
      </w:r>
      <w:r>
        <w:t>, обавезује се продавац да исту замени одговарајућом робом</w:t>
      </w:r>
      <w:r>
        <w:rPr>
          <w:lang w:val="sr-Cyrl-CS"/>
        </w:rPr>
        <w:t>, тј. робом која је захтевана односно дата у самој понуди и то у року који није дужи од 24 часа.</w:t>
      </w:r>
    </w:p>
    <w:p w:rsidR="00667C28" w:rsidRDefault="00667C28" w:rsidP="00667C28">
      <w:pPr>
        <w:pStyle w:val="ListParagraph"/>
        <w:tabs>
          <w:tab w:val="left" w:pos="142"/>
          <w:tab w:val="left" w:pos="14175"/>
        </w:tabs>
        <w:ind w:left="0"/>
        <w:jc w:val="both"/>
        <w:rPr>
          <w:lang w:val="sr-Cyrl-CS"/>
        </w:rPr>
      </w:pPr>
      <w:r>
        <w:rPr>
          <w:lang w:val="sr-Cyrl-CS"/>
        </w:rPr>
        <w:t>5</w:t>
      </w:r>
      <w:r>
        <w:t>.</w:t>
      </w:r>
      <w:r w:rsidR="00573889">
        <w:t>4</w:t>
      </w:r>
      <w:r>
        <w:t xml:space="preserve">. Уколико испоручена роба не одговара </w:t>
      </w:r>
      <w:r>
        <w:rPr>
          <w:lang w:val="sr-Cyrl-CS"/>
        </w:rPr>
        <w:t xml:space="preserve">горе наведеним </w:t>
      </w:r>
      <w:r>
        <w:t>стандардима, обавезује се продавац да исту замени одговарајућом робом.</w:t>
      </w:r>
    </w:p>
    <w:p w:rsidR="00667C28" w:rsidRDefault="00667C28" w:rsidP="00667C28">
      <w:pPr>
        <w:shd w:val="clear" w:color="auto" w:fill="FFFFFF"/>
        <w:tabs>
          <w:tab w:val="left" w:leader="underscore" w:pos="7210"/>
        </w:tabs>
        <w:spacing w:line="240" w:lineRule="auto"/>
        <w:jc w:val="both"/>
        <w:rPr>
          <w:lang w:val="sr-Cyrl-CS"/>
        </w:rPr>
      </w:pPr>
      <w:r>
        <w:rPr>
          <w:lang w:val="sr-Cyrl-CS"/>
        </w:rPr>
        <w:t>5.</w:t>
      </w:r>
      <w:r w:rsidR="00573889">
        <w:rPr>
          <w:lang w:val="sr-Cyrl-CS"/>
        </w:rPr>
        <w:t xml:space="preserve">5. Уколико достављена роба </w:t>
      </w:r>
      <w:r>
        <w:rPr>
          <w:lang w:val="sr-Cyrl-CS"/>
        </w:rPr>
        <w:t>буде неодговарајућа и као таква</w:t>
      </w:r>
      <w:r w:rsidR="003B28C5">
        <w:rPr>
          <w:lang w:val="sr-Cyrl-CS"/>
        </w:rPr>
        <w:t>,од</w:t>
      </w:r>
      <w:r>
        <w:rPr>
          <w:lang w:val="sr-Cyrl-CS"/>
        </w:rPr>
        <w:t xml:space="preserve"> стране купца </w:t>
      </w:r>
      <w:r w:rsidR="003B28C5">
        <w:rPr>
          <w:lang w:val="sr-Cyrl-CS"/>
        </w:rPr>
        <w:t xml:space="preserve">буде враћена </w:t>
      </w:r>
      <w:r>
        <w:rPr>
          <w:lang w:val="sr-Cyrl-CS"/>
        </w:rPr>
        <w:t xml:space="preserve">више од 2 пута у току трајања уговора, купац ће раскинути уговор на начин прописан чланом </w:t>
      </w:r>
      <w:r>
        <w:rPr>
          <w:color w:val="auto"/>
          <w:lang w:val="sr-Cyrl-CS"/>
        </w:rPr>
        <w:t>11.</w:t>
      </w:r>
      <w:r>
        <w:rPr>
          <w:lang w:val="sr-Cyrl-CS"/>
        </w:rPr>
        <w:t xml:space="preserve"> овог оквирног </w:t>
      </w:r>
      <w:r w:rsidR="003B28C5">
        <w:rPr>
          <w:lang w:val="sr-Cyrl-CS"/>
        </w:rPr>
        <w:t>споразума</w:t>
      </w:r>
      <w:r>
        <w:rPr>
          <w:lang w:val="sr-Cyrl-CS"/>
        </w:rPr>
        <w:t xml:space="preserve"> и уновчиће финансијску гаранцију којом обезбеђује испуњење својих обавеза.</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p>
    <w:p w:rsidR="00667C28" w:rsidRDefault="00667C28" w:rsidP="00667C28">
      <w:pPr>
        <w:spacing w:line="240" w:lineRule="auto"/>
        <w:jc w:val="both"/>
        <w:rPr>
          <w:b/>
          <w:kern w:val="2"/>
          <w:u w:val="single"/>
          <w:lang w:val="sr-Cyrl-CS"/>
        </w:rPr>
      </w:pPr>
      <w:r>
        <w:rPr>
          <w:b/>
          <w:u w:val="single"/>
          <w:lang w:val="sr-Cyrl-CS"/>
        </w:rPr>
        <w:t>6</w:t>
      </w:r>
      <w:r>
        <w:rPr>
          <w:b/>
          <w:u w:val="single"/>
        </w:rPr>
        <w:t>. ИСПОРУКА</w:t>
      </w:r>
      <w:r>
        <w:rPr>
          <w:b/>
          <w:u w:val="single"/>
          <w:lang w:val="sr-Cyrl-CS"/>
        </w:rPr>
        <w:t xml:space="preserve"> РОБЕ И ПРИЈЕМ</w:t>
      </w:r>
    </w:p>
    <w:p w:rsidR="00667C28" w:rsidRDefault="00667C28" w:rsidP="00667C28">
      <w:pPr>
        <w:shd w:val="clear" w:color="auto" w:fill="FFFFFF"/>
        <w:spacing w:line="240" w:lineRule="auto"/>
        <w:jc w:val="both"/>
        <w:rPr>
          <w:lang w:val="sr-Cyrl-CS"/>
        </w:rPr>
      </w:pPr>
      <w:r>
        <w:rPr>
          <w:lang w:val="sr-Cyrl-CS"/>
        </w:rPr>
        <w:t>6</w:t>
      </w:r>
      <w:r>
        <w:t>.1.</w:t>
      </w:r>
      <w:r>
        <w:rPr>
          <w:lang w:val="sr-Cyrl-CS"/>
        </w:rPr>
        <w:t xml:space="preserve"> Добављач је дужан да испоручује добра/ производе у својој понуди и у складу са уговореним количинама</w:t>
      </w:r>
      <w:r>
        <w:t>.</w:t>
      </w:r>
    </w:p>
    <w:p w:rsidR="00667C28" w:rsidRDefault="00667C28" w:rsidP="00667C28">
      <w:pPr>
        <w:shd w:val="clear" w:color="auto" w:fill="FFFFFF"/>
        <w:spacing w:line="240" w:lineRule="auto"/>
        <w:jc w:val="both"/>
        <w:rPr>
          <w:lang w:val="sr-Cyrl-CS"/>
        </w:rPr>
      </w:pPr>
      <w:r>
        <w:rPr>
          <w:lang w:val="sr-Cyrl-CS"/>
        </w:rPr>
        <w:t>6.2. Испорука је сукцесивна и врши се према потребама Наручиоца.</w:t>
      </w:r>
    </w:p>
    <w:p w:rsidR="00667C28" w:rsidRDefault="00667C28" w:rsidP="00667C28">
      <w:pPr>
        <w:jc w:val="both"/>
        <w:rPr>
          <w:iCs/>
          <w:lang w:val="sr-Cyrl-CS"/>
        </w:rPr>
      </w:pPr>
      <w:r>
        <w:rPr>
          <w:lang w:val="sr-Cyrl-CS"/>
        </w:rPr>
        <w:t xml:space="preserve">6.3. </w:t>
      </w:r>
      <w:r>
        <w:rPr>
          <w:color w:val="auto"/>
        </w:rPr>
        <w:t>Рок испоруке је</w:t>
      </w:r>
      <w:r>
        <w:rPr>
          <w:color w:val="auto"/>
          <w:lang w:val="sr-Cyrl-CS"/>
        </w:rPr>
        <w:t xml:space="preserve"> од минимум 2 до максимум 5 дана од момента пријема захтева за испоруку робе која је предмет набавке.</w:t>
      </w:r>
      <w:r>
        <w:rPr>
          <w:bCs/>
          <w:lang w:val="sr-Cyrl-CS"/>
        </w:rPr>
        <w:t>Место испоруке је</w:t>
      </w:r>
      <w:r>
        <w:t xml:space="preserve">F-co </w:t>
      </w:r>
      <w:r>
        <w:rPr>
          <w:lang w:val="sr-Cyrl-CS"/>
        </w:rPr>
        <w:t>апотека</w:t>
      </w:r>
      <w:r>
        <w:t xml:space="preserve"> купца</w:t>
      </w:r>
      <w:r>
        <w:rPr>
          <w:iCs/>
          <w:lang w:val="sr-Cyrl-CS"/>
        </w:rPr>
        <w:t xml:space="preserve">. </w:t>
      </w:r>
    </w:p>
    <w:p w:rsidR="003B28C5" w:rsidRDefault="003B28C5" w:rsidP="00667C28">
      <w:pPr>
        <w:jc w:val="both"/>
        <w:rPr>
          <w:b/>
          <w:bCs/>
          <w:lang w:val="sr-Cyrl-CS"/>
        </w:rPr>
      </w:pPr>
    </w:p>
    <w:p w:rsidR="00667C28" w:rsidRDefault="00667C28" w:rsidP="00667C28">
      <w:pPr>
        <w:rPr>
          <w:b/>
          <w:u w:val="single"/>
        </w:rPr>
      </w:pPr>
      <w:r>
        <w:rPr>
          <w:b/>
          <w:u w:val="single"/>
          <w:lang w:val="sr-Cyrl-CS"/>
        </w:rPr>
        <w:t xml:space="preserve">7. </w:t>
      </w:r>
      <w:r>
        <w:rPr>
          <w:b/>
          <w:u w:val="single"/>
        </w:rPr>
        <w:t>УГОВОРНА КАЗНА</w:t>
      </w:r>
    </w:p>
    <w:p w:rsidR="00667C28" w:rsidRDefault="00667C28" w:rsidP="00667C28">
      <w:pPr>
        <w:jc w:val="both"/>
        <w:rPr>
          <w:lang w:val="sr-Cyrl-CS"/>
        </w:rPr>
      </w:pPr>
      <w:r>
        <w:rPr>
          <w:lang w:val="sr-Cyrl-CS"/>
        </w:rPr>
        <w:t>7.1. У случају прекорачења уговорног рока испоруке Добављач је дужан да плати Наручиоцу уговорну казну у износу од 0,</w:t>
      </w:r>
      <w:r w:rsidR="003B28C5">
        <w:rPr>
          <w:lang w:val="sr-Cyrl-CS"/>
        </w:rPr>
        <w:t>3</w:t>
      </w:r>
      <w:r>
        <w:rPr>
          <w:lang w:val="sr-Cyrl-CS"/>
        </w:rPr>
        <w:t xml:space="preserve"> % од вредности појединачне партије из појединачног уговора за коју је прекорачио рок испоруке за сваки дан закашњења, али не више од </w:t>
      </w:r>
      <w:r w:rsidR="003B28C5">
        <w:rPr>
          <w:lang w:val="sr-Cyrl-CS"/>
        </w:rPr>
        <w:t>3</w:t>
      </w:r>
      <w:r>
        <w:rPr>
          <w:lang w:val="sr-Cyrl-CS"/>
        </w:rPr>
        <w:t>% од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667C28" w:rsidRDefault="00667C28" w:rsidP="00667C28">
      <w:pPr>
        <w:jc w:val="both"/>
        <w:rPr>
          <w:lang w:val="sr-Cyrl-CS"/>
        </w:rPr>
      </w:pPr>
    </w:p>
    <w:p w:rsidR="003B28C5" w:rsidRDefault="003B28C5" w:rsidP="00667C28">
      <w:pPr>
        <w:jc w:val="both"/>
        <w:rPr>
          <w:lang w:val="sr-Cyrl-CS"/>
        </w:rPr>
      </w:pPr>
    </w:p>
    <w:p w:rsidR="00667C28" w:rsidRDefault="00667C28" w:rsidP="00667C28">
      <w:pPr>
        <w:suppressAutoHyphens w:val="0"/>
        <w:autoSpaceDE w:val="0"/>
        <w:autoSpaceDN w:val="0"/>
        <w:adjustRightInd w:val="0"/>
        <w:spacing w:line="240" w:lineRule="auto"/>
        <w:jc w:val="both"/>
        <w:rPr>
          <w:rFonts w:eastAsia="Times New Roman"/>
          <w:b/>
          <w:kern w:val="0"/>
          <w:u w:val="single"/>
          <w:lang w:val="sr-Cyrl-CS"/>
        </w:rPr>
      </w:pPr>
      <w:r>
        <w:rPr>
          <w:rFonts w:eastAsia="Times New Roman"/>
          <w:b/>
          <w:kern w:val="0"/>
          <w:u w:val="single"/>
          <w:lang w:val="sr-Cyrl-CS"/>
        </w:rPr>
        <w:lastRenderedPageBreak/>
        <w:t xml:space="preserve">8. </w:t>
      </w:r>
      <w:r>
        <w:rPr>
          <w:rFonts w:eastAsia="Times New Roman"/>
          <w:b/>
          <w:kern w:val="0"/>
          <w:u w:val="single"/>
        </w:rPr>
        <w:t>СРЕДСТВА ОБЕЗБЕЂЕЊА</w:t>
      </w:r>
    </w:p>
    <w:p w:rsidR="00667C28" w:rsidRDefault="00667C28" w:rsidP="00667C28">
      <w:pPr>
        <w:pStyle w:val="13"/>
        <w:tabs>
          <w:tab w:val="left" w:pos="0"/>
        </w:tabs>
        <w:ind w:left="0" w:right="-32"/>
        <w:jc w:val="both"/>
        <w:rPr>
          <w:rFonts w:eastAsia="Times New Roman"/>
          <w:color w:val="auto"/>
          <w:kern w:val="0"/>
          <w:lang w:val="sr-Cyrl-CS"/>
        </w:rPr>
      </w:pPr>
      <w:r>
        <w:rPr>
          <w:rFonts w:eastAsia="Times New Roman"/>
          <w:color w:val="auto"/>
          <w:kern w:val="0"/>
          <w:lang w:val="sr-Cyrl-CS"/>
        </w:rPr>
        <w:t>8.1. Бланко сопствену меницу за добро извршење посла</w:t>
      </w:r>
      <w:r w:rsidR="003B28C5">
        <w:rPr>
          <w:rFonts w:eastAsia="Times New Roman"/>
          <w:color w:val="auto"/>
          <w:kern w:val="0"/>
          <w:lang w:val="sr-Cyrl-CS"/>
        </w:rPr>
        <w:t>,</w:t>
      </w:r>
      <w:r>
        <w:rPr>
          <w:rFonts w:eastAsia="Times New Roman"/>
          <w:color w:val="auto"/>
          <w:kern w:val="0"/>
          <w:lang w:val="sr-Cyrl-CS"/>
        </w:rPr>
        <w:t xml:space="preserve"> Добављачи морају да поднесу приликом потписивања </w:t>
      </w:r>
      <w:r w:rsidR="003B28C5">
        <w:rPr>
          <w:rFonts w:eastAsia="Times New Roman"/>
          <w:color w:val="auto"/>
          <w:kern w:val="0"/>
          <w:lang w:val="sr-Cyrl-CS"/>
        </w:rPr>
        <w:t>оквирног споразума</w:t>
      </w:r>
      <w:r>
        <w:rPr>
          <w:rFonts w:eastAsia="Times New Roman"/>
          <w:color w:val="auto"/>
          <w:kern w:val="0"/>
          <w:lang w:val="sr-Cyrl-CS"/>
        </w:rPr>
        <w:t xml:space="preserve">, </w:t>
      </w:r>
      <w:r w:rsidR="003B28C5">
        <w:rPr>
          <w:rFonts w:eastAsia="Times New Roman"/>
          <w:color w:val="auto"/>
          <w:kern w:val="0"/>
          <w:lang w:val="sr-Cyrl-CS"/>
        </w:rPr>
        <w:t xml:space="preserve">односно </w:t>
      </w:r>
      <w:r>
        <w:rPr>
          <w:rFonts w:eastAsia="Times New Roman"/>
          <w:color w:val="auto"/>
          <w:kern w:val="0"/>
          <w:lang w:val="sr-Cyrl-CS"/>
        </w:rPr>
        <w:t>најкасније у року од 7 дана од обостраног потписивања истог</w:t>
      </w:r>
      <w:r w:rsidR="003B28C5">
        <w:rPr>
          <w:rFonts w:eastAsia="Times New Roman"/>
          <w:color w:val="auto"/>
          <w:kern w:val="0"/>
          <w:lang w:val="sr-Cyrl-CS"/>
        </w:rPr>
        <w:t>,</w:t>
      </w:r>
      <w:r>
        <w:rPr>
          <w:rFonts w:eastAsia="Times New Roman"/>
          <w:color w:val="auto"/>
          <w:kern w:val="0"/>
          <w:lang w:val="sr-Cyrl-CS"/>
        </w:rPr>
        <w:t xml:space="preserve"> у висини од 10% од </w:t>
      </w:r>
      <w:r w:rsidR="003B28C5">
        <w:rPr>
          <w:rFonts w:eastAsia="Times New Roman"/>
          <w:color w:val="auto"/>
          <w:kern w:val="0"/>
          <w:lang w:val="sr-Cyrl-CS"/>
        </w:rPr>
        <w:t>процење вредности партије</w:t>
      </w:r>
      <w:r>
        <w:rPr>
          <w:rFonts w:eastAsia="Times New Roman"/>
          <w:color w:val="auto"/>
          <w:kern w:val="0"/>
          <w:lang w:val="sr-Cyrl-CS"/>
        </w:rPr>
        <w:t xml:space="preserve">. </w:t>
      </w:r>
    </w:p>
    <w:p w:rsidR="00667C28" w:rsidRDefault="00667C28" w:rsidP="00667C28">
      <w:pPr>
        <w:pStyle w:val="13"/>
        <w:tabs>
          <w:tab w:val="left" w:pos="0"/>
        </w:tabs>
        <w:ind w:left="0" w:right="-32"/>
        <w:jc w:val="both"/>
        <w:rPr>
          <w:rFonts w:eastAsia="TimesNewRomanPSMT"/>
          <w:bCs/>
          <w:iCs/>
          <w:color w:val="auto"/>
          <w:kern w:val="2"/>
          <w:lang w:val="sr-Cyrl-CS"/>
        </w:rPr>
      </w:pPr>
      <w:r>
        <w:rPr>
          <w:rFonts w:eastAsia="TimesNewRomanPSMT"/>
          <w:bCs/>
          <w:iCs/>
          <w:color w:val="auto"/>
          <w:lang w:val="sr-Cyrl-CS"/>
        </w:rPr>
        <w:t>8.2.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Pr>
          <w:color w:val="auto"/>
          <w:shd w:val="clear" w:color="auto" w:fill="FFFFFF"/>
          <w:lang w:val="ru-RU"/>
        </w:rPr>
        <w:t>без ПДВ-а.</w:t>
      </w:r>
    </w:p>
    <w:p w:rsidR="00667C28" w:rsidRDefault="00667C28" w:rsidP="00667C28">
      <w:pPr>
        <w:pStyle w:val="13"/>
        <w:tabs>
          <w:tab w:val="left" w:pos="0"/>
        </w:tabs>
        <w:ind w:left="0" w:right="-32"/>
        <w:jc w:val="both"/>
        <w:rPr>
          <w:rFonts w:eastAsia="TimesNewRomanPSMT"/>
          <w:bCs/>
          <w:iCs/>
          <w:color w:val="auto"/>
          <w:lang w:val="sr-Cyrl-CS"/>
        </w:rPr>
      </w:pPr>
      <w:r>
        <w:rPr>
          <w:rFonts w:eastAsia="TimesNewRomanPSMT"/>
          <w:bCs/>
          <w:iCs/>
          <w:color w:val="auto"/>
          <w:lang w:val="sr-Cyrl-CS"/>
        </w:rPr>
        <w:t>8.3.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667C28" w:rsidRDefault="00667C28" w:rsidP="00667C28">
      <w:pPr>
        <w:suppressAutoHyphens w:val="0"/>
        <w:autoSpaceDE w:val="0"/>
        <w:autoSpaceDN w:val="0"/>
        <w:adjustRightInd w:val="0"/>
        <w:spacing w:line="240" w:lineRule="auto"/>
        <w:ind w:right="-32"/>
        <w:jc w:val="both"/>
        <w:rPr>
          <w:shd w:val="clear" w:color="auto" w:fill="FFFFFF"/>
          <w:lang w:val="ru-RU"/>
        </w:rPr>
      </w:pPr>
      <w:r>
        <w:rPr>
          <w:shd w:val="clear" w:color="auto" w:fill="FFFFFF"/>
          <w:lang w:val="ru-RU"/>
        </w:rPr>
        <w:t>8.4. Достављена меница мора имати рок важења не краћи од 30 (тридесет) дана од дана истека њеног важења за годину за коју буде достављена.</w:t>
      </w:r>
    </w:p>
    <w:p w:rsidR="00667C28" w:rsidRDefault="00667C28" w:rsidP="00667C28">
      <w:pPr>
        <w:suppressAutoHyphens w:val="0"/>
        <w:autoSpaceDE w:val="0"/>
        <w:autoSpaceDN w:val="0"/>
        <w:adjustRightInd w:val="0"/>
        <w:spacing w:line="240" w:lineRule="auto"/>
        <w:ind w:right="-32"/>
        <w:jc w:val="both"/>
        <w:rPr>
          <w:shd w:val="clear" w:color="auto" w:fill="FFFFFF"/>
          <w:lang w:val="ru-RU"/>
        </w:rPr>
      </w:pPr>
      <w:r>
        <w:rPr>
          <w:shd w:val="clear" w:color="auto" w:fill="FFFFFF"/>
          <w:lang w:val="sr-Cyrl-CS"/>
        </w:rPr>
        <w:t>8</w:t>
      </w:r>
      <w:r>
        <w:rPr>
          <w:shd w:val="clear" w:color="auto" w:fill="FFFFFF"/>
          <w:lang w:val="ru-RU"/>
        </w:rPr>
        <w:t>.5.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потписан појединачни уговор у тренутку важења истог.</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p>
    <w:p w:rsidR="00667C28" w:rsidRDefault="00667C28" w:rsidP="00667C28">
      <w:pPr>
        <w:suppressAutoHyphens w:val="0"/>
        <w:autoSpaceDE w:val="0"/>
        <w:autoSpaceDN w:val="0"/>
        <w:adjustRightInd w:val="0"/>
        <w:spacing w:line="240" w:lineRule="auto"/>
        <w:jc w:val="both"/>
        <w:rPr>
          <w:rFonts w:eastAsia="Times New Roman"/>
          <w:b/>
          <w:kern w:val="0"/>
          <w:u w:val="single"/>
        </w:rPr>
      </w:pPr>
      <w:r>
        <w:rPr>
          <w:rFonts w:eastAsia="Times New Roman"/>
          <w:b/>
          <w:kern w:val="0"/>
          <w:u w:val="single"/>
          <w:lang w:val="sr-Cyrl-CS"/>
        </w:rPr>
        <w:t xml:space="preserve">9. </w:t>
      </w:r>
      <w:r>
        <w:rPr>
          <w:rFonts w:eastAsia="Times New Roman"/>
          <w:b/>
          <w:kern w:val="0"/>
          <w:u w:val="single"/>
        </w:rPr>
        <w:t xml:space="preserve">ВИША СИЛА </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9.1.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p>
    <w:p w:rsidR="00667C28" w:rsidRDefault="00667C28" w:rsidP="00667C28">
      <w:pPr>
        <w:suppressAutoHyphens w:val="0"/>
        <w:autoSpaceDE w:val="0"/>
        <w:autoSpaceDN w:val="0"/>
        <w:adjustRightInd w:val="0"/>
        <w:spacing w:line="240" w:lineRule="auto"/>
        <w:jc w:val="both"/>
        <w:rPr>
          <w:rFonts w:eastAsia="Times New Roman"/>
          <w:b/>
          <w:kern w:val="0"/>
          <w:u w:val="single"/>
          <w:lang w:val="sr-Cyrl-CS"/>
        </w:rPr>
      </w:pPr>
      <w:r>
        <w:rPr>
          <w:rFonts w:eastAsia="Times New Roman"/>
          <w:b/>
          <w:kern w:val="0"/>
          <w:u w:val="single"/>
          <w:lang w:val="sr-Cyrl-CS"/>
        </w:rPr>
        <w:t>10. СПОРОВИ</w:t>
      </w:r>
    </w:p>
    <w:p w:rsidR="00667C28" w:rsidRDefault="00667C28" w:rsidP="00667C28">
      <w:pPr>
        <w:shd w:val="clear" w:color="auto" w:fill="FFFFFF"/>
        <w:tabs>
          <w:tab w:val="left" w:leader="underscore" w:pos="7210"/>
        </w:tabs>
        <w:spacing w:line="240" w:lineRule="auto"/>
        <w:jc w:val="both"/>
        <w:rPr>
          <w:kern w:val="2"/>
          <w:lang w:val="sr-Cyrl-CS"/>
        </w:rPr>
      </w:pPr>
      <w:r>
        <w:rPr>
          <w:lang w:val="sr-Cyrl-CS"/>
        </w:rPr>
        <w:t>10</w:t>
      </w:r>
      <w:r>
        <w:t xml:space="preserve">.1. Уговорне стране су сагласне да се евентуални спорови по овом уговору решавају споразумно, а у случају спора,уговарају стварну и месну надлежност </w:t>
      </w:r>
      <w:r>
        <w:rPr>
          <w:lang w:val="sr-Cyrl-CS"/>
        </w:rPr>
        <w:t>Трговинског</w:t>
      </w:r>
      <w:r>
        <w:t xml:space="preserve"> суда у Пожаревцу.</w:t>
      </w:r>
    </w:p>
    <w:p w:rsidR="003B28C5" w:rsidRDefault="003B28C5" w:rsidP="00667C28">
      <w:pPr>
        <w:shd w:val="clear" w:color="auto" w:fill="FFFFFF"/>
        <w:tabs>
          <w:tab w:val="left" w:leader="underscore" w:pos="7210"/>
        </w:tabs>
        <w:spacing w:line="240" w:lineRule="auto"/>
        <w:jc w:val="both"/>
        <w:rPr>
          <w:lang w:val="sr-Cyrl-CS"/>
        </w:rPr>
      </w:pPr>
    </w:p>
    <w:p w:rsidR="00667C28" w:rsidRDefault="00667C28" w:rsidP="00667C28">
      <w:pPr>
        <w:shd w:val="clear" w:color="auto" w:fill="FFFFFF"/>
        <w:tabs>
          <w:tab w:val="left" w:leader="underscore" w:pos="7210"/>
        </w:tabs>
        <w:spacing w:line="240" w:lineRule="auto"/>
        <w:jc w:val="both"/>
        <w:rPr>
          <w:b/>
          <w:u w:val="single"/>
          <w:lang w:val="sr-Cyrl-CS"/>
        </w:rPr>
      </w:pPr>
      <w:r>
        <w:rPr>
          <w:b/>
          <w:u w:val="single"/>
          <w:lang w:val="sr-Cyrl-CS"/>
        </w:rPr>
        <w:t>11. РАСКИД ОКВИРНОГ СПОРАЗУМА</w:t>
      </w:r>
    </w:p>
    <w:p w:rsidR="00667C28" w:rsidRDefault="00667C28" w:rsidP="00667C28">
      <w:pPr>
        <w:spacing w:line="240" w:lineRule="auto"/>
        <w:jc w:val="both"/>
        <w:rPr>
          <w:lang w:val="sr-Cyrl-CS"/>
        </w:rPr>
      </w:pPr>
      <w:r>
        <w:rPr>
          <w:lang w:val="sr-Cyrl-CS"/>
        </w:rPr>
        <w:t>11.1. Уговорна страна незадовољна испуњењем уговорних обавеза које су предвиђене овим оквирним споразумом, може захтевати раскид оквирног споразума, под условом да је своје обавезе у потпуности и благовремено извршила.</w:t>
      </w:r>
    </w:p>
    <w:p w:rsidR="00667C28" w:rsidRDefault="00667C28" w:rsidP="00667C28">
      <w:pPr>
        <w:spacing w:line="240" w:lineRule="auto"/>
        <w:jc w:val="both"/>
        <w:rPr>
          <w:lang w:val="sr-Cyrl-CS"/>
        </w:rPr>
      </w:pPr>
      <w:r>
        <w:t>1</w:t>
      </w:r>
      <w:r>
        <w:rPr>
          <w:lang w:val="sr-Cyrl-CS"/>
        </w:rPr>
        <w:t>1</w:t>
      </w:r>
      <w:r>
        <w:t>.</w:t>
      </w:r>
      <w:r>
        <w:rPr>
          <w:lang w:val="sr-Cyrl-CS"/>
        </w:rPr>
        <w:t>2 У случају да продавац не изврши своју обавезу у погледу испоруке добара који су предмет овог оквирног споразума, у складу са утврђеном динамиком, уговорне стране су сагласне да раскид овог оквирног споразума може бити потпун или делимичан. У случају делимичног раскида оквирног споразума, односно у случају раскида истог у погледу једне или више партија који су предмет јавне набавке, остале одредбе оквирног споразума остају на снази</w:t>
      </w:r>
      <w:r>
        <w:t xml:space="preserve">. Уговорне стране су сагласне да се </w:t>
      </w:r>
      <w:r>
        <w:rPr>
          <w:lang w:val="sr-Cyrl-CS"/>
        </w:rPr>
        <w:t xml:space="preserve">овај оквирни споразум </w:t>
      </w:r>
      <w:r>
        <w:t xml:space="preserve">може и једнострано раскинути под условима прописаним Законом о облигационим односима и овим </w:t>
      </w:r>
      <w:r>
        <w:rPr>
          <w:lang w:val="sr-Cyrl-CS"/>
        </w:rPr>
        <w:t>споразумом</w:t>
      </w:r>
      <w:r>
        <w:t>.</w:t>
      </w:r>
    </w:p>
    <w:p w:rsidR="00667C28" w:rsidRDefault="00667C28" w:rsidP="00667C28">
      <w:pPr>
        <w:spacing w:line="240" w:lineRule="auto"/>
        <w:jc w:val="both"/>
        <w:rPr>
          <w:lang w:val="sr-Cyrl-CS"/>
        </w:rPr>
      </w:pPr>
    </w:p>
    <w:p w:rsidR="003B28C5" w:rsidRDefault="003B28C5" w:rsidP="00667C28">
      <w:pPr>
        <w:spacing w:line="240" w:lineRule="auto"/>
        <w:jc w:val="both"/>
        <w:rPr>
          <w:lang w:val="sr-Cyrl-CS"/>
        </w:rPr>
      </w:pPr>
    </w:p>
    <w:p w:rsidR="00667C28" w:rsidRDefault="00667C28" w:rsidP="00667C28">
      <w:pPr>
        <w:spacing w:line="240" w:lineRule="auto"/>
        <w:jc w:val="both"/>
        <w:rPr>
          <w:b/>
          <w:u w:val="single"/>
          <w:lang w:val="sr-Cyrl-CS"/>
        </w:rPr>
      </w:pPr>
      <w:r>
        <w:rPr>
          <w:b/>
          <w:u w:val="single"/>
        </w:rPr>
        <w:lastRenderedPageBreak/>
        <w:t>1</w:t>
      </w:r>
      <w:r>
        <w:rPr>
          <w:b/>
          <w:u w:val="single"/>
          <w:lang w:val="sr-Cyrl-CS"/>
        </w:rPr>
        <w:t>2</w:t>
      </w:r>
      <w:r>
        <w:rPr>
          <w:b/>
          <w:u w:val="single"/>
          <w:lang w:val="hr-HR"/>
        </w:rPr>
        <w:t xml:space="preserve">. </w:t>
      </w:r>
      <w:r>
        <w:rPr>
          <w:b/>
          <w:u w:val="single"/>
          <w:lang w:val="sr-Cyrl-CS"/>
        </w:rPr>
        <w:t>ИЗМЕНЕ И ДОПУНЕ</w:t>
      </w:r>
    </w:p>
    <w:p w:rsidR="00667C28" w:rsidRDefault="00667C28" w:rsidP="00667C28">
      <w:pPr>
        <w:spacing w:line="240" w:lineRule="auto"/>
        <w:jc w:val="both"/>
        <w:rPr>
          <w:lang w:val="sr-Cyrl-CS"/>
        </w:rPr>
      </w:pPr>
      <w:r>
        <w:t>1</w:t>
      </w:r>
      <w:r>
        <w:rPr>
          <w:lang w:val="sr-Cyrl-CS"/>
        </w:rPr>
        <w:t>2</w:t>
      </w:r>
      <w:r>
        <w:rPr>
          <w:lang w:val="hr-HR"/>
        </w:rPr>
        <w:t>.</w:t>
      </w:r>
      <w:r>
        <w:rPr>
          <w:lang w:val="sr-Cyrl-CS"/>
        </w:rPr>
        <w:t>1</w:t>
      </w:r>
      <w:r>
        <w:rPr>
          <w:lang w:val="hr-HR"/>
        </w:rPr>
        <w:t>.</w:t>
      </w:r>
      <w:r>
        <w:rPr>
          <w:lang w:val="sr-Cyrl-CS"/>
        </w:rPr>
        <w:t xml:space="preserve"> Све евентуалне измене и допуне као и раскид овог оквирног споразума, уговорне стране могу вршити искључиво у писаној форми, а овај оквирни споразум се може раскинути у року од 10 дана од дана достављеног писменог обавештења о отказу другој уговорној страни.</w:t>
      </w:r>
    </w:p>
    <w:p w:rsidR="00667C28" w:rsidRDefault="00667C28" w:rsidP="00667C28">
      <w:pPr>
        <w:spacing w:line="240" w:lineRule="auto"/>
        <w:jc w:val="both"/>
        <w:rPr>
          <w:lang w:val="sr-Cyrl-CS"/>
        </w:rPr>
      </w:pPr>
    </w:p>
    <w:p w:rsidR="00667C28" w:rsidRDefault="00667C28" w:rsidP="00667C28">
      <w:pPr>
        <w:spacing w:line="240" w:lineRule="auto"/>
        <w:jc w:val="both"/>
        <w:rPr>
          <w:b/>
          <w:u w:val="single"/>
          <w:lang w:val="sr-Cyrl-CS"/>
        </w:rPr>
      </w:pPr>
      <w:r>
        <w:rPr>
          <w:b/>
          <w:u w:val="single"/>
          <w:lang w:val="hr-HR"/>
        </w:rPr>
        <w:t>1</w:t>
      </w:r>
      <w:r>
        <w:rPr>
          <w:b/>
          <w:u w:val="single"/>
          <w:lang w:val="sr-Cyrl-CS"/>
        </w:rPr>
        <w:t>3</w:t>
      </w:r>
      <w:r>
        <w:rPr>
          <w:b/>
          <w:u w:val="single"/>
          <w:lang w:val="hr-HR"/>
        </w:rPr>
        <w:t xml:space="preserve">. </w:t>
      </w:r>
      <w:r>
        <w:rPr>
          <w:b/>
          <w:u w:val="single"/>
          <w:lang w:val="sr-Cyrl-CS"/>
        </w:rPr>
        <w:t>ЗАКЉУЧЕЊЕ ОКВИРНОГ СПОРАЗУМА</w:t>
      </w:r>
    </w:p>
    <w:p w:rsidR="00667C28" w:rsidRDefault="00667C28" w:rsidP="00667C28">
      <w:pPr>
        <w:shd w:val="clear" w:color="auto" w:fill="FFFFFF"/>
        <w:tabs>
          <w:tab w:val="left" w:leader="underscore" w:pos="7210"/>
        </w:tabs>
        <w:spacing w:line="240" w:lineRule="auto"/>
        <w:jc w:val="both"/>
        <w:rPr>
          <w:lang w:val="sr-Cyrl-CS"/>
        </w:rPr>
      </w:pPr>
      <w:r>
        <w:rPr>
          <w:lang w:val="hr-HR"/>
        </w:rPr>
        <w:t>1</w:t>
      </w:r>
      <w:r>
        <w:rPr>
          <w:lang w:val="sr-Cyrl-CS"/>
        </w:rPr>
        <w:t>3</w:t>
      </w:r>
      <w:r>
        <w:rPr>
          <w:lang w:val="hr-HR"/>
        </w:rPr>
        <w:t xml:space="preserve">.1. Овај споразум </w:t>
      </w:r>
      <w:r>
        <w:t>производи правно дејство даном п</w:t>
      </w:r>
      <w:r>
        <w:rPr>
          <w:lang w:val="hr-HR"/>
        </w:rPr>
        <w:t xml:space="preserve">отписивања обе уговорне стране, са роком </w:t>
      </w:r>
      <w:r>
        <w:t xml:space="preserve">важења од </w:t>
      </w:r>
      <w:r w:rsidR="003B28C5">
        <w:rPr>
          <w:lang w:val="sr-Cyrl-CS"/>
        </w:rPr>
        <w:t>годину дана</w:t>
      </w:r>
      <w:r>
        <w:rPr>
          <w:lang w:val="sr-Cyrl-CS"/>
        </w:rPr>
        <w:t>.</w:t>
      </w:r>
    </w:p>
    <w:p w:rsidR="00667C28" w:rsidRDefault="00667C28" w:rsidP="00667C28">
      <w:pPr>
        <w:shd w:val="clear" w:color="auto" w:fill="FFFFFF"/>
        <w:tabs>
          <w:tab w:val="left" w:leader="underscore" w:pos="7210"/>
        </w:tabs>
        <w:spacing w:line="240" w:lineRule="auto"/>
        <w:jc w:val="both"/>
        <w:rPr>
          <w:lang w:val="sr-Cyrl-CS"/>
        </w:rPr>
      </w:pPr>
    </w:p>
    <w:p w:rsidR="00667C28" w:rsidRDefault="00667C28" w:rsidP="00667C28">
      <w:pPr>
        <w:jc w:val="both"/>
        <w:rPr>
          <w:b/>
          <w:u w:val="single"/>
          <w:lang w:val="hr-HR"/>
        </w:rPr>
      </w:pPr>
      <w:r>
        <w:rPr>
          <w:b/>
          <w:u w:val="single"/>
          <w:lang w:val="hr-HR"/>
        </w:rPr>
        <w:t>1</w:t>
      </w:r>
      <w:r>
        <w:rPr>
          <w:b/>
          <w:u w:val="single"/>
          <w:lang w:val="sr-Cyrl-CS"/>
        </w:rPr>
        <w:t>4</w:t>
      </w:r>
      <w:r>
        <w:rPr>
          <w:b/>
          <w:u w:val="single"/>
          <w:lang w:val="hr-HR"/>
        </w:rPr>
        <w:t>. ЗАВРШНЕ ОДРЕДБЕ</w:t>
      </w:r>
    </w:p>
    <w:p w:rsidR="00667C28" w:rsidRDefault="00667C28" w:rsidP="00667C28">
      <w:pPr>
        <w:jc w:val="both"/>
      </w:pPr>
      <w:r>
        <w:rPr>
          <w:lang w:val="hr-HR"/>
        </w:rPr>
        <w:t>1</w:t>
      </w:r>
      <w:r>
        <w:rPr>
          <w:lang w:val="sr-Cyrl-CS"/>
        </w:rPr>
        <w:t>4</w:t>
      </w:r>
      <w:r>
        <w:rPr>
          <w:lang w:val="hr-HR"/>
        </w:rPr>
        <w:t>.1.</w:t>
      </w:r>
      <w:r>
        <w:t xml:space="preserve">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Pr>
          <w:lang w:val="hr-HR"/>
        </w:rPr>
        <w:t>.</w:t>
      </w:r>
    </w:p>
    <w:p w:rsidR="00667C28" w:rsidRDefault="00667C28" w:rsidP="00667C28">
      <w:pPr>
        <w:jc w:val="both"/>
      </w:pPr>
      <w:r>
        <w:t>1</w:t>
      </w:r>
      <w:r>
        <w:rPr>
          <w:lang w:val="sr-Cyrl-CS"/>
        </w:rPr>
        <w:t>4</w:t>
      </w:r>
      <w:r>
        <w:t xml:space="preserve">.2. </w:t>
      </w:r>
      <w:r>
        <w:rPr>
          <w:lang w:val="sr-Cyrl-CS"/>
        </w:rPr>
        <w:t>Овај споразум</w:t>
      </w:r>
      <w:r>
        <w:t xml:space="preserve"> је састављен у 4 (четири) примерка, од којих по 2 (два) примерка за сваку страну.</w:t>
      </w:r>
    </w:p>
    <w:p w:rsidR="00667C28" w:rsidRDefault="00667C28" w:rsidP="00667C28">
      <w:pPr>
        <w:shd w:val="clear" w:color="auto" w:fill="FFFFFF"/>
        <w:tabs>
          <w:tab w:val="left" w:leader="underscore" w:pos="7210"/>
        </w:tabs>
        <w:spacing w:line="240" w:lineRule="auto"/>
        <w:jc w:val="both"/>
        <w:rPr>
          <w:lang w:val="sr-Cyrl-CS"/>
        </w:rPr>
      </w:pPr>
    </w:p>
    <w:p w:rsidR="003B28C5" w:rsidRDefault="003B28C5" w:rsidP="00667C28">
      <w:pPr>
        <w:shd w:val="clear" w:color="auto" w:fill="FFFFFF"/>
        <w:tabs>
          <w:tab w:val="left" w:leader="underscore" w:pos="7210"/>
        </w:tabs>
        <w:spacing w:line="240" w:lineRule="auto"/>
        <w:jc w:val="both"/>
        <w:rPr>
          <w:lang w:val="sr-Cyrl-CS"/>
        </w:rPr>
      </w:pPr>
    </w:p>
    <w:p w:rsidR="00667C28" w:rsidRDefault="00667C28" w:rsidP="00667C28">
      <w:pPr>
        <w:shd w:val="clear" w:color="auto" w:fill="FFFFFF"/>
        <w:tabs>
          <w:tab w:val="left" w:leader="underscore" w:pos="7210"/>
        </w:tabs>
        <w:jc w:val="center"/>
        <w:rPr>
          <w:b/>
          <w:bCs/>
        </w:rPr>
      </w:pPr>
      <w:r>
        <w:rPr>
          <w:b/>
          <w:bCs/>
        </w:rPr>
        <w:t xml:space="preserve">           СТРАНЕ</w:t>
      </w:r>
      <w:r>
        <w:rPr>
          <w:b/>
          <w:bCs/>
          <w:lang w:val="sr-Cyrl-CS"/>
        </w:rPr>
        <w:t xml:space="preserve"> У ОКВИРНОМ СПОРАЗУМУ</w:t>
      </w:r>
      <w:r>
        <w:rPr>
          <w:b/>
          <w:bCs/>
        </w:rPr>
        <w:t>:</w:t>
      </w:r>
    </w:p>
    <w:p w:rsidR="003B28C5" w:rsidRDefault="003B28C5" w:rsidP="00667C28">
      <w:pPr>
        <w:shd w:val="clear" w:color="auto" w:fill="FFFFFF"/>
        <w:tabs>
          <w:tab w:val="left" w:leader="underscore" w:pos="7210"/>
        </w:tabs>
        <w:jc w:val="center"/>
        <w:rPr>
          <w:b/>
          <w:bCs/>
          <w:lang w:val="sr-Cyrl-CS"/>
        </w:rPr>
      </w:pPr>
    </w:p>
    <w:p w:rsidR="003B28C5" w:rsidRDefault="003B28C5" w:rsidP="00667C28">
      <w:pPr>
        <w:shd w:val="clear" w:color="auto" w:fill="FFFFFF"/>
        <w:tabs>
          <w:tab w:val="left" w:leader="underscore" w:pos="7210"/>
        </w:tabs>
        <w:jc w:val="center"/>
        <w:rPr>
          <w:b/>
          <w:bCs/>
          <w:lang w:val="sr-Cyrl-CS"/>
        </w:rPr>
      </w:pPr>
    </w:p>
    <w:p w:rsidR="00667C28" w:rsidRDefault="00667C28" w:rsidP="00667C28">
      <w:pPr>
        <w:shd w:val="clear" w:color="auto" w:fill="FFFFFF"/>
        <w:tabs>
          <w:tab w:val="left" w:leader="underscore" w:pos="7210"/>
        </w:tabs>
        <w:jc w:val="center"/>
        <w:rPr>
          <w:b/>
          <w:bCs/>
        </w:rPr>
      </w:pPr>
    </w:p>
    <w:tbl>
      <w:tblPr>
        <w:tblW w:w="0" w:type="auto"/>
        <w:tblInd w:w="108" w:type="dxa"/>
        <w:tblLook w:val="01E0" w:firstRow="1" w:lastRow="1" w:firstColumn="1" w:lastColumn="1" w:noHBand="0" w:noVBand="0"/>
      </w:tblPr>
      <w:tblGrid>
        <w:gridCol w:w="7020"/>
        <w:gridCol w:w="7020"/>
      </w:tblGrid>
      <w:tr w:rsidR="00667C28" w:rsidTr="00667C28">
        <w:tc>
          <w:tcPr>
            <w:tcW w:w="7020" w:type="dxa"/>
            <w:hideMark/>
          </w:tcPr>
          <w:p w:rsidR="00667C28" w:rsidRDefault="00667C28">
            <w:pPr>
              <w:tabs>
                <w:tab w:val="left" w:leader="underscore" w:pos="7210"/>
              </w:tabs>
              <w:jc w:val="center"/>
              <w:rPr>
                <w:bCs/>
              </w:rPr>
            </w:pPr>
            <w:r>
              <w:rPr>
                <w:bCs/>
              </w:rPr>
              <w:t>за купца</w:t>
            </w:r>
          </w:p>
          <w:p w:rsidR="00667C28" w:rsidRDefault="00667C28">
            <w:pPr>
              <w:tabs>
                <w:tab w:val="left" w:leader="underscore" w:pos="7210"/>
              </w:tabs>
              <w:jc w:val="center"/>
              <w:rPr>
                <w:bCs/>
                <w:lang w:val="sr-Cyrl-CS"/>
              </w:rPr>
            </w:pPr>
            <w:r>
              <w:rPr>
                <w:bCs/>
              </w:rPr>
              <w:t xml:space="preserve">в.д. </w:t>
            </w:r>
            <w:r>
              <w:rPr>
                <w:bCs/>
                <w:lang w:val="sr-Cyrl-CS"/>
              </w:rPr>
              <w:t>ди</w:t>
            </w:r>
            <w:r>
              <w:rPr>
                <w:bCs/>
              </w:rPr>
              <w:t>ректор</w:t>
            </w:r>
            <w:r>
              <w:rPr>
                <w:bCs/>
                <w:lang w:val="sr-Cyrl-CS"/>
              </w:rPr>
              <w:t>а</w:t>
            </w:r>
          </w:p>
          <w:p w:rsidR="00667C28" w:rsidRDefault="00667C28">
            <w:pPr>
              <w:tabs>
                <w:tab w:val="left" w:leader="underscore" w:pos="7210"/>
              </w:tabs>
              <w:jc w:val="center"/>
              <w:rPr>
                <w:b/>
                <w:bCs/>
                <w:lang w:val="sr-Cyrl-CS"/>
              </w:rPr>
            </w:pPr>
            <w:r>
              <w:rPr>
                <w:bCs/>
                <w:lang w:val="sr-Cyrl-CS"/>
              </w:rPr>
              <w:t>Опште болнице „Свети Лука“ Смедерево</w:t>
            </w:r>
          </w:p>
        </w:tc>
        <w:tc>
          <w:tcPr>
            <w:tcW w:w="7020" w:type="dxa"/>
            <w:hideMark/>
          </w:tcPr>
          <w:p w:rsidR="00667C28" w:rsidRDefault="00667C28">
            <w:pPr>
              <w:tabs>
                <w:tab w:val="left" w:leader="underscore" w:pos="7210"/>
              </w:tabs>
              <w:jc w:val="center"/>
              <w:rPr>
                <w:bCs/>
              </w:rPr>
            </w:pPr>
            <w:r>
              <w:rPr>
                <w:bCs/>
              </w:rPr>
              <w:t>за продавца</w:t>
            </w:r>
          </w:p>
          <w:p w:rsidR="00667C28" w:rsidRDefault="00667C28">
            <w:pPr>
              <w:tabs>
                <w:tab w:val="left" w:leader="underscore" w:pos="7210"/>
              </w:tabs>
              <w:jc w:val="center"/>
              <w:rPr>
                <w:bCs/>
                <w:lang w:val="sr-Cyrl-CS"/>
              </w:rPr>
            </w:pPr>
            <w:r>
              <w:rPr>
                <w:bCs/>
                <w:lang w:val="sr-Cyrl-CS"/>
              </w:rPr>
              <w:t>д</w:t>
            </w:r>
            <w:r>
              <w:rPr>
                <w:bCs/>
              </w:rPr>
              <w:t>иректор</w:t>
            </w:r>
          </w:p>
        </w:tc>
      </w:tr>
      <w:tr w:rsidR="00667C28" w:rsidTr="00667C28">
        <w:trPr>
          <w:trHeight w:val="165"/>
        </w:trPr>
        <w:tc>
          <w:tcPr>
            <w:tcW w:w="7020" w:type="dxa"/>
            <w:hideMark/>
          </w:tcPr>
          <w:p w:rsidR="00667C28" w:rsidRDefault="00667C28" w:rsidP="003B28C5">
            <w:pPr>
              <w:tabs>
                <w:tab w:val="left" w:leader="underscore" w:pos="7210"/>
              </w:tabs>
              <w:jc w:val="center"/>
              <w:rPr>
                <w:b/>
                <w:bCs/>
              </w:rPr>
            </w:pPr>
            <w:r>
              <w:rPr>
                <w:b/>
                <w:bCs/>
                <w:lang w:val="sr-Cyrl-CS"/>
              </w:rPr>
              <w:t xml:space="preserve">Прим. мр сц. </w:t>
            </w:r>
            <w:r>
              <w:rPr>
                <w:b/>
                <w:bCs/>
              </w:rPr>
              <w:t>др</w:t>
            </w:r>
            <w:r>
              <w:rPr>
                <w:b/>
                <w:bCs/>
                <w:lang w:val="sr-Cyrl-CS"/>
              </w:rPr>
              <w:t xml:space="preserve"> мед. Ненад Ђорђевић</w:t>
            </w:r>
          </w:p>
        </w:tc>
        <w:tc>
          <w:tcPr>
            <w:tcW w:w="7020" w:type="dxa"/>
          </w:tcPr>
          <w:p w:rsidR="00667C28" w:rsidRDefault="00667C28">
            <w:pPr>
              <w:tabs>
                <w:tab w:val="left" w:leader="underscore" w:pos="7210"/>
              </w:tabs>
              <w:rPr>
                <w:b/>
                <w:bCs/>
              </w:rPr>
            </w:pPr>
          </w:p>
        </w:tc>
      </w:tr>
    </w:tbl>
    <w:p w:rsidR="00667C28" w:rsidRDefault="00667C28" w:rsidP="00667C28">
      <w:pPr>
        <w:rPr>
          <w:b/>
          <w:iCs/>
          <w:kern w:val="2"/>
          <w:lang w:val="sr-Cyrl-CS"/>
        </w:rPr>
      </w:pPr>
    </w:p>
    <w:p w:rsidR="003B28C5" w:rsidRDefault="003B28C5" w:rsidP="00667C28">
      <w:pPr>
        <w:rPr>
          <w:b/>
          <w:iCs/>
          <w:kern w:val="2"/>
          <w:lang w:val="sr-Cyrl-CS"/>
        </w:rPr>
      </w:pPr>
    </w:p>
    <w:p w:rsidR="003B28C5" w:rsidRDefault="003B28C5" w:rsidP="00667C28">
      <w:pPr>
        <w:rPr>
          <w:b/>
          <w:iCs/>
          <w:kern w:val="2"/>
          <w:lang w:val="sr-Cyrl-CS"/>
        </w:rPr>
      </w:pPr>
    </w:p>
    <w:p w:rsidR="003B28C5" w:rsidRDefault="003B28C5" w:rsidP="00667C28">
      <w:pPr>
        <w:rPr>
          <w:b/>
          <w:iCs/>
          <w:kern w:val="2"/>
          <w:lang w:val="sr-Cyrl-CS"/>
        </w:rPr>
      </w:pPr>
    </w:p>
    <w:p w:rsidR="003B28C5" w:rsidRDefault="003B28C5" w:rsidP="00667C28">
      <w:pPr>
        <w:rPr>
          <w:b/>
          <w:iCs/>
          <w:kern w:val="2"/>
          <w:lang w:val="sr-Cyrl-CS"/>
        </w:rPr>
      </w:pPr>
    </w:p>
    <w:p w:rsidR="00667C28" w:rsidRDefault="00667C28" w:rsidP="00667C28">
      <w:pPr>
        <w:rPr>
          <w:b/>
          <w:iCs/>
        </w:rPr>
      </w:pPr>
      <w:r>
        <w:rPr>
          <w:b/>
          <w:iCs/>
        </w:rPr>
        <w:t>Напомена :</w:t>
      </w:r>
    </w:p>
    <w:p w:rsidR="00667C28" w:rsidRDefault="00667C28" w:rsidP="00667C28">
      <w:pPr>
        <w:jc w:val="both"/>
        <w:rPr>
          <w:iCs/>
        </w:rPr>
      </w:pPr>
      <w:r>
        <w:rPr>
          <w:iCs/>
        </w:rPr>
        <w:t xml:space="preserve">Модел </w:t>
      </w:r>
      <w:r>
        <w:rPr>
          <w:iCs/>
          <w:lang w:val="sr-Cyrl-CS"/>
        </w:rPr>
        <w:t>оквирног споразума</w:t>
      </w:r>
      <w:r>
        <w:rPr>
          <w:iCs/>
        </w:rPr>
        <w:t xml:space="preserve"> понуђач попуњава, оверава печатом и потписује, чиме потврђује да је сагласан са садржином модела</w:t>
      </w:r>
      <w:r>
        <w:rPr>
          <w:iCs/>
          <w:lang w:val="sr-Cyrl-CS"/>
        </w:rPr>
        <w:t xml:space="preserve"> оквирног споразума</w:t>
      </w:r>
      <w:r>
        <w:rPr>
          <w:iCs/>
        </w:rPr>
        <w:t xml:space="preserve">. Уколико понуђач подноси заједничку понуду,  у моделу </w:t>
      </w:r>
      <w:r>
        <w:rPr>
          <w:iCs/>
          <w:lang w:val="sr-Cyrl-CS"/>
        </w:rPr>
        <w:t xml:space="preserve">оквирног споразума </w:t>
      </w:r>
      <w:r>
        <w:rPr>
          <w:iCs/>
        </w:rPr>
        <w:t xml:space="preserve">требају бити наведени и сви понуђачи из групе понуђача. У случају подношења заједничке понуде, група понуђача може да се определи да модел </w:t>
      </w:r>
      <w:r>
        <w:rPr>
          <w:iCs/>
          <w:lang w:val="sr-Cyrl-CS"/>
        </w:rPr>
        <w:t xml:space="preserve">оквирног споразума </w:t>
      </w:r>
      <w:r>
        <w:rPr>
          <w:i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Pr>
          <w:iCs/>
          <w:lang w:val="sr-Cyrl-CS"/>
        </w:rPr>
        <w:t>оквирни споразум</w:t>
      </w:r>
      <w:r>
        <w:rPr>
          <w:iCs/>
        </w:rPr>
        <w:t xml:space="preserve">. </w:t>
      </w:r>
    </w:p>
    <w:p w:rsidR="00667C28" w:rsidRDefault="00667C28" w:rsidP="00667C28">
      <w:pPr>
        <w:shd w:val="clear" w:color="auto" w:fill="C6D9F1"/>
        <w:ind w:right="-32"/>
        <w:jc w:val="center"/>
        <w:rPr>
          <w:b/>
          <w:bCs/>
          <w:i/>
          <w:iCs/>
          <w:lang w:val="sr-Cyrl-CS"/>
        </w:rPr>
      </w:pPr>
      <w:r>
        <w:rPr>
          <w:b/>
          <w:bCs/>
          <w:i/>
          <w:iCs/>
        </w:rPr>
        <w:lastRenderedPageBreak/>
        <w:t>VIII  МОДЕЛ УГОВОРА</w:t>
      </w:r>
    </w:p>
    <w:p w:rsidR="00667C28" w:rsidRDefault="00667C28" w:rsidP="00667C28">
      <w:pPr>
        <w:shd w:val="clear" w:color="auto" w:fill="FFFFFF"/>
        <w:ind w:right="-32"/>
        <w:rPr>
          <w:spacing w:val="-1"/>
          <w:sz w:val="22"/>
          <w:szCs w:val="22"/>
          <w:lang w:val="sr-Cyrl-CS"/>
        </w:rPr>
      </w:pPr>
    </w:p>
    <w:p w:rsidR="00667C28" w:rsidRDefault="00667C28" w:rsidP="00667C28">
      <w:pPr>
        <w:shd w:val="clear" w:color="auto" w:fill="FFFFFF"/>
        <w:ind w:right="-32"/>
        <w:jc w:val="center"/>
        <w:rPr>
          <w:b/>
          <w:spacing w:val="-1"/>
          <w:lang w:val="sr-Cyrl-CS"/>
        </w:rPr>
      </w:pPr>
      <w:r>
        <w:rPr>
          <w:b/>
          <w:spacing w:val="-1"/>
        </w:rPr>
        <w:t>Закључен између:</w:t>
      </w:r>
    </w:p>
    <w:p w:rsidR="00667C28" w:rsidRDefault="00667C28" w:rsidP="00667C28">
      <w:pPr>
        <w:shd w:val="clear" w:color="auto" w:fill="FFFFFF"/>
        <w:ind w:right="-32"/>
        <w:jc w:val="center"/>
        <w:rPr>
          <w:b/>
          <w:i/>
          <w:spacing w:val="-1"/>
          <w:lang w:val="sr-Cyrl-CS"/>
        </w:rPr>
      </w:pPr>
    </w:p>
    <w:p w:rsidR="003B28C5" w:rsidRDefault="00667C28" w:rsidP="00667C28">
      <w:pPr>
        <w:shd w:val="clear" w:color="auto" w:fill="FFFFFF"/>
        <w:tabs>
          <w:tab w:val="left" w:leader="dot" w:pos="2914"/>
          <w:tab w:val="left" w:leader="dot" w:pos="6845"/>
        </w:tabs>
        <w:ind w:right="-32"/>
        <w:jc w:val="both"/>
        <w:rPr>
          <w:lang w:val="sr-Cyrl-CS"/>
        </w:rPr>
      </w:pPr>
      <w:r>
        <w:t>О</w:t>
      </w:r>
      <w:r>
        <w:rPr>
          <w:lang w:val="sr-Cyrl-CS"/>
        </w:rPr>
        <w:t>пшт</w:t>
      </w:r>
      <w:r w:rsidR="00824CB9">
        <w:t>e</w:t>
      </w:r>
      <w:r>
        <w:rPr>
          <w:lang w:val="sr-Cyrl-CS"/>
        </w:rPr>
        <w:t xml:space="preserve"> болниц</w:t>
      </w:r>
      <w:r w:rsidR="00824CB9">
        <w:t>e</w:t>
      </w:r>
      <w:r>
        <w:t xml:space="preserve"> „Свети Лука“ Смедерево, </w:t>
      </w:r>
      <w:r>
        <w:rPr>
          <w:spacing w:val="-20"/>
        </w:rPr>
        <w:t>улица Кнез  Михаилова  бр</w:t>
      </w:r>
      <w:r>
        <w:rPr>
          <w:spacing w:val="-20"/>
          <w:lang w:val="sr-Cyrl-CS"/>
        </w:rPr>
        <w:t>ој</w:t>
      </w:r>
      <w:r>
        <w:rPr>
          <w:spacing w:val="-20"/>
        </w:rPr>
        <w:t>:  51</w:t>
      </w:r>
      <w:r>
        <w:t>, ПИБ: 107163198, матични бр</w:t>
      </w:r>
      <w:r>
        <w:rPr>
          <w:lang w:val="sr-Cyrl-CS"/>
        </w:rPr>
        <w:t>ој:</w:t>
      </w:r>
      <w:r>
        <w:t xml:space="preserve"> 17820222, бр</w:t>
      </w:r>
      <w:r>
        <w:rPr>
          <w:lang w:val="sr-Cyrl-CS"/>
        </w:rPr>
        <w:t>ој</w:t>
      </w:r>
      <w:r>
        <w:t xml:space="preserve"> ж</w:t>
      </w:r>
      <w:r>
        <w:rPr>
          <w:lang w:val="sr-Cyrl-CS"/>
        </w:rPr>
        <w:t xml:space="preserve">иро рачуна: </w:t>
      </w:r>
    </w:p>
    <w:p w:rsidR="003B28C5" w:rsidRDefault="00667C28" w:rsidP="00667C28">
      <w:pPr>
        <w:shd w:val="clear" w:color="auto" w:fill="FFFFFF"/>
        <w:tabs>
          <w:tab w:val="left" w:leader="dot" w:pos="2914"/>
          <w:tab w:val="left" w:leader="dot" w:pos="6845"/>
        </w:tabs>
        <w:ind w:right="-32"/>
        <w:jc w:val="both"/>
      </w:pPr>
      <w:r>
        <w:t>840-834661-06 код Управе за јавна плаћања, тел</w:t>
      </w:r>
      <w:r>
        <w:rPr>
          <w:lang w:val="sr-Cyrl-CS"/>
        </w:rPr>
        <w:t>ефон</w:t>
      </w:r>
      <w:r>
        <w:t>:026</w:t>
      </w:r>
      <w:r>
        <w:rPr>
          <w:lang w:val="sr-Cyrl-CS"/>
        </w:rPr>
        <w:t>/46-28</w:t>
      </w:r>
      <w:r>
        <w:t>-</w:t>
      </w:r>
      <w:r>
        <w:rPr>
          <w:lang w:val="sr-Cyrl-CS"/>
        </w:rPr>
        <w:t>612</w:t>
      </w:r>
      <w:r>
        <w:t xml:space="preserve">,е-mail: javne.nabavke@obsmederevo.rs, кога заступа </w:t>
      </w:r>
    </w:p>
    <w:p w:rsidR="00667C28" w:rsidRDefault="00667C28" w:rsidP="00667C28">
      <w:pPr>
        <w:shd w:val="clear" w:color="auto" w:fill="FFFFFF"/>
        <w:tabs>
          <w:tab w:val="left" w:leader="dot" w:pos="2914"/>
          <w:tab w:val="left" w:leader="dot" w:pos="6845"/>
        </w:tabs>
        <w:ind w:right="-32"/>
        <w:jc w:val="both"/>
      </w:pPr>
      <w:r>
        <w:t>в.д. директор</w:t>
      </w:r>
      <w:r>
        <w:rPr>
          <w:lang w:val="sr-Cyrl-CS"/>
        </w:rPr>
        <w:t xml:space="preserve">а прим. мр сц. </w:t>
      </w:r>
      <w:r>
        <w:t>др</w:t>
      </w:r>
      <w:r>
        <w:rPr>
          <w:lang w:val="sr-Cyrl-CS"/>
        </w:rPr>
        <w:t xml:space="preserve"> мед. Ненад Ђорђевић</w:t>
      </w:r>
      <w:r>
        <w:t xml:space="preserve">. </w:t>
      </w:r>
    </w:p>
    <w:p w:rsidR="00667C28" w:rsidRDefault="00667C28" w:rsidP="00667C28">
      <w:pPr>
        <w:shd w:val="clear" w:color="auto" w:fill="FFFFFF"/>
        <w:tabs>
          <w:tab w:val="left" w:leader="dot" w:pos="2914"/>
          <w:tab w:val="left" w:leader="dot" w:pos="6845"/>
        </w:tabs>
        <w:ind w:right="-32"/>
        <w:jc w:val="both"/>
        <w:rPr>
          <w:lang w:val="sr-Cyrl-CS"/>
        </w:rPr>
      </w:pPr>
      <w:r>
        <w:t>(у даљем тексту:</w:t>
      </w:r>
      <w:r>
        <w:rPr>
          <w:b/>
          <w:lang w:val="sr-Cyrl-CS"/>
        </w:rPr>
        <w:t>купац</w:t>
      </w:r>
      <w:r>
        <w:rPr>
          <w:bCs/>
        </w:rPr>
        <w:t>)</w:t>
      </w:r>
      <w:r>
        <w:rPr>
          <w:b/>
          <w:bCs/>
        </w:rPr>
        <w:t>.</w:t>
      </w:r>
    </w:p>
    <w:p w:rsidR="00667C28" w:rsidRDefault="00667C28" w:rsidP="00667C28">
      <w:pPr>
        <w:shd w:val="clear" w:color="auto" w:fill="FFFFFF"/>
        <w:ind w:right="-32"/>
      </w:pPr>
      <w:r>
        <w:t>и</w:t>
      </w:r>
    </w:p>
    <w:p w:rsidR="00667C28" w:rsidRDefault="00667C28" w:rsidP="00667C28">
      <w:pPr>
        <w:shd w:val="clear" w:color="auto" w:fill="FFFFFF"/>
        <w:ind w:right="-32"/>
      </w:pPr>
      <w:r>
        <w:t>_________________________________</w:t>
      </w:r>
      <w:r>
        <w:rPr>
          <w:lang w:val="en-US"/>
        </w:rPr>
        <w:t>_</w:t>
      </w:r>
      <w:r>
        <w:t>__</w:t>
      </w:r>
      <w:r>
        <w:rPr>
          <w:lang w:val="sr-Cyrl-CS"/>
        </w:rPr>
        <w:t>_______</w:t>
      </w:r>
      <w:r>
        <w:t>____, улица__________________________________, ПИБ__________________</w:t>
      </w:r>
      <w:r>
        <w:rPr>
          <w:lang w:val="sr-Cyrl-CS"/>
        </w:rPr>
        <w:t>_____</w:t>
      </w:r>
      <w:r>
        <w:t>, матични бр</w:t>
      </w:r>
      <w:r>
        <w:rPr>
          <w:lang w:val="sr-Cyrl-CS"/>
        </w:rPr>
        <w:t>ој:</w:t>
      </w:r>
      <w:r>
        <w:t>____________</w:t>
      </w:r>
      <w:r>
        <w:rPr>
          <w:lang w:val="sr-Cyrl-CS"/>
        </w:rPr>
        <w:t>___________</w:t>
      </w:r>
      <w:r>
        <w:t>_, бр</w:t>
      </w:r>
      <w:r>
        <w:rPr>
          <w:lang w:val="sr-Cyrl-CS"/>
        </w:rPr>
        <w:t>ој</w:t>
      </w:r>
      <w:r>
        <w:t xml:space="preserve"> ж</w:t>
      </w:r>
      <w:r>
        <w:rPr>
          <w:lang w:val="sr-Cyrl-CS"/>
        </w:rPr>
        <w:t>иро рачуна:</w:t>
      </w:r>
      <w:r>
        <w:t>_________________</w:t>
      </w:r>
      <w:r>
        <w:rPr>
          <w:lang w:val="sr-Cyrl-CS"/>
        </w:rPr>
        <w:t>______________</w:t>
      </w:r>
      <w:r>
        <w:t>___,тел</w:t>
      </w:r>
      <w:r>
        <w:rPr>
          <w:lang w:val="sr-Cyrl-CS"/>
        </w:rPr>
        <w:t>ефон:_________</w:t>
      </w:r>
      <w:r>
        <w:t>_____________, e-mail:</w:t>
      </w:r>
      <w:r>
        <w:rPr>
          <w:lang w:val="sr-Cyrl-CS"/>
        </w:rPr>
        <w:t>____</w:t>
      </w:r>
      <w:r>
        <w:t>___</w:t>
      </w:r>
      <w:r>
        <w:rPr>
          <w:lang w:val="sr-Cyrl-CS"/>
        </w:rPr>
        <w:t>________________</w:t>
      </w:r>
      <w:r>
        <w:t>, кога заступа директор</w:t>
      </w:r>
      <w:r>
        <w:rPr>
          <w:lang w:val="sr-Cyrl-CS"/>
        </w:rPr>
        <w:t xml:space="preserve"> ____</w:t>
      </w:r>
      <w:r>
        <w:t>_______________________________________,</w:t>
      </w:r>
      <w:r>
        <w:rPr>
          <w:spacing w:val="-3"/>
        </w:rPr>
        <w:t>(у</w:t>
      </w:r>
      <w:r>
        <w:t xml:space="preserve"> даљем тексту: </w:t>
      </w:r>
      <w:r>
        <w:rPr>
          <w:b/>
          <w:bCs/>
        </w:rPr>
        <w:t>продавац)</w:t>
      </w:r>
    </w:p>
    <w:p w:rsidR="00667C28" w:rsidRDefault="00667C28" w:rsidP="00667C28">
      <w:pPr>
        <w:shd w:val="clear" w:color="auto" w:fill="FFFFFF"/>
        <w:tabs>
          <w:tab w:val="left" w:leader="dot" w:pos="1637"/>
          <w:tab w:val="left" w:leader="dot" w:pos="5894"/>
        </w:tabs>
        <w:ind w:right="-32"/>
        <w:rPr>
          <w:lang w:val="sr-Cyrl-CS"/>
        </w:rPr>
      </w:pPr>
    </w:p>
    <w:p w:rsidR="00667C28" w:rsidRDefault="00667C28" w:rsidP="00667C28">
      <w:pPr>
        <w:shd w:val="clear" w:color="auto" w:fill="FFFFFF"/>
        <w:tabs>
          <w:tab w:val="left" w:leader="dot" w:pos="1637"/>
          <w:tab w:val="left" w:leader="dot" w:pos="5894"/>
        </w:tabs>
        <w:ind w:right="-32"/>
        <w:rPr>
          <w:lang w:val="sr-Cyrl-CS"/>
        </w:rPr>
      </w:pPr>
      <w:r>
        <w:rPr>
          <w:lang w:val="sr-Cyrl-CS"/>
        </w:rPr>
        <w:t>Уговор закључен дана: ____.____. 2020.  године</w:t>
      </w:r>
    </w:p>
    <w:p w:rsidR="00667C28" w:rsidRDefault="00667C28" w:rsidP="00667C28">
      <w:pPr>
        <w:shd w:val="clear" w:color="auto" w:fill="FFFFFF"/>
        <w:tabs>
          <w:tab w:val="left" w:leader="dot" w:pos="1637"/>
          <w:tab w:val="left" w:leader="dot" w:pos="5894"/>
        </w:tabs>
        <w:ind w:right="-32"/>
        <w:rPr>
          <w:lang w:val="sr-Cyrl-CS"/>
        </w:rPr>
      </w:pPr>
    </w:p>
    <w:p w:rsidR="00667C28" w:rsidRDefault="00667C28" w:rsidP="00667C28">
      <w:pPr>
        <w:shd w:val="clear" w:color="auto" w:fill="FFFFFF"/>
        <w:ind w:right="-32"/>
        <w:jc w:val="center"/>
        <w:rPr>
          <w:b/>
          <w:spacing w:val="-5"/>
          <w:lang w:val="sr-Cyrl-CS"/>
        </w:rPr>
      </w:pPr>
      <w:r>
        <w:rPr>
          <w:b/>
          <w:spacing w:val="-5"/>
          <w:lang w:val="sr-Cyrl-CS"/>
        </w:rPr>
        <w:t>Уговор број _______  од ______2020 године</w:t>
      </w:r>
    </w:p>
    <w:p w:rsidR="00667C28" w:rsidRPr="003B28C5" w:rsidRDefault="00667C28" w:rsidP="00667C28">
      <w:pPr>
        <w:suppressAutoHyphens w:val="0"/>
        <w:autoSpaceDE w:val="0"/>
        <w:autoSpaceDN w:val="0"/>
        <w:adjustRightInd w:val="0"/>
        <w:spacing w:line="240" w:lineRule="auto"/>
        <w:jc w:val="center"/>
        <w:rPr>
          <w:rFonts w:eastAsia="Times New Roman"/>
          <w:b/>
          <w:kern w:val="0"/>
        </w:rPr>
      </w:pPr>
      <w:r>
        <w:rPr>
          <w:rFonts w:eastAsia="Times New Roman"/>
          <w:b/>
          <w:kern w:val="0"/>
        </w:rPr>
        <w:t xml:space="preserve">јавна набавка добара </w:t>
      </w:r>
      <w:r w:rsidR="003B28C5">
        <w:rPr>
          <w:rFonts w:eastAsia="Times New Roman"/>
          <w:b/>
          <w:kern w:val="0"/>
        </w:rPr>
        <w:t>у отвореном поступку</w:t>
      </w:r>
    </w:p>
    <w:p w:rsidR="00667C28" w:rsidRPr="003B28C5" w:rsidRDefault="00667C28" w:rsidP="00667C28">
      <w:pPr>
        <w:suppressAutoHyphens w:val="0"/>
        <w:autoSpaceDE w:val="0"/>
        <w:autoSpaceDN w:val="0"/>
        <w:adjustRightInd w:val="0"/>
        <w:spacing w:line="240" w:lineRule="auto"/>
        <w:jc w:val="center"/>
        <w:rPr>
          <w:rFonts w:eastAsia="Times New Roman"/>
          <w:b/>
          <w:kern w:val="0"/>
        </w:rPr>
      </w:pPr>
      <w:r>
        <w:rPr>
          <w:rFonts w:eastAsia="Times New Roman"/>
          <w:b/>
          <w:kern w:val="0"/>
        </w:rPr>
        <w:t>1.1.</w:t>
      </w:r>
      <w:r w:rsidR="003B28C5">
        <w:rPr>
          <w:rFonts w:eastAsia="Times New Roman"/>
          <w:b/>
          <w:kern w:val="0"/>
        </w:rPr>
        <w:t>12</w:t>
      </w:r>
      <w:r>
        <w:rPr>
          <w:rFonts w:eastAsia="Times New Roman"/>
          <w:b/>
          <w:kern w:val="0"/>
        </w:rPr>
        <w:t xml:space="preserve"> Лабораторијски </w:t>
      </w:r>
      <w:r w:rsidR="003B28C5">
        <w:rPr>
          <w:rFonts w:eastAsia="Times New Roman"/>
          <w:b/>
          <w:kern w:val="0"/>
        </w:rPr>
        <w:t xml:space="preserve">потрошни материјал </w:t>
      </w:r>
      <w:r>
        <w:rPr>
          <w:rFonts w:eastAsia="Times New Roman"/>
          <w:b/>
          <w:kern w:val="0"/>
        </w:rPr>
        <w:t>ЈН број: 5-2020-</w:t>
      </w:r>
      <w:r w:rsidR="003B28C5">
        <w:rPr>
          <w:rFonts w:eastAsia="Times New Roman"/>
          <w:b/>
          <w:kern w:val="0"/>
        </w:rPr>
        <w:t>14</w:t>
      </w:r>
    </w:p>
    <w:p w:rsidR="00667C28" w:rsidRDefault="00667C28" w:rsidP="00667C28">
      <w:pPr>
        <w:shd w:val="clear" w:color="auto" w:fill="FFFFFF"/>
        <w:ind w:right="-32"/>
        <w:jc w:val="center"/>
        <w:rPr>
          <w:b/>
          <w:spacing w:val="-5"/>
          <w:kern w:val="2"/>
          <w:lang w:val="sr-Cyrl-CS"/>
        </w:rPr>
      </w:pPr>
    </w:p>
    <w:p w:rsidR="00B653D5" w:rsidRDefault="00B653D5" w:rsidP="00667C28">
      <w:pPr>
        <w:shd w:val="clear" w:color="auto" w:fill="FFFFFF"/>
        <w:ind w:right="-32"/>
        <w:jc w:val="center"/>
        <w:rPr>
          <w:b/>
          <w:spacing w:val="-5"/>
          <w:kern w:val="2"/>
          <w:lang w:val="sr-Cyrl-CS"/>
        </w:rPr>
      </w:pPr>
    </w:p>
    <w:p w:rsidR="00667C28" w:rsidRDefault="00667C28" w:rsidP="00667C28">
      <w:pPr>
        <w:shd w:val="clear" w:color="auto" w:fill="FFFFFF"/>
        <w:tabs>
          <w:tab w:val="left" w:leader="underscore" w:pos="7210"/>
          <w:tab w:val="left" w:pos="14315"/>
        </w:tabs>
        <w:ind w:right="-2"/>
        <w:jc w:val="both"/>
        <w:rPr>
          <w:color w:val="auto"/>
          <w:lang w:val="sr-Cyrl-CS"/>
        </w:rPr>
      </w:pPr>
      <w:r>
        <w:rPr>
          <w:color w:val="auto"/>
          <w:lang w:val="sr-Cyrl-CS"/>
        </w:rPr>
        <w:t>ЈН број 5-2020-</w:t>
      </w:r>
      <w:r w:rsidR="003B28C5">
        <w:rPr>
          <w:color w:val="auto"/>
          <w:lang w:val="sr-Cyrl-CS"/>
        </w:rPr>
        <w:t>14</w:t>
      </w:r>
      <w:r>
        <w:rPr>
          <w:color w:val="auto"/>
        </w:rPr>
        <w:t xml:space="preserve">, за коју </w:t>
      </w:r>
      <w:r w:rsidR="003B28C5">
        <w:rPr>
          <w:color w:val="auto"/>
        </w:rPr>
        <w:t>су</w:t>
      </w:r>
      <w:r w:rsidR="00DB5DD2">
        <w:rPr>
          <w:color w:val="auto"/>
        </w:rPr>
        <w:t xml:space="preserve"> </w:t>
      </w:r>
      <w:r w:rsidR="003B28C5">
        <w:rPr>
          <w:color w:val="auto"/>
        </w:rPr>
        <w:t>Позив за покретање</w:t>
      </w:r>
      <w:r>
        <w:rPr>
          <w:color w:val="auto"/>
          <w:lang w:val="sr-Cyrl-CS"/>
        </w:rPr>
        <w:t xml:space="preserve"> поступка </w:t>
      </w:r>
      <w:r>
        <w:rPr>
          <w:color w:val="auto"/>
        </w:rPr>
        <w:t>бр</w:t>
      </w:r>
      <w:r>
        <w:rPr>
          <w:color w:val="auto"/>
          <w:lang w:val="sr-Cyrl-CS"/>
        </w:rPr>
        <w:t>ој</w:t>
      </w:r>
      <w:r>
        <w:rPr>
          <w:color w:val="auto"/>
        </w:rPr>
        <w:t>:</w:t>
      </w:r>
      <w:r>
        <w:rPr>
          <w:color w:val="auto"/>
          <w:lang w:val="sr-Cyrl-CS"/>
        </w:rPr>
        <w:t xml:space="preserve"> 5-2020-</w:t>
      </w:r>
      <w:r w:rsidR="003B28C5">
        <w:rPr>
          <w:color w:val="auto"/>
          <w:lang w:val="sr-Cyrl-CS"/>
        </w:rPr>
        <w:t>14</w:t>
      </w:r>
      <w:r>
        <w:rPr>
          <w:color w:val="auto"/>
          <w:lang w:val="sr-Cyrl-CS"/>
        </w:rPr>
        <w:t>-</w:t>
      </w:r>
      <w:r w:rsidR="00E06110">
        <w:rPr>
          <w:color w:val="auto"/>
        </w:rPr>
        <w:t>12</w:t>
      </w:r>
      <w:r>
        <w:rPr>
          <w:color w:val="auto"/>
          <w:lang w:val="sr-Cyrl-CS"/>
        </w:rPr>
        <w:t xml:space="preserve">  </w:t>
      </w:r>
      <w:r>
        <w:rPr>
          <w:color w:val="auto"/>
        </w:rPr>
        <w:t>од</w:t>
      </w:r>
      <w:r>
        <w:rPr>
          <w:color w:val="auto"/>
          <w:lang w:val="sr-Cyrl-CS"/>
        </w:rPr>
        <w:t xml:space="preserve"> </w:t>
      </w:r>
      <w:r w:rsidR="00E06110">
        <w:rPr>
          <w:color w:val="auto"/>
        </w:rPr>
        <w:t>22</w:t>
      </w:r>
      <w:r>
        <w:rPr>
          <w:color w:val="auto"/>
          <w:lang w:val="sr-Cyrl-CS"/>
        </w:rPr>
        <w:t>.0</w:t>
      </w:r>
      <w:r w:rsidR="003B28C5">
        <w:rPr>
          <w:color w:val="auto"/>
          <w:lang w:val="sr-Cyrl-CS"/>
        </w:rPr>
        <w:t>4.2020 године и К</w:t>
      </w:r>
      <w:r>
        <w:rPr>
          <w:color w:val="auto"/>
          <w:lang w:val="sr-Cyrl-CS"/>
        </w:rPr>
        <w:t>онкурсна документација број: 5-2020-</w:t>
      </w:r>
      <w:r w:rsidR="003B28C5">
        <w:rPr>
          <w:color w:val="auto"/>
          <w:lang w:val="sr-Cyrl-CS"/>
        </w:rPr>
        <w:t>14</w:t>
      </w:r>
      <w:r>
        <w:rPr>
          <w:color w:val="auto"/>
          <w:lang w:val="sr-Cyrl-CS"/>
        </w:rPr>
        <w:t>-</w:t>
      </w:r>
      <w:r w:rsidR="003B28C5">
        <w:rPr>
          <w:color w:val="auto"/>
          <w:lang w:val="sr-Cyrl-CS"/>
        </w:rPr>
        <w:t>11</w:t>
      </w:r>
      <w:r>
        <w:rPr>
          <w:color w:val="auto"/>
        </w:rPr>
        <w:t xml:space="preserve"> од</w:t>
      </w:r>
      <w:r w:rsidR="00DB5DD2">
        <w:rPr>
          <w:color w:val="auto"/>
        </w:rPr>
        <w:t xml:space="preserve"> </w:t>
      </w:r>
      <w:r w:rsidR="003B28C5">
        <w:rPr>
          <w:color w:val="auto"/>
          <w:lang w:val="sr-Cyrl-CS"/>
        </w:rPr>
        <w:t>2</w:t>
      </w:r>
      <w:r w:rsidR="00E06110">
        <w:rPr>
          <w:color w:val="auto"/>
        </w:rPr>
        <w:t>2</w:t>
      </w:r>
      <w:r>
        <w:rPr>
          <w:color w:val="auto"/>
          <w:lang w:val="sr-Cyrl-CS"/>
        </w:rPr>
        <w:t>.0</w:t>
      </w:r>
      <w:r w:rsidR="003B28C5">
        <w:rPr>
          <w:color w:val="auto"/>
          <w:lang w:val="sr-Cyrl-CS"/>
        </w:rPr>
        <w:t>4</w:t>
      </w:r>
      <w:r>
        <w:rPr>
          <w:color w:val="auto"/>
          <w:lang w:val="sr-Cyrl-CS"/>
        </w:rPr>
        <w:t>.2020 године</w:t>
      </w:r>
      <w:r w:rsidR="003B28C5">
        <w:rPr>
          <w:color w:val="auto"/>
          <w:lang w:val="sr-Cyrl-CS"/>
        </w:rPr>
        <w:t>,</w:t>
      </w:r>
      <w:r>
        <w:rPr>
          <w:color w:val="auto"/>
          <w:lang w:val="sr-Cyrl-CS"/>
        </w:rPr>
        <w:t xml:space="preserve"> објављен</w:t>
      </w:r>
      <w:r w:rsidR="00DB5DD2">
        <w:rPr>
          <w:color w:val="auto"/>
        </w:rPr>
        <w:t>o</w:t>
      </w:r>
      <w:r>
        <w:rPr>
          <w:color w:val="auto"/>
          <w:lang w:val="sr-Cyrl-CS"/>
        </w:rPr>
        <w:t xml:space="preserve"> на „П</w:t>
      </w:r>
      <w:r w:rsidR="003B28C5">
        <w:rPr>
          <w:color w:val="auto"/>
          <w:lang w:val="sr-Cyrl-CS"/>
        </w:rPr>
        <w:t>ОРТАЛУ УПРАВЕ ЗА ЈАВНЕ НАБАВКЕ“, као и на интернет страници Опште болнице „Свети Лука“ Смедерево.</w:t>
      </w:r>
    </w:p>
    <w:p w:rsidR="00667C28" w:rsidRDefault="00667C28" w:rsidP="00667C28">
      <w:pPr>
        <w:shd w:val="clear" w:color="auto" w:fill="FFFFFF"/>
        <w:tabs>
          <w:tab w:val="left" w:leader="underscore" w:pos="7210"/>
          <w:tab w:val="left" w:pos="14315"/>
        </w:tabs>
        <w:ind w:right="-2"/>
        <w:jc w:val="both"/>
        <w:rPr>
          <w:color w:val="auto"/>
          <w:lang w:val="sr-Cyrl-CS"/>
        </w:rPr>
      </w:pPr>
      <w:r>
        <w:rPr>
          <w:color w:val="auto"/>
          <w:spacing w:val="-3"/>
        </w:rPr>
        <w:t xml:space="preserve">Одлука </w:t>
      </w:r>
      <w:r>
        <w:rPr>
          <w:color w:val="auto"/>
          <w:spacing w:val="-3"/>
          <w:lang w:val="sr-Cyrl-CS"/>
        </w:rPr>
        <w:t>о закључењу оквирног споразума број</w:t>
      </w:r>
      <w:r>
        <w:rPr>
          <w:color w:val="auto"/>
          <w:spacing w:val="-2"/>
        </w:rPr>
        <w:t>:____</w:t>
      </w:r>
      <w:r>
        <w:rPr>
          <w:color w:val="auto"/>
          <w:spacing w:val="-2"/>
          <w:lang w:val="sr-Cyrl-CS"/>
        </w:rPr>
        <w:t>___</w:t>
      </w:r>
      <w:r>
        <w:rPr>
          <w:color w:val="auto"/>
          <w:spacing w:val="-2"/>
        </w:rPr>
        <w:t xml:space="preserve"> од _______2020 године.</w:t>
      </w:r>
    </w:p>
    <w:p w:rsidR="00667C28" w:rsidRDefault="00667C28" w:rsidP="00667C28">
      <w:pPr>
        <w:shd w:val="clear" w:color="auto" w:fill="FFFFFF"/>
        <w:ind w:right="-32"/>
        <w:jc w:val="center"/>
        <w:rPr>
          <w:b/>
          <w:spacing w:val="-5"/>
          <w:lang w:val="sr-Cyrl-CS"/>
        </w:rPr>
      </w:pPr>
    </w:p>
    <w:p w:rsidR="00B653D5" w:rsidRDefault="00B653D5" w:rsidP="00667C28">
      <w:pPr>
        <w:shd w:val="clear" w:color="auto" w:fill="FFFFFF"/>
        <w:ind w:right="-32"/>
        <w:jc w:val="center"/>
        <w:rPr>
          <w:b/>
          <w:spacing w:val="-5"/>
          <w:lang w:val="sr-Cyrl-CS"/>
        </w:rPr>
      </w:pPr>
    </w:p>
    <w:p w:rsidR="00667C28" w:rsidRDefault="00667C28" w:rsidP="00667C28">
      <w:pPr>
        <w:shd w:val="clear" w:color="auto" w:fill="FFFFFF"/>
        <w:tabs>
          <w:tab w:val="left" w:leader="underscore" w:pos="7210"/>
        </w:tabs>
        <w:ind w:right="-32"/>
        <w:jc w:val="both"/>
        <w:rPr>
          <w:u w:val="single"/>
        </w:rPr>
      </w:pPr>
      <w:r>
        <w:rPr>
          <w:b/>
          <w:bCs/>
          <w:u w:val="single"/>
        </w:rPr>
        <w:t>1</w:t>
      </w:r>
      <w:r>
        <w:rPr>
          <w:u w:val="single"/>
        </w:rPr>
        <w:t xml:space="preserve">. </w:t>
      </w:r>
      <w:r>
        <w:rPr>
          <w:b/>
          <w:bCs/>
          <w:u w:val="single"/>
        </w:rPr>
        <w:t>ПРЕДМЕТ УГОВОРА</w:t>
      </w:r>
    </w:p>
    <w:p w:rsidR="00667C28" w:rsidRDefault="00667C28" w:rsidP="00667C28">
      <w:pPr>
        <w:ind w:right="-32"/>
        <w:jc w:val="both"/>
        <w:rPr>
          <w:lang w:val="sr-Cyrl-CS"/>
        </w:rPr>
      </w:pPr>
      <w:r>
        <w:t xml:space="preserve">1.1. Предмет овог уговора је набавка добара </w:t>
      </w:r>
      <w:r>
        <w:rPr>
          <w:lang w:val="sr-Cyrl-CS"/>
        </w:rPr>
        <w:t xml:space="preserve">„Лабораторијски </w:t>
      </w:r>
      <w:r w:rsidR="00A51335">
        <w:rPr>
          <w:lang w:val="sr-Cyrl-CS"/>
        </w:rPr>
        <w:t>потрошни материјал</w:t>
      </w:r>
      <w:r>
        <w:rPr>
          <w:bCs/>
          <w:lang w:val="sr-Cyrl-CS"/>
        </w:rPr>
        <w:t>“ ЈН број: 5-2020-</w:t>
      </w:r>
      <w:r w:rsidR="00A51335">
        <w:rPr>
          <w:bCs/>
          <w:lang w:val="sr-Cyrl-CS"/>
        </w:rPr>
        <w:t>14 партије:…………………................</w:t>
      </w:r>
    </w:p>
    <w:p w:rsidR="00667C28" w:rsidRDefault="00667C28" w:rsidP="00667C28">
      <w:pPr>
        <w:shd w:val="clear" w:color="auto" w:fill="FFFFFF"/>
        <w:tabs>
          <w:tab w:val="left" w:leader="underscore" w:pos="7210"/>
        </w:tabs>
        <w:ind w:right="-32"/>
        <w:jc w:val="both"/>
      </w:pPr>
      <w:r>
        <w:t>1.2. Саставни део овог уговора је понуда добављача бр</w:t>
      </w:r>
      <w:r>
        <w:rPr>
          <w:lang w:val="sr-Cyrl-CS"/>
        </w:rPr>
        <w:t>ој:</w:t>
      </w:r>
      <w:r>
        <w:t>............... од .............. 2020. год</w:t>
      </w:r>
      <w:r>
        <w:rPr>
          <w:lang w:val="sr-Cyrl-CS"/>
        </w:rPr>
        <w:t xml:space="preserve">ине </w:t>
      </w:r>
    </w:p>
    <w:p w:rsidR="00667C28" w:rsidRDefault="00667C28" w:rsidP="00667C28">
      <w:pPr>
        <w:shd w:val="clear" w:color="auto" w:fill="FFFFFF"/>
        <w:tabs>
          <w:tab w:val="left" w:leader="underscore" w:pos="7210"/>
        </w:tabs>
        <w:ind w:right="-32"/>
        <w:jc w:val="both"/>
      </w:pPr>
    </w:p>
    <w:p w:rsidR="00B653D5" w:rsidRDefault="00B653D5" w:rsidP="00667C28">
      <w:pPr>
        <w:shd w:val="clear" w:color="auto" w:fill="FFFFFF"/>
        <w:tabs>
          <w:tab w:val="left" w:leader="underscore" w:pos="7210"/>
        </w:tabs>
        <w:ind w:right="-32"/>
        <w:jc w:val="both"/>
      </w:pPr>
    </w:p>
    <w:p w:rsidR="00B653D5" w:rsidRDefault="00B653D5" w:rsidP="00667C28">
      <w:pPr>
        <w:shd w:val="clear" w:color="auto" w:fill="FFFFFF"/>
        <w:tabs>
          <w:tab w:val="left" w:leader="underscore" w:pos="7210"/>
        </w:tabs>
        <w:ind w:right="-32"/>
        <w:jc w:val="both"/>
      </w:pPr>
    </w:p>
    <w:p w:rsidR="00B653D5" w:rsidRDefault="00B653D5" w:rsidP="00667C28">
      <w:pPr>
        <w:shd w:val="clear" w:color="auto" w:fill="FFFFFF"/>
        <w:tabs>
          <w:tab w:val="left" w:leader="underscore" w:pos="7210"/>
        </w:tabs>
        <w:ind w:right="-32"/>
        <w:jc w:val="both"/>
      </w:pPr>
    </w:p>
    <w:p w:rsidR="00667C28" w:rsidRDefault="00667C28" w:rsidP="00667C28">
      <w:pPr>
        <w:shd w:val="clear" w:color="auto" w:fill="FFFFFF"/>
        <w:tabs>
          <w:tab w:val="left" w:leader="underscore" w:pos="7210"/>
        </w:tabs>
        <w:spacing w:line="240" w:lineRule="auto"/>
        <w:ind w:right="-32"/>
        <w:rPr>
          <w:b/>
          <w:bCs/>
          <w:u w:val="single"/>
          <w:lang w:val="sr-Cyrl-CS"/>
        </w:rPr>
      </w:pPr>
      <w:r>
        <w:rPr>
          <w:b/>
          <w:bCs/>
          <w:u w:val="single"/>
          <w:lang w:val="sr-Cyrl-CS"/>
        </w:rPr>
        <w:lastRenderedPageBreak/>
        <w:t>2</w:t>
      </w:r>
      <w:r>
        <w:rPr>
          <w:b/>
          <w:bCs/>
          <w:u w:val="single"/>
        </w:rPr>
        <w:t>.ЦЕНА, УСЛОВИ И РОК ПЛАЋАЊА</w:t>
      </w:r>
    </w:p>
    <w:p w:rsidR="00667C28" w:rsidRDefault="00667C28" w:rsidP="00667C28">
      <w:pPr>
        <w:tabs>
          <w:tab w:val="left" w:leader="underscore" w:pos="7210"/>
        </w:tabs>
        <w:jc w:val="both"/>
        <w:rPr>
          <w:lang w:val="sr-Cyrl-CS"/>
        </w:rPr>
      </w:pPr>
      <w:r>
        <w:t xml:space="preserve">2.1. </w:t>
      </w:r>
      <w:r>
        <w:rPr>
          <w:lang w:val="sr-Cyrl-CS"/>
        </w:rPr>
        <w:t>Цене из овог уговора су прецизиране оквирним споразумом број:________од __.__.2020 године и</w:t>
      </w:r>
      <w:r>
        <w:t xml:space="preserve"> понуд</w:t>
      </w:r>
      <w:r>
        <w:rPr>
          <w:lang w:val="sr-Cyrl-CS"/>
        </w:rPr>
        <w:t>ом</w:t>
      </w:r>
      <w:r>
        <w:t xml:space="preserve"> добављача</w:t>
      </w:r>
      <w:r w:rsidR="00DB5DD2">
        <w:t xml:space="preserve"> </w:t>
      </w:r>
      <w:r>
        <w:t>бр</w:t>
      </w:r>
      <w:r>
        <w:rPr>
          <w:lang w:val="sr-Cyrl-CS"/>
        </w:rPr>
        <w:t>ој: ______</w:t>
      </w:r>
      <w:r>
        <w:t>од</w:t>
      </w:r>
      <w:r>
        <w:rPr>
          <w:lang w:val="sr-Cyrl-CS"/>
        </w:rPr>
        <w:t xml:space="preserve"> ______</w:t>
      </w:r>
      <w:r>
        <w:t>2020. год</w:t>
      </w:r>
      <w:r>
        <w:rPr>
          <w:lang w:val="sr-Cyrl-CS"/>
        </w:rPr>
        <w:t xml:space="preserve">ине. </w:t>
      </w:r>
    </w:p>
    <w:p w:rsidR="00667C28" w:rsidRDefault="00667C28" w:rsidP="00667C28">
      <w:pPr>
        <w:tabs>
          <w:tab w:val="left" w:leader="underscore" w:pos="7210"/>
        </w:tabs>
        <w:spacing w:line="240" w:lineRule="auto"/>
        <w:jc w:val="both"/>
        <w:rPr>
          <w:lang w:val="sr-Cyrl-CS"/>
        </w:rPr>
      </w:pPr>
      <w:r>
        <w:rPr>
          <w:lang w:val="sr-Cyrl-CS"/>
        </w:rPr>
        <w:t>2.2. Уговорена цена се мења само из разлога наведених у оквирном споразуму и под условом да је иста претходно измењена у оквирном споразуму.</w:t>
      </w:r>
    </w:p>
    <w:p w:rsidR="00667C28" w:rsidRDefault="00667C28" w:rsidP="00667C28">
      <w:pPr>
        <w:tabs>
          <w:tab w:val="left" w:leader="underscore" w:pos="7210"/>
        </w:tabs>
        <w:spacing w:line="240" w:lineRule="auto"/>
        <w:ind w:right="-32"/>
        <w:jc w:val="both"/>
        <w:rPr>
          <w:lang w:val="sr-Cyrl-CS"/>
        </w:rPr>
      </w:pPr>
      <w:r>
        <w:rPr>
          <w:lang w:val="sr-Cyrl-CS"/>
        </w:rPr>
        <w:t>2.3. Вредност уговора са урачунатим ПДВ-ом износи.................................................................................................................................динара.</w:t>
      </w:r>
    </w:p>
    <w:p w:rsidR="00667C28" w:rsidRDefault="00667C28" w:rsidP="00667C28">
      <w:pPr>
        <w:suppressAutoHyphens w:val="0"/>
        <w:autoSpaceDE w:val="0"/>
        <w:autoSpaceDN w:val="0"/>
        <w:adjustRightInd w:val="0"/>
        <w:spacing w:line="240" w:lineRule="auto"/>
        <w:ind w:right="-32"/>
        <w:jc w:val="both"/>
        <w:rPr>
          <w:rFonts w:eastAsia="Times New Roman"/>
          <w:kern w:val="0"/>
        </w:rPr>
      </w:pPr>
      <w:r>
        <w:rPr>
          <w:lang w:val="sr-Cyrl-CS"/>
        </w:rPr>
        <w:t>2</w:t>
      </w:r>
      <w:r>
        <w:t xml:space="preserve">.4.  Купац се обавезује да плаћање по овом уговору врши </w:t>
      </w:r>
      <w:r>
        <w:rPr>
          <w:rFonts w:eastAsia="Times New Roman"/>
          <w:kern w:val="0"/>
          <w:lang w:val="sr-Cyrl-CS"/>
        </w:rPr>
        <w:t>најкасније у року од 60 дана од дана пријема фактуре.</w:t>
      </w:r>
    </w:p>
    <w:p w:rsidR="00667C28" w:rsidRDefault="00667C28" w:rsidP="00667C28">
      <w:pPr>
        <w:shd w:val="clear" w:color="auto" w:fill="FFFFFF"/>
        <w:tabs>
          <w:tab w:val="left" w:leader="underscore" w:pos="7210"/>
        </w:tabs>
        <w:spacing w:line="240" w:lineRule="auto"/>
        <w:ind w:right="-32"/>
        <w:rPr>
          <w:kern w:val="2"/>
          <w:lang w:val="sr-Cyrl-CS"/>
        </w:rPr>
      </w:pPr>
    </w:p>
    <w:p w:rsidR="00667C28" w:rsidRDefault="00667C28" w:rsidP="00667C28">
      <w:pPr>
        <w:suppressAutoHyphens w:val="0"/>
        <w:autoSpaceDE w:val="0"/>
        <w:autoSpaceDN w:val="0"/>
        <w:adjustRightInd w:val="0"/>
        <w:spacing w:line="240" w:lineRule="auto"/>
        <w:ind w:right="-34"/>
        <w:rPr>
          <w:rFonts w:eastAsia="Times New Roman"/>
          <w:b/>
          <w:kern w:val="0"/>
          <w:u w:val="single"/>
          <w:lang w:val="sr-Cyrl-CS"/>
        </w:rPr>
      </w:pPr>
      <w:r>
        <w:rPr>
          <w:rFonts w:eastAsia="Times New Roman"/>
          <w:b/>
          <w:kern w:val="0"/>
          <w:u w:val="single"/>
          <w:lang w:val="sr-Cyrl-CS"/>
        </w:rPr>
        <w:t>3. КВАЛИТЕТ ИСПОРУЧЕНЕ РОБЕ</w:t>
      </w:r>
    </w:p>
    <w:p w:rsidR="00667C28" w:rsidRDefault="00667C28" w:rsidP="00667C28">
      <w:pPr>
        <w:pStyle w:val="ListParagraph"/>
        <w:tabs>
          <w:tab w:val="left" w:pos="142"/>
          <w:tab w:val="left" w:pos="14175"/>
        </w:tabs>
        <w:ind w:left="0"/>
        <w:jc w:val="both"/>
        <w:rPr>
          <w:b/>
          <w:bCs/>
          <w:color w:val="auto"/>
          <w:kern w:val="2"/>
          <w:lang w:val="sr-Cyrl-CS"/>
        </w:rPr>
      </w:pPr>
      <w:r>
        <w:rPr>
          <w:lang w:val="sr-Cyrl-CS"/>
        </w:rPr>
        <w:t xml:space="preserve">3.1. </w:t>
      </w:r>
      <w:r>
        <w:rPr>
          <w:color w:val="auto"/>
        </w:rPr>
        <w:t xml:space="preserve">Квалитет производа који </w:t>
      </w:r>
      <w:r>
        <w:rPr>
          <w:color w:val="auto"/>
          <w:lang w:val="sr-Cyrl-CS"/>
        </w:rPr>
        <w:t>је</w:t>
      </w:r>
      <w:r>
        <w:rPr>
          <w:color w:val="auto"/>
        </w:rPr>
        <w:t xml:space="preserve"> предмет овог уговора</w:t>
      </w:r>
      <w:r>
        <w:rPr>
          <w:color w:val="auto"/>
          <w:lang w:val="sr-Cyrl-CS"/>
        </w:rPr>
        <w:t xml:space="preserve">, описан је у  обрасцу понуде /образац структуре понуђене цене (образац </w:t>
      </w:r>
      <w:r>
        <w:rPr>
          <w:color w:val="auto"/>
        </w:rPr>
        <w:t>VI)</w:t>
      </w:r>
      <w:r>
        <w:rPr>
          <w:color w:val="auto"/>
          <w:lang w:val="sr-Cyrl-CS"/>
        </w:rPr>
        <w:t>.</w:t>
      </w:r>
    </w:p>
    <w:p w:rsidR="00667C28" w:rsidRDefault="00667C28" w:rsidP="00667C28">
      <w:pPr>
        <w:pStyle w:val="ListParagraph"/>
        <w:tabs>
          <w:tab w:val="left" w:pos="142"/>
          <w:tab w:val="left" w:pos="14175"/>
        </w:tabs>
        <w:ind w:left="0"/>
        <w:jc w:val="both"/>
        <w:rPr>
          <w:lang w:val="sr-Cyrl-CS"/>
        </w:rPr>
      </w:pPr>
      <w:r>
        <w:rPr>
          <w:lang w:val="sr-Cyrl-CS"/>
        </w:rPr>
        <w:t>3.</w:t>
      </w:r>
      <w:r w:rsidR="00A51335">
        <w:rPr>
          <w:lang w:val="sr-Cyrl-CS"/>
        </w:rPr>
        <w:t>2</w:t>
      </w:r>
      <w:r>
        <w:rPr>
          <w:lang w:val="sr-Cyrl-CS"/>
        </w:rPr>
        <w:t>. Купац задржава право да провери квалитет испоручене робе и да исту пошаље на испитивање у АЛИМС како би утврдио да ли испоручена роба одговара техничким карактеристикама траженим, односно датим у самој понуди.</w:t>
      </w:r>
    </w:p>
    <w:p w:rsidR="00667C28" w:rsidRDefault="00667C28" w:rsidP="00667C28">
      <w:pPr>
        <w:shd w:val="clear" w:color="auto" w:fill="FFFFFF"/>
        <w:tabs>
          <w:tab w:val="left" w:leader="underscore" w:pos="7210"/>
        </w:tabs>
        <w:spacing w:line="240" w:lineRule="auto"/>
        <w:jc w:val="both"/>
        <w:rPr>
          <w:lang w:val="sr-Cyrl-CS"/>
        </w:rPr>
      </w:pPr>
      <w:r>
        <w:rPr>
          <w:lang w:val="sr-Cyrl-CS"/>
        </w:rPr>
        <w:t>3</w:t>
      </w:r>
      <w:r>
        <w:t>.</w:t>
      </w:r>
      <w:r w:rsidR="00A51335">
        <w:t>3</w:t>
      </w:r>
      <w:r>
        <w:t>. Уколико испоручена роба не одговара</w:t>
      </w:r>
      <w:r>
        <w:rPr>
          <w:lang w:val="sr-Cyrl-CS"/>
        </w:rPr>
        <w:t xml:space="preserve"> карактеристикама траженим, односно датим у самој понуди</w:t>
      </w:r>
      <w:r>
        <w:t>, обавезује се продавац да исту замени одговарајућом робом</w:t>
      </w:r>
      <w:r>
        <w:rPr>
          <w:lang w:val="sr-Cyrl-CS"/>
        </w:rPr>
        <w:t>, тј. робом која је захтевана односно дата у самој понуди и то у року који није дужи од 24 часа.</w:t>
      </w:r>
    </w:p>
    <w:p w:rsidR="00667C28" w:rsidRDefault="00667C28" w:rsidP="00667C28">
      <w:pPr>
        <w:pStyle w:val="ListParagraph"/>
        <w:tabs>
          <w:tab w:val="left" w:pos="142"/>
          <w:tab w:val="left" w:pos="14175"/>
        </w:tabs>
        <w:ind w:left="0"/>
        <w:jc w:val="both"/>
        <w:rPr>
          <w:lang w:val="sr-Cyrl-CS"/>
        </w:rPr>
      </w:pPr>
      <w:r>
        <w:rPr>
          <w:lang w:val="sr-Cyrl-CS"/>
        </w:rPr>
        <w:t>3</w:t>
      </w:r>
      <w:r>
        <w:t>.</w:t>
      </w:r>
      <w:r w:rsidR="00A51335">
        <w:t>4</w:t>
      </w:r>
      <w:r>
        <w:t xml:space="preserve">. Уколико испоручена роба не одговара </w:t>
      </w:r>
      <w:r>
        <w:rPr>
          <w:lang w:val="sr-Cyrl-CS"/>
        </w:rPr>
        <w:t xml:space="preserve">горе наведеним </w:t>
      </w:r>
      <w:r>
        <w:t>стандардима, обавезује се продавац да исту замени одговарајућом робом.</w:t>
      </w:r>
    </w:p>
    <w:p w:rsidR="00667C28" w:rsidRDefault="00667C28" w:rsidP="00667C28">
      <w:pPr>
        <w:shd w:val="clear" w:color="auto" w:fill="FFFFFF"/>
        <w:tabs>
          <w:tab w:val="left" w:leader="underscore" w:pos="7210"/>
        </w:tabs>
        <w:spacing w:line="240" w:lineRule="auto"/>
        <w:jc w:val="both"/>
        <w:rPr>
          <w:lang w:val="sr-Cyrl-CS"/>
        </w:rPr>
      </w:pPr>
      <w:r>
        <w:rPr>
          <w:lang w:val="sr-Cyrl-CS"/>
        </w:rPr>
        <w:t>3.</w:t>
      </w:r>
      <w:r w:rsidR="00A51335">
        <w:rPr>
          <w:lang w:val="sr-Cyrl-CS"/>
        </w:rPr>
        <w:t>5</w:t>
      </w:r>
      <w:r>
        <w:rPr>
          <w:lang w:val="sr-Cyrl-CS"/>
        </w:rPr>
        <w:t xml:space="preserve">. </w:t>
      </w:r>
      <w:r w:rsidR="00B653D5">
        <w:rPr>
          <w:lang w:val="sr-Cyrl-CS"/>
        </w:rPr>
        <w:t xml:space="preserve">Уколико достављена роба буде неодговарајућа и као таква, од стране купца буде враћена више од 2 пута у току трајања уговора, купац ће раскинути уговор на начин прописан чланом </w:t>
      </w:r>
      <w:r w:rsidR="00B653D5">
        <w:rPr>
          <w:color w:val="auto"/>
          <w:lang w:val="sr-Cyrl-CS"/>
        </w:rPr>
        <w:t>11.</w:t>
      </w:r>
      <w:r w:rsidR="00B653D5">
        <w:rPr>
          <w:lang w:val="sr-Cyrl-CS"/>
        </w:rPr>
        <w:t xml:space="preserve"> овог оквирног споразума и уновчиће финансијску гаранцију којом обезбеђује испуњење својих обавеза.</w:t>
      </w:r>
    </w:p>
    <w:p w:rsidR="00667C28" w:rsidRDefault="00667C28" w:rsidP="00667C28">
      <w:pPr>
        <w:shd w:val="clear" w:color="auto" w:fill="FFFFFF"/>
        <w:tabs>
          <w:tab w:val="left" w:leader="underscore" w:pos="7210"/>
        </w:tabs>
        <w:spacing w:line="240" w:lineRule="auto"/>
        <w:ind w:right="-32"/>
        <w:rPr>
          <w:lang w:val="sr-Cyrl-CS"/>
        </w:rPr>
      </w:pPr>
    </w:p>
    <w:p w:rsidR="00667C28" w:rsidRDefault="00667C28" w:rsidP="00667C28">
      <w:pPr>
        <w:shd w:val="clear" w:color="auto" w:fill="FFFFFF"/>
        <w:tabs>
          <w:tab w:val="left" w:leader="underscore" w:pos="7210"/>
        </w:tabs>
        <w:spacing w:line="240" w:lineRule="auto"/>
        <w:ind w:right="-32"/>
        <w:rPr>
          <w:b/>
          <w:bCs/>
          <w:u w:val="single"/>
          <w:lang w:val="sr-Cyrl-CS"/>
        </w:rPr>
      </w:pPr>
      <w:r>
        <w:rPr>
          <w:b/>
          <w:bCs/>
          <w:u w:val="single"/>
          <w:lang w:val="sr-Cyrl-CS"/>
        </w:rPr>
        <w:t>4</w:t>
      </w:r>
      <w:r>
        <w:rPr>
          <w:b/>
          <w:bCs/>
          <w:u w:val="single"/>
        </w:rPr>
        <w:t>.  ИСПОРУК</w:t>
      </w:r>
      <w:r>
        <w:rPr>
          <w:b/>
          <w:bCs/>
          <w:u w:val="single"/>
          <w:lang w:val="sr-Cyrl-CS"/>
        </w:rPr>
        <w:t>А РОБЕ И ПРИЈЕМ</w:t>
      </w:r>
    </w:p>
    <w:p w:rsidR="00667C28" w:rsidRDefault="00667C28" w:rsidP="00667C28">
      <w:pPr>
        <w:shd w:val="clear" w:color="auto" w:fill="FFFFFF"/>
        <w:spacing w:line="240" w:lineRule="auto"/>
        <w:jc w:val="both"/>
        <w:rPr>
          <w:lang w:val="sr-Cyrl-CS"/>
        </w:rPr>
      </w:pPr>
      <w:r>
        <w:rPr>
          <w:lang w:val="sr-Cyrl-CS"/>
        </w:rPr>
        <w:t>4.1. Добављач је дужан да испоручује добра/ производе у својој понуди и у складу са уговореним количинама</w:t>
      </w:r>
      <w:r>
        <w:t>.</w:t>
      </w:r>
    </w:p>
    <w:p w:rsidR="00667C28" w:rsidRDefault="00667C28" w:rsidP="00667C28">
      <w:pPr>
        <w:shd w:val="clear" w:color="auto" w:fill="FFFFFF"/>
        <w:spacing w:line="240" w:lineRule="auto"/>
        <w:jc w:val="both"/>
        <w:rPr>
          <w:lang w:val="sr-Cyrl-CS"/>
        </w:rPr>
      </w:pPr>
      <w:r>
        <w:rPr>
          <w:lang w:val="sr-Cyrl-CS"/>
        </w:rPr>
        <w:t>4.2. Испорука је сукцесивна и врши се према потребама Наручиоца.</w:t>
      </w:r>
    </w:p>
    <w:p w:rsidR="00667C28" w:rsidRDefault="00667C28" w:rsidP="00667C28">
      <w:pPr>
        <w:jc w:val="both"/>
        <w:rPr>
          <w:b/>
          <w:bCs/>
          <w:lang w:val="sr-Cyrl-CS"/>
        </w:rPr>
      </w:pPr>
      <w:r>
        <w:rPr>
          <w:lang w:val="sr-Cyrl-CS"/>
        </w:rPr>
        <w:t xml:space="preserve">4.3. </w:t>
      </w:r>
      <w:r>
        <w:rPr>
          <w:color w:val="auto"/>
        </w:rPr>
        <w:t>Рок испоруке је</w:t>
      </w:r>
      <w:r>
        <w:rPr>
          <w:color w:val="auto"/>
          <w:lang w:val="sr-Cyrl-CS"/>
        </w:rPr>
        <w:t xml:space="preserve"> од минимум 2 до максимум 5 дана од момента пријема захтева за испоруку робе која је предмет набавке.</w:t>
      </w:r>
      <w:r>
        <w:rPr>
          <w:bCs/>
          <w:lang w:val="sr-Cyrl-CS"/>
        </w:rPr>
        <w:t>Место испоруке је</w:t>
      </w:r>
      <w:r>
        <w:t xml:space="preserve">F-co </w:t>
      </w:r>
      <w:r>
        <w:rPr>
          <w:lang w:val="sr-Cyrl-CS"/>
        </w:rPr>
        <w:t>апотека</w:t>
      </w:r>
      <w:r>
        <w:t xml:space="preserve"> купца</w:t>
      </w:r>
      <w:r>
        <w:rPr>
          <w:iCs/>
          <w:lang w:val="sr-Cyrl-CS"/>
        </w:rPr>
        <w:t xml:space="preserve">. </w:t>
      </w:r>
    </w:p>
    <w:p w:rsidR="00667C28" w:rsidRDefault="00667C28" w:rsidP="00667C28">
      <w:pPr>
        <w:ind w:right="-32"/>
        <w:rPr>
          <w:b/>
          <w:u w:val="single"/>
          <w:lang w:val="sr-Cyrl-CS"/>
        </w:rPr>
      </w:pPr>
    </w:p>
    <w:p w:rsidR="00667C28" w:rsidRDefault="00667C28" w:rsidP="00667C28">
      <w:pPr>
        <w:ind w:right="-32"/>
        <w:rPr>
          <w:b/>
          <w:u w:val="single"/>
        </w:rPr>
      </w:pPr>
      <w:r>
        <w:rPr>
          <w:b/>
          <w:u w:val="single"/>
          <w:lang w:val="sr-Cyrl-CS"/>
        </w:rPr>
        <w:t xml:space="preserve">5. </w:t>
      </w:r>
      <w:r>
        <w:rPr>
          <w:b/>
          <w:u w:val="single"/>
        </w:rPr>
        <w:t>УГОВОРНА КАЗНА</w:t>
      </w:r>
    </w:p>
    <w:p w:rsidR="00667C28" w:rsidRDefault="00667C28" w:rsidP="00667C28">
      <w:pPr>
        <w:jc w:val="both"/>
        <w:rPr>
          <w:lang w:val="sr-Cyrl-CS"/>
        </w:rPr>
      </w:pPr>
      <w:r>
        <w:rPr>
          <w:lang w:val="sr-Cyrl-CS"/>
        </w:rPr>
        <w:t>5.1. У случају прекорачења уговорног рока испоруке Добављач је дужан да плати Наручиоцу уговорну казну у износу од 0,3 % од вредности појединачне партије из појединачног уговора за коју је прекорачио рок испоруке за сваки дан закашњења, али не више од 3% од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667C28" w:rsidRDefault="00667C28" w:rsidP="00667C28">
      <w:pPr>
        <w:ind w:right="-32"/>
        <w:jc w:val="both"/>
      </w:pPr>
    </w:p>
    <w:p w:rsidR="00B653D5" w:rsidRDefault="00B653D5" w:rsidP="00667C28">
      <w:pPr>
        <w:ind w:right="-32"/>
        <w:jc w:val="both"/>
      </w:pPr>
    </w:p>
    <w:p w:rsidR="00B653D5" w:rsidRDefault="00B653D5" w:rsidP="00667C28">
      <w:pPr>
        <w:ind w:right="-32"/>
        <w:jc w:val="both"/>
      </w:pPr>
    </w:p>
    <w:p w:rsidR="00667C28" w:rsidRDefault="00667C28" w:rsidP="00667C28">
      <w:pPr>
        <w:suppressAutoHyphens w:val="0"/>
        <w:autoSpaceDE w:val="0"/>
        <w:autoSpaceDN w:val="0"/>
        <w:adjustRightInd w:val="0"/>
        <w:spacing w:line="240" w:lineRule="auto"/>
        <w:ind w:right="-32"/>
        <w:jc w:val="both"/>
        <w:rPr>
          <w:rFonts w:eastAsia="Times New Roman"/>
          <w:b/>
          <w:kern w:val="0"/>
          <w:u w:val="single"/>
        </w:rPr>
      </w:pPr>
      <w:r>
        <w:rPr>
          <w:rFonts w:eastAsia="Times New Roman"/>
          <w:b/>
          <w:kern w:val="0"/>
          <w:u w:val="single"/>
          <w:lang w:val="sr-Cyrl-CS"/>
        </w:rPr>
        <w:lastRenderedPageBreak/>
        <w:t xml:space="preserve">6. СРЕДСТВО ОБЕЗБЕЂЕЊА </w:t>
      </w:r>
    </w:p>
    <w:p w:rsidR="00667C28" w:rsidRDefault="00667C28" w:rsidP="00667C28">
      <w:pPr>
        <w:pStyle w:val="13"/>
        <w:tabs>
          <w:tab w:val="left" w:pos="0"/>
        </w:tabs>
        <w:ind w:left="0" w:right="-32"/>
        <w:jc w:val="both"/>
        <w:rPr>
          <w:rFonts w:eastAsia="Times New Roman"/>
          <w:color w:val="auto"/>
          <w:kern w:val="0"/>
          <w:lang w:val="sr-Cyrl-CS"/>
        </w:rPr>
      </w:pPr>
      <w:r>
        <w:rPr>
          <w:rFonts w:eastAsia="Times New Roman"/>
          <w:color w:val="auto"/>
          <w:kern w:val="0"/>
          <w:lang w:val="sr-Cyrl-CS"/>
        </w:rPr>
        <w:t xml:space="preserve">6.1. </w:t>
      </w:r>
      <w:r w:rsidR="00B653D5">
        <w:rPr>
          <w:rFonts w:eastAsia="Times New Roman"/>
          <w:color w:val="auto"/>
          <w:kern w:val="0"/>
          <w:lang w:val="sr-Cyrl-CS"/>
        </w:rPr>
        <w:t>Бланко сопствену меницу за добро извршење посла, Добављачи морају да поднесу приликом потписивања оквирног споразума, односно најкасније у року од 7 дана од обостраног потписивања истог, у висини од 10% од процење вредности партије.</w:t>
      </w:r>
    </w:p>
    <w:p w:rsidR="00667C28" w:rsidRDefault="00667C28" w:rsidP="00667C28">
      <w:pPr>
        <w:pStyle w:val="13"/>
        <w:tabs>
          <w:tab w:val="left" w:pos="0"/>
        </w:tabs>
        <w:ind w:left="0" w:right="-32"/>
        <w:jc w:val="both"/>
        <w:rPr>
          <w:rFonts w:eastAsia="TimesNewRomanPSMT"/>
          <w:bCs/>
          <w:iCs/>
          <w:color w:val="auto"/>
          <w:kern w:val="2"/>
          <w:lang w:val="sr-Cyrl-CS"/>
        </w:rPr>
      </w:pPr>
      <w:r>
        <w:rPr>
          <w:rFonts w:eastAsia="TimesNewRomanPSMT"/>
          <w:bCs/>
          <w:iCs/>
          <w:color w:val="auto"/>
          <w:lang w:val="sr-Cyrl-CS"/>
        </w:rPr>
        <w:t>6.2.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Pr>
          <w:color w:val="auto"/>
          <w:shd w:val="clear" w:color="auto" w:fill="FFFFFF"/>
          <w:lang w:val="ru-RU"/>
        </w:rPr>
        <w:t>без ПДВ-а.</w:t>
      </w:r>
    </w:p>
    <w:p w:rsidR="00667C28" w:rsidRDefault="00667C28" w:rsidP="00667C28">
      <w:pPr>
        <w:pStyle w:val="13"/>
        <w:tabs>
          <w:tab w:val="left" w:pos="0"/>
        </w:tabs>
        <w:ind w:left="0" w:right="-32"/>
        <w:jc w:val="both"/>
        <w:rPr>
          <w:rFonts w:eastAsia="TimesNewRomanPSMT"/>
          <w:bCs/>
          <w:iCs/>
          <w:color w:val="auto"/>
          <w:lang w:val="sr-Cyrl-CS"/>
        </w:rPr>
      </w:pPr>
      <w:r>
        <w:rPr>
          <w:rFonts w:eastAsia="TimesNewRomanPSMT"/>
          <w:bCs/>
          <w:iCs/>
          <w:color w:val="auto"/>
          <w:lang w:val="sr-Cyrl-CS"/>
        </w:rPr>
        <w:t>6.3.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667C28" w:rsidRDefault="00667C28" w:rsidP="00667C28">
      <w:pPr>
        <w:suppressAutoHyphens w:val="0"/>
        <w:autoSpaceDE w:val="0"/>
        <w:autoSpaceDN w:val="0"/>
        <w:adjustRightInd w:val="0"/>
        <w:spacing w:line="240" w:lineRule="auto"/>
        <w:ind w:right="-32"/>
        <w:jc w:val="both"/>
        <w:rPr>
          <w:shd w:val="clear" w:color="auto" w:fill="FFFFFF"/>
          <w:lang w:val="ru-RU"/>
        </w:rPr>
      </w:pPr>
      <w:r>
        <w:rPr>
          <w:shd w:val="clear" w:color="auto" w:fill="FFFFFF"/>
          <w:lang w:val="ru-RU"/>
        </w:rPr>
        <w:t>6.4. Достављена меница мора имати рок важења не краћи од 30 (тридесет) дана од дана истека њеног важења за годину за коју буде достављена.</w:t>
      </w:r>
    </w:p>
    <w:p w:rsidR="00667C28" w:rsidRDefault="00667C28" w:rsidP="00667C28">
      <w:pPr>
        <w:suppressAutoHyphens w:val="0"/>
        <w:autoSpaceDE w:val="0"/>
        <w:autoSpaceDN w:val="0"/>
        <w:adjustRightInd w:val="0"/>
        <w:spacing w:line="240" w:lineRule="auto"/>
        <w:ind w:right="-32"/>
        <w:jc w:val="both"/>
        <w:rPr>
          <w:shd w:val="clear" w:color="auto" w:fill="FFFFFF"/>
          <w:lang w:val="ru-RU"/>
        </w:rPr>
      </w:pPr>
      <w:r>
        <w:rPr>
          <w:shd w:val="clear" w:color="auto" w:fill="FFFFFF"/>
          <w:lang w:val="sr-Cyrl-CS"/>
        </w:rPr>
        <w:t>6</w:t>
      </w:r>
      <w:r>
        <w:rPr>
          <w:shd w:val="clear" w:color="auto" w:fill="FFFFFF"/>
          <w:lang w:val="ru-RU"/>
        </w:rPr>
        <w:t>.5.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потписан појединачни уговор у тренутку важења истог.</w:t>
      </w:r>
    </w:p>
    <w:p w:rsidR="00667C28" w:rsidRDefault="00667C28" w:rsidP="00667C28">
      <w:pPr>
        <w:shd w:val="clear" w:color="auto" w:fill="FFFFFF"/>
        <w:tabs>
          <w:tab w:val="left" w:leader="underscore" w:pos="7210"/>
        </w:tabs>
        <w:spacing w:line="240" w:lineRule="auto"/>
        <w:ind w:right="-32"/>
        <w:jc w:val="both"/>
        <w:rPr>
          <w:lang w:val="sr-Cyrl-CS"/>
        </w:rPr>
      </w:pPr>
    </w:p>
    <w:p w:rsidR="00667C28" w:rsidRDefault="00667C28" w:rsidP="00667C28">
      <w:pPr>
        <w:suppressAutoHyphens w:val="0"/>
        <w:autoSpaceDE w:val="0"/>
        <w:autoSpaceDN w:val="0"/>
        <w:adjustRightInd w:val="0"/>
        <w:spacing w:line="240" w:lineRule="auto"/>
        <w:ind w:right="-32"/>
        <w:jc w:val="both"/>
        <w:rPr>
          <w:rFonts w:eastAsia="Times New Roman"/>
          <w:b/>
          <w:kern w:val="0"/>
          <w:u w:val="single"/>
        </w:rPr>
      </w:pPr>
      <w:r>
        <w:rPr>
          <w:rFonts w:eastAsia="Times New Roman"/>
          <w:b/>
          <w:kern w:val="0"/>
          <w:u w:val="single"/>
          <w:lang w:val="sr-Cyrl-CS"/>
        </w:rPr>
        <w:t xml:space="preserve">7. </w:t>
      </w:r>
      <w:r>
        <w:rPr>
          <w:rFonts w:eastAsia="Times New Roman"/>
          <w:b/>
          <w:kern w:val="0"/>
          <w:u w:val="single"/>
        </w:rPr>
        <w:t xml:space="preserve">ВИША СИЛА </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7.1.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667C28" w:rsidRDefault="00667C28" w:rsidP="00667C28">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7.2.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667C28" w:rsidRDefault="00667C28" w:rsidP="00667C28">
      <w:pPr>
        <w:suppressAutoHyphens w:val="0"/>
        <w:autoSpaceDE w:val="0"/>
        <w:autoSpaceDN w:val="0"/>
        <w:adjustRightInd w:val="0"/>
        <w:spacing w:line="240" w:lineRule="auto"/>
        <w:ind w:right="-32"/>
        <w:jc w:val="both"/>
        <w:rPr>
          <w:rFonts w:eastAsia="Times New Roman"/>
          <w:kern w:val="0"/>
          <w:lang w:val="sr-Cyrl-CS"/>
        </w:rPr>
      </w:pPr>
    </w:p>
    <w:p w:rsidR="00667C28" w:rsidRDefault="00667C28" w:rsidP="00667C28">
      <w:pPr>
        <w:suppressAutoHyphens w:val="0"/>
        <w:autoSpaceDE w:val="0"/>
        <w:autoSpaceDN w:val="0"/>
        <w:adjustRightInd w:val="0"/>
        <w:spacing w:line="240" w:lineRule="auto"/>
        <w:ind w:right="-32"/>
        <w:jc w:val="both"/>
        <w:rPr>
          <w:rFonts w:eastAsia="Times New Roman"/>
          <w:b/>
          <w:kern w:val="0"/>
          <w:u w:val="single"/>
          <w:lang w:val="sr-Cyrl-CS"/>
        </w:rPr>
      </w:pPr>
      <w:r>
        <w:rPr>
          <w:rFonts w:eastAsia="Times New Roman"/>
          <w:b/>
          <w:kern w:val="0"/>
          <w:u w:val="single"/>
          <w:lang w:val="sr-Cyrl-CS"/>
        </w:rPr>
        <w:t>8. СПОРОВИ</w:t>
      </w:r>
    </w:p>
    <w:p w:rsidR="00667C28" w:rsidRDefault="00667C28" w:rsidP="00667C28">
      <w:pPr>
        <w:shd w:val="clear" w:color="auto" w:fill="FFFFFF"/>
        <w:tabs>
          <w:tab w:val="left" w:leader="underscore" w:pos="7210"/>
        </w:tabs>
        <w:spacing w:line="240" w:lineRule="auto"/>
        <w:ind w:right="-32"/>
        <w:jc w:val="both"/>
        <w:rPr>
          <w:kern w:val="2"/>
          <w:lang w:val="sr-Cyrl-CS"/>
        </w:rPr>
      </w:pPr>
      <w:r>
        <w:rPr>
          <w:lang w:val="sr-Cyrl-CS"/>
        </w:rPr>
        <w:t>8</w:t>
      </w:r>
      <w:r>
        <w:t xml:space="preserve">.1. Уговорне стране су сагласне да се евентуални спорови по овом уговору решавају споразумно, а у случају спора,уговарају стварну и месну надлежност </w:t>
      </w:r>
      <w:r>
        <w:rPr>
          <w:lang w:val="sr-Cyrl-CS"/>
        </w:rPr>
        <w:t>Трговинског</w:t>
      </w:r>
      <w:r>
        <w:t xml:space="preserve"> суда у Пожаревцу.</w:t>
      </w:r>
    </w:p>
    <w:p w:rsidR="00667C28" w:rsidRDefault="00667C28" w:rsidP="00667C28">
      <w:pPr>
        <w:shd w:val="clear" w:color="auto" w:fill="FFFFFF"/>
        <w:tabs>
          <w:tab w:val="left" w:leader="underscore" w:pos="7210"/>
        </w:tabs>
        <w:spacing w:line="240" w:lineRule="auto"/>
        <w:ind w:right="-32"/>
        <w:jc w:val="both"/>
        <w:rPr>
          <w:lang w:val="sr-Cyrl-CS"/>
        </w:rPr>
      </w:pPr>
    </w:p>
    <w:p w:rsidR="00667C28" w:rsidRDefault="00667C28" w:rsidP="00667C28">
      <w:pPr>
        <w:shd w:val="clear" w:color="auto" w:fill="FFFFFF"/>
        <w:tabs>
          <w:tab w:val="left" w:leader="underscore" w:pos="7210"/>
        </w:tabs>
        <w:spacing w:line="240" w:lineRule="auto"/>
        <w:ind w:right="-32"/>
        <w:jc w:val="both"/>
        <w:rPr>
          <w:b/>
          <w:u w:val="single"/>
          <w:lang w:val="sr-Cyrl-CS"/>
        </w:rPr>
      </w:pPr>
      <w:r>
        <w:rPr>
          <w:b/>
          <w:u w:val="single"/>
          <w:lang w:val="sr-Cyrl-CS"/>
        </w:rPr>
        <w:t>9. РАСКИД УГОВОРА</w:t>
      </w:r>
    </w:p>
    <w:p w:rsidR="00667C28" w:rsidRDefault="00667C28" w:rsidP="00667C28">
      <w:pPr>
        <w:spacing w:line="240" w:lineRule="auto"/>
        <w:jc w:val="both"/>
        <w:rPr>
          <w:lang w:val="sr-Cyrl-CS"/>
        </w:rPr>
      </w:pPr>
      <w:r>
        <w:rPr>
          <w:lang w:val="sr-Cyrl-CS"/>
        </w:rPr>
        <w:t>9.1. Уговорна страна незадовољна испуњењем уговорних обавеза, може захтевати раскид оквирног споразума и уговора, под условом да је своје обавезе у потпуности и благовремено извршила.</w:t>
      </w:r>
    </w:p>
    <w:p w:rsidR="00667C28" w:rsidRDefault="00667C28" w:rsidP="00667C28">
      <w:pPr>
        <w:spacing w:line="240" w:lineRule="auto"/>
        <w:jc w:val="both"/>
        <w:rPr>
          <w:lang w:val="sr-Cyrl-CS"/>
        </w:rPr>
      </w:pPr>
      <w:r>
        <w:rPr>
          <w:lang w:val="sr-Cyrl-CS"/>
        </w:rPr>
        <w:t>9</w:t>
      </w:r>
      <w:r>
        <w:t>.</w:t>
      </w:r>
      <w:r>
        <w:rPr>
          <w:lang w:val="sr-Cyrl-CS"/>
        </w:rPr>
        <w:t xml:space="preserve">2 У случају да продавац не изврши своју обавезу у погледу испоруке добара који су предмет овог оквирног споразума, у складу са утврђеном динамиком, уговорне стране су сагласне да раскид оквирног споразума и уговора може бити потпун или делимичан. </w:t>
      </w:r>
    </w:p>
    <w:p w:rsidR="00667C28" w:rsidRDefault="00667C28" w:rsidP="00667C28">
      <w:pPr>
        <w:spacing w:line="240" w:lineRule="auto"/>
        <w:jc w:val="both"/>
        <w:rPr>
          <w:lang w:val="sr-Cyrl-CS"/>
        </w:rPr>
      </w:pPr>
      <w:r>
        <w:rPr>
          <w:lang w:val="sr-Cyrl-CS"/>
        </w:rPr>
        <w:t>У случају делимичног раскида оквирног споразума и уговора, односно у случају раскида истог у погледу једне или више партија који су предмет јавне набавке, остале одредбе оквирног споразума и уговора остају на снази</w:t>
      </w:r>
      <w:r>
        <w:t xml:space="preserve">. Уговорне стране су сагласне да се </w:t>
      </w:r>
      <w:r>
        <w:rPr>
          <w:lang w:val="sr-Cyrl-CS"/>
        </w:rPr>
        <w:t xml:space="preserve">овај оквирни споразум </w:t>
      </w:r>
      <w:r>
        <w:t xml:space="preserve">може и једнострано раскинути под условима прописаним Законом о облигационим односима и овим </w:t>
      </w:r>
      <w:r>
        <w:rPr>
          <w:lang w:val="sr-Cyrl-CS"/>
        </w:rPr>
        <w:t>споразумом</w:t>
      </w:r>
      <w:r>
        <w:t>.</w:t>
      </w:r>
    </w:p>
    <w:p w:rsidR="00667C28" w:rsidRDefault="00667C28" w:rsidP="00667C28">
      <w:pPr>
        <w:suppressAutoHyphens w:val="0"/>
        <w:autoSpaceDE w:val="0"/>
        <w:autoSpaceDN w:val="0"/>
        <w:adjustRightInd w:val="0"/>
        <w:spacing w:line="240" w:lineRule="auto"/>
        <w:ind w:right="-32"/>
        <w:jc w:val="both"/>
        <w:rPr>
          <w:rFonts w:eastAsia="Times New Roman"/>
          <w:kern w:val="0"/>
          <w:lang w:val="sr-Cyrl-CS"/>
        </w:rPr>
      </w:pPr>
    </w:p>
    <w:p w:rsidR="00B653D5" w:rsidRDefault="00B653D5" w:rsidP="00667C28">
      <w:pPr>
        <w:suppressAutoHyphens w:val="0"/>
        <w:autoSpaceDE w:val="0"/>
        <w:autoSpaceDN w:val="0"/>
        <w:adjustRightInd w:val="0"/>
        <w:spacing w:line="240" w:lineRule="auto"/>
        <w:ind w:right="-32"/>
        <w:jc w:val="both"/>
        <w:rPr>
          <w:rFonts w:eastAsia="Times New Roman"/>
          <w:kern w:val="0"/>
          <w:lang w:val="sr-Cyrl-CS"/>
        </w:rPr>
      </w:pPr>
    </w:p>
    <w:p w:rsidR="00667C28" w:rsidRDefault="00667C28" w:rsidP="00667C28">
      <w:pPr>
        <w:spacing w:line="240" w:lineRule="auto"/>
        <w:ind w:right="-32"/>
        <w:jc w:val="both"/>
        <w:rPr>
          <w:b/>
          <w:color w:val="auto"/>
          <w:kern w:val="2"/>
          <w:u w:val="single"/>
          <w:lang w:val="sr-Cyrl-CS"/>
        </w:rPr>
      </w:pPr>
      <w:r>
        <w:rPr>
          <w:b/>
          <w:color w:val="auto"/>
          <w:u w:val="single"/>
          <w:lang w:val="sr-Cyrl-CS"/>
        </w:rPr>
        <w:lastRenderedPageBreak/>
        <w:t>10</w:t>
      </w:r>
      <w:r>
        <w:rPr>
          <w:b/>
          <w:color w:val="auto"/>
          <w:u w:val="single"/>
          <w:lang w:val="hr-HR"/>
        </w:rPr>
        <w:t xml:space="preserve">. </w:t>
      </w:r>
      <w:r>
        <w:rPr>
          <w:b/>
          <w:color w:val="auto"/>
          <w:u w:val="single"/>
          <w:lang w:val="sr-Cyrl-CS"/>
        </w:rPr>
        <w:t>ИЗМЕНЕ И ДОПУНЕ</w:t>
      </w:r>
    </w:p>
    <w:p w:rsidR="00667C28" w:rsidRDefault="00667C28" w:rsidP="00667C28">
      <w:pPr>
        <w:spacing w:line="240" w:lineRule="auto"/>
        <w:ind w:right="-32"/>
        <w:jc w:val="both"/>
        <w:rPr>
          <w:color w:val="auto"/>
          <w:lang w:val="sr-Cyrl-CS"/>
        </w:rPr>
      </w:pPr>
      <w:r>
        <w:rPr>
          <w:color w:val="auto"/>
          <w:lang w:val="sr-Cyrl-CS"/>
        </w:rPr>
        <w:t>10</w:t>
      </w:r>
      <w:r>
        <w:rPr>
          <w:color w:val="auto"/>
          <w:lang w:val="hr-HR"/>
        </w:rPr>
        <w:t>.</w:t>
      </w:r>
      <w:r>
        <w:rPr>
          <w:color w:val="auto"/>
          <w:lang w:val="sr-Cyrl-CS"/>
        </w:rPr>
        <w:t>1</w:t>
      </w:r>
      <w:r>
        <w:rPr>
          <w:color w:val="auto"/>
          <w:lang w:val="hr-HR"/>
        </w:rPr>
        <w:t>.</w:t>
      </w:r>
      <w:r>
        <w:rPr>
          <w:color w:val="auto"/>
          <w:lang w:val="sr-Cyrl-CS"/>
        </w:rPr>
        <w:t xml:space="preserve"> Све евентуалне измене и допуне као и раскид овог уговора, уговорне стране могу вршити искључиво у писаној форми, а исти се може раскинути у року од 10 дана од дана достављеног писменог обавештења о отказу другој уговорној страни.</w:t>
      </w:r>
    </w:p>
    <w:p w:rsidR="00667C28" w:rsidRDefault="00667C28" w:rsidP="00667C28">
      <w:pPr>
        <w:shd w:val="clear" w:color="auto" w:fill="FFFFFF"/>
        <w:tabs>
          <w:tab w:val="left" w:leader="underscore" w:pos="7210"/>
        </w:tabs>
        <w:ind w:right="-32"/>
        <w:jc w:val="both"/>
        <w:rPr>
          <w:lang w:val="sr-Cyrl-CS"/>
        </w:rPr>
      </w:pPr>
    </w:p>
    <w:p w:rsidR="00667C28" w:rsidRDefault="00667C28" w:rsidP="00667C28">
      <w:pPr>
        <w:shd w:val="clear" w:color="auto" w:fill="FFFFFF"/>
        <w:tabs>
          <w:tab w:val="left" w:leader="underscore" w:pos="7210"/>
        </w:tabs>
        <w:ind w:right="-32"/>
        <w:jc w:val="both"/>
        <w:rPr>
          <w:b/>
          <w:u w:val="single"/>
        </w:rPr>
      </w:pPr>
      <w:r>
        <w:rPr>
          <w:b/>
          <w:u w:val="single"/>
          <w:lang w:val="sr-Cyrl-CS"/>
        </w:rPr>
        <w:t>11</w:t>
      </w:r>
      <w:r>
        <w:rPr>
          <w:b/>
          <w:u w:val="single"/>
          <w:lang w:val="hr-HR"/>
        </w:rPr>
        <w:t xml:space="preserve">. </w:t>
      </w:r>
      <w:r>
        <w:rPr>
          <w:b/>
          <w:u w:val="single"/>
          <w:lang w:val="sr-Cyrl-CS"/>
        </w:rPr>
        <w:t xml:space="preserve">ЗАКЉУЧЕЊЕ И РОК </w:t>
      </w:r>
      <w:r>
        <w:rPr>
          <w:b/>
          <w:u w:val="single"/>
        </w:rPr>
        <w:t>ВАЖЕЊ</w:t>
      </w:r>
      <w:r>
        <w:rPr>
          <w:b/>
          <w:u w:val="single"/>
          <w:lang w:val="sr-Cyrl-CS"/>
        </w:rPr>
        <w:t>А</w:t>
      </w:r>
      <w:r>
        <w:rPr>
          <w:b/>
          <w:u w:val="single"/>
        </w:rPr>
        <w:t xml:space="preserve"> УГОВОРА</w:t>
      </w:r>
    </w:p>
    <w:p w:rsidR="00667C28" w:rsidRDefault="00667C28" w:rsidP="00667C28">
      <w:pPr>
        <w:shd w:val="clear" w:color="auto" w:fill="FFFFFF"/>
        <w:tabs>
          <w:tab w:val="left" w:leader="underscore" w:pos="7210"/>
        </w:tabs>
        <w:spacing w:line="240" w:lineRule="auto"/>
        <w:ind w:right="-32"/>
        <w:jc w:val="both"/>
        <w:rPr>
          <w:lang w:val="sr-Cyrl-CS"/>
        </w:rPr>
      </w:pPr>
      <w:r>
        <w:rPr>
          <w:lang w:val="sr-Cyrl-CS"/>
        </w:rPr>
        <w:t>11</w:t>
      </w:r>
      <w:r>
        <w:rPr>
          <w:lang w:val="hr-HR"/>
        </w:rPr>
        <w:t xml:space="preserve">.1. Овај </w:t>
      </w:r>
      <w:r>
        <w:rPr>
          <w:lang w:val="sr-Cyrl-CS"/>
        </w:rPr>
        <w:t>уговор ступа на снагу даном потписивања обе уговорне стране и важи до потрошње количина наведених у уговору.</w:t>
      </w:r>
    </w:p>
    <w:p w:rsidR="00667C28" w:rsidRDefault="00667C28" w:rsidP="00667C28">
      <w:pPr>
        <w:shd w:val="clear" w:color="auto" w:fill="FFFFFF"/>
        <w:tabs>
          <w:tab w:val="left" w:leader="underscore" w:pos="7210"/>
        </w:tabs>
        <w:spacing w:line="240" w:lineRule="auto"/>
        <w:ind w:right="-32"/>
        <w:jc w:val="both"/>
        <w:rPr>
          <w:lang w:val="sr-Cyrl-CS"/>
        </w:rPr>
      </w:pPr>
    </w:p>
    <w:p w:rsidR="00667C28" w:rsidRDefault="00667C28" w:rsidP="00667C28">
      <w:pPr>
        <w:ind w:right="-32"/>
        <w:jc w:val="both"/>
        <w:rPr>
          <w:b/>
          <w:u w:val="single"/>
          <w:lang w:val="hr-HR"/>
        </w:rPr>
      </w:pPr>
      <w:r>
        <w:rPr>
          <w:b/>
          <w:u w:val="single"/>
          <w:lang w:val="sr-Cyrl-CS"/>
        </w:rPr>
        <w:t>12</w:t>
      </w:r>
      <w:r>
        <w:rPr>
          <w:b/>
          <w:u w:val="single"/>
          <w:lang w:val="hr-HR"/>
        </w:rPr>
        <w:t>. ЗАВРШНЕ ОДРЕДБЕ</w:t>
      </w:r>
    </w:p>
    <w:p w:rsidR="00667C28" w:rsidRDefault="00667C28" w:rsidP="00667C28">
      <w:pPr>
        <w:ind w:right="-32"/>
        <w:jc w:val="both"/>
      </w:pPr>
      <w:r>
        <w:rPr>
          <w:lang w:val="sr-Cyrl-CS"/>
        </w:rPr>
        <w:t>12</w:t>
      </w:r>
      <w:r>
        <w:t>.1. Уговор је састављен у 4 (</w:t>
      </w:r>
      <w:r>
        <w:rPr>
          <w:lang w:val="sr-Cyrl-CS"/>
        </w:rPr>
        <w:t>четири</w:t>
      </w:r>
      <w:r>
        <w:t>) примерка, од којих по</w:t>
      </w:r>
      <w:r>
        <w:rPr>
          <w:lang w:val="sr-Cyrl-CS"/>
        </w:rPr>
        <w:t xml:space="preserve"> 2</w:t>
      </w:r>
      <w:r>
        <w:t xml:space="preserve"> (</w:t>
      </w:r>
      <w:r>
        <w:rPr>
          <w:lang w:val="sr-Cyrl-CS"/>
        </w:rPr>
        <w:t>два</w:t>
      </w:r>
      <w:r>
        <w:t>) пример</w:t>
      </w:r>
      <w:r>
        <w:rPr>
          <w:lang w:val="sr-Cyrl-CS"/>
        </w:rPr>
        <w:t>ка</w:t>
      </w:r>
      <w:r>
        <w:t xml:space="preserve"> за сваку уговорну страну.</w:t>
      </w:r>
    </w:p>
    <w:p w:rsidR="00667C28" w:rsidRDefault="00667C28" w:rsidP="00667C28">
      <w:pPr>
        <w:shd w:val="clear" w:color="auto" w:fill="FFFFFF"/>
        <w:tabs>
          <w:tab w:val="left" w:leader="underscore" w:pos="7210"/>
        </w:tabs>
        <w:ind w:right="-32"/>
        <w:rPr>
          <w:lang w:val="sr-Cyrl-CS"/>
        </w:rPr>
      </w:pPr>
    </w:p>
    <w:p w:rsidR="00667C28" w:rsidRDefault="00667C28" w:rsidP="00667C28">
      <w:pPr>
        <w:shd w:val="clear" w:color="auto" w:fill="FFFFFF"/>
        <w:tabs>
          <w:tab w:val="left" w:leader="underscore" w:pos="7210"/>
        </w:tabs>
        <w:ind w:right="-32"/>
        <w:rPr>
          <w:lang w:val="sr-Cyrl-CS"/>
        </w:rPr>
      </w:pPr>
    </w:p>
    <w:p w:rsidR="00667C28" w:rsidRDefault="00667C28" w:rsidP="00667C28">
      <w:pPr>
        <w:shd w:val="clear" w:color="auto" w:fill="FFFFFF"/>
        <w:tabs>
          <w:tab w:val="left" w:leader="underscore" w:pos="7210"/>
        </w:tabs>
        <w:ind w:right="-32"/>
        <w:jc w:val="center"/>
        <w:rPr>
          <w:b/>
          <w:bCs/>
          <w:lang w:val="sr-Cyrl-CS"/>
        </w:rPr>
      </w:pPr>
      <w:r>
        <w:rPr>
          <w:b/>
          <w:bCs/>
        </w:rPr>
        <w:t xml:space="preserve">            УГОВОРНЕ СТРАНЕ:</w:t>
      </w:r>
    </w:p>
    <w:p w:rsidR="00667C28" w:rsidRDefault="00667C28" w:rsidP="00667C28">
      <w:pPr>
        <w:shd w:val="clear" w:color="auto" w:fill="FFFFFF"/>
        <w:tabs>
          <w:tab w:val="left" w:leader="underscore" w:pos="7210"/>
        </w:tabs>
        <w:ind w:right="-32"/>
        <w:jc w:val="center"/>
        <w:rPr>
          <w:b/>
          <w:bCs/>
          <w:lang w:val="sr-Cyrl-CS"/>
        </w:rPr>
      </w:pPr>
    </w:p>
    <w:p w:rsidR="00667C28" w:rsidRDefault="00667C28" w:rsidP="00667C28">
      <w:pPr>
        <w:shd w:val="clear" w:color="auto" w:fill="FFFFFF"/>
        <w:tabs>
          <w:tab w:val="left" w:leader="underscore" w:pos="7210"/>
        </w:tabs>
        <w:ind w:right="-32"/>
        <w:jc w:val="center"/>
        <w:rPr>
          <w:b/>
          <w:bCs/>
          <w:lang w:val="sr-Cyrl-CS"/>
        </w:rPr>
      </w:pPr>
    </w:p>
    <w:tbl>
      <w:tblPr>
        <w:tblW w:w="0" w:type="auto"/>
        <w:tblInd w:w="108" w:type="dxa"/>
        <w:tblLook w:val="01E0" w:firstRow="1" w:lastRow="1" w:firstColumn="1" w:lastColumn="1" w:noHBand="0" w:noVBand="0"/>
      </w:tblPr>
      <w:tblGrid>
        <w:gridCol w:w="7020"/>
        <w:gridCol w:w="7020"/>
      </w:tblGrid>
      <w:tr w:rsidR="00667C28" w:rsidTr="00667C28">
        <w:tc>
          <w:tcPr>
            <w:tcW w:w="7020" w:type="dxa"/>
            <w:hideMark/>
          </w:tcPr>
          <w:p w:rsidR="00667C28" w:rsidRDefault="00667C28">
            <w:pPr>
              <w:tabs>
                <w:tab w:val="left" w:leader="underscore" w:pos="7210"/>
              </w:tabs>
              <w:ind w:right="-32"/>
              <w:jc w:val="center"/>
              <w:rPr>
                <w:bCs/>
              </w:rPr>
            </w:pPr>
            <w:r>
              <w:rPr>
                <w:bCs/>
              </w:rPr>
              <w:t>за купца</w:t>
            </w:r>
          </w:p>
          <w:p w:rsidR="00667C28" w:rsidRDefault="00667C28">
            <w:pPr>
              <w:tabs>
                <w:tab w:val="left" w:leader="underscore" w:pos="7210"/>
              </w:tabs>
              <w:ind w:right="-32"/>
              <w:jc w:val="center"/>
              <w:rPr>
                <w:bCs/>
              </w:rPr>
            </w:pPr>
            <w:r>
              <w:rPr>
                <w:bCs/>
              </w:rPr>
              <w:t xml:space="preserve">в.д. </w:t>
            </w:r>
            <w:r>
              <w:rPr>
                <w:bCs/>
                <w:lang w:val="sr-Cyrl-CS"/>
              </w:rPr>
              <w:t>ди</w:t>
            </w:r>
            <w:r>
              <w:rPr>
                <w:bCs/>
              </w:rPr>
              <w:t>ректор</w:t>
            </w:r>
            <w:r>
              <w:rPr>
                <w:bCs/>
                <w:lang w:val="sr-Cyrl-CS"/>
              </w:rPr>
              <w:t>а</w:t>
            </w:r>
          </w:p>
          <w:p w:rsidR="00667C28" w:rsidRDefault="00667C28">
            <w:pPr>
              <w:tabs>
                <w:tab w:val="left" w:leader="underscore" w:pos="7210"/>
              </w:tabs>
              <w:ind w:right="-32"/>
              <w:jc w:val="center"/>
              <w:rPr>
                <w:b/>
                <w:bCs/>
                <w:lang w:val="sr-Cyrl-CS"/>
              </w:rPr>
            </w:pPr>
            <w:r>
              <w:rPr>
                <w:bCs/>
                <w:lang w:val="sr-Cyrl-CS"/>
              </w:rPr>
              <w:t>Опште болнице „ Свети Лука“ Смедерево</w:t>
            </w:r>
          </w:p>
        </w:tc>
        <w:tc>
          <w:tcPr>
            <w:tcW w:w="7020" w:type="dxa"/>
            <w:hideMark/>
          </w:tcPr>
          <w:p w:rsidR="00667C28" w:rsidRDefault="00667C28">
            <w:pPr>
              <w:tabs>
                <w:tab w:val="left" w:leader="underscore" w:pos="7210"/>
              </w:tabs>
              <w:ind w:right="-32"/>
              <w:jc w:val="center"/>
              <w:rPr>
                <w:bCs/>
              </w:rPr>
            </w:pPr>
            <w:r>
              <w:rPr>
                <w:bCs/>
              </w:rPr>
              <w:t>за продавца</w:t>
            </w:r>
          </w:p>
          <w:p w:rsidR="00667C28" w:rsidRDefault="00667C28">
            <w:pPr>
              <w:tabs>
                <w:tab w:val="left" w:leader="underscore" w:pos="7210"/>
              </w:tabs>
              <w:ind w:right="-32"/>
              <w:jc w:val="center"/>
              <w:rPr>
                <w:bCs/>
              </w:rPr>
            </w:pPr>
            <w:r>
              <w:rPr>
                <w:bCs/>
                <w:lang w:val="sr-Cyrl-CS"/>
              </w:rPr>
              <w:t>д</w:t>
            </w:r>
            <w:r>
              <w:rPr>
                <w:bCs/>
              </w:rPr>
              <w:t>иректор</w:t>
            </w:r>
          </w:p>
        </w:tc>
      </w:tr>
      <w:tr w:rsidR="00667C28" w:rsidTr="00667C28">
        <w:trPr>
          <w:trHeight w:val="165"/>
        </w:trPr>
        <w:tc>
          <w:tcPr>
            <w:tcW w:w="7020" w:type="dxa"/>
            <w:hideMark/>
          </w:tcPr>
          <w:p w:rsidR="00667C28" w:rsidRDefault="00667C28">
            <w:pPr>
              <w:tabs>
                <w:tab w:val="left" w:leader="underscore" w:pos="7210"/>
              </w:tabs>
              <w:ind w:right="-32"/>
              <w:jc w:val="center"/>
              <w:rPr>
                <w:b/>
                <w:bCs/>
              </w:rPr>
            </w:pPr>
            <w:r>
              <w:rPr>
                <w:b/>
                <w:bCs/>
                <w:lang w:val="sr-Cyrl-CS"/>
              </w:rPr>
              <w:t xml:space="preserve">Прим. мр сц. </w:t>
            </w:r>
            <w:r>
              <w:rPr>
                <w:b/>
                <w:bCs/>
              </w:rPr>
              <w:t>др</w:t>
            </w:r>
            <w:r>
              <w:rPr>
                <w:b/>
                <w:bCs/>
                <w:lang w:val="sr-Cyrl-CS"/>
              </w:rPr>
              <w:t xml:space="preserve"> мед. Ненад Ђорђевић</w:t>
            </w:r>
          </w:p>
        </w:tc>
        <w:tc>
          <w:tcPr>
            <w:tcW w:w="7020" w:type="dxa"/>
          </w:tcPr>
          <w:p w:rsidR="00667C28" w:rsidRDefault="00667C28">
            <w:pPr>
              <w:tabs>
                <w:tab w:val="left" w:leader="underscore" w:pos="7210"/>
              </w:tabs>
              <w:ind w:right="-32"/>
              <w:rPr>
                <w:b/>
                <w:bCs/>
              </w:rPr>
            </w:pPr>
          </w:p>
        </w:tc>
      </w:tr>
    </w:tbl>
    <w:p w:rsidR="00667C28" w:rsidRDefault="00667C28" w:rsidP="00667C28">
      <w:pPr>
        <w:ind w:right="-32"/>
        <w:rPr>
          <w:b/>
          <w:iCs/>
          <w:kern w:val="2"/>
          <w:lang w:val="sr-Cyrl-CS"/>
        </w:rPr>
      </w:pPr>
    </w:p>
    <w:p w:rsidR="00667C28" w:rsidRDefault="00667C28" w:rsidP="00667C28">
      <w:pPr>
        <w:ind w:right="-32"/>
        <w:rPr>
          <w:b/>
          <w:iCs/>
          <w:lang w:val="sr-Cyrl-CS"/>
        </w:rPr>
      </w:pPr>
    </w:p>
    <w:p w:rsidR="00B653D5" w:rsidRDefault="00B653D5" w:rsidP="00667C28">
      <w:pPr>
        <w:ind w:right="-32"/>
        <w:rPr>
          <w:b/>
          <w:iCs/>
          <w:lang w:val="sr-Cyrl-CS"/>
        </w:rPr>
      </w:pPr>
    </w:p>
    <w:p w:rsidR="00B653D5" w:rsidRDefault="00B653D5" w:rsidP="00667C28">
      <w:pPr>
        <w:ind w:right="-32"/>
        <w:rPr>
          <w:b/>
          <w:iCs/>
          <w:lang w:val="sr-Cyrl-CS"/>
        </w:rPr>
      </w:pPr>
    </w:p>
    <w:p w:rsidR="00B653D5" w:rsidRDefault="00B653D5" w:rsidP="00667C28">
      <w:pPr>
        <w:ind w:right="-32"/>
        <w:rPr>
          <w:b/>
          <w:iCs/>
          <w:lang w:val="sr-Cyrl-CS"/>
        </w:rPr>
      </w:pPr>
    </w:p>
    <w:p w:rsidR="00B653D5" w:rsidRDefault="00B653D5" w:rsidP="00667C28">
      <w:pPr>
        <w:ind w:right="-32"/>
        <w:rPr>
          <w:b/>
          <w:iCs/>
          <w:lang w:val="sr-Cyrl-CS"/>
        </w:rPr>
      </w:pPr>
    </w:p>
    <w:p w:rsidR="00B653D5" w:rsidRDefault="00B653D5" w:rsidP="00667C28">
      <w:pPr>
        <w:ind w:right="-32"/>
        <w:rPr>
          <w:b/>
          <w:iCs/>
          <w:lang w:val="sr-Cyrl-CS"/>
        </w:rPr>
      </w:pPr>
    </w:p>
    <w:p w:rsidR="00B653D5" w:rsidRDefault="00B653D5" w:rsidP="00667C28">
      <w:pPr>
        <w:ind w:right="-32"/>
        <w:rPr>
          <w:b/>
          <w:iCs/>
        </w:rPr>
      </w:pPr>
    </w:p>
    <w:p w:rsidR="00824CB9" w:rsidRPr="00824CB9" w:rsidRDefault="00824CB9" w:rsidP="00667C28">
      <w:pPr>
        <w:ind w:right="-32"/>
        <w:rPr>
          <w:b/>
          <w:iCs/>
        </w:rPr>
      </w:pPr>
    </w:p>
    <w:p w:rsidR="00B653D5" w:rsidRDefault="00B653D5" w:rsidP="00667C28">
      <w:pPr>
        <w:ind w:right="-32"/>
        <w:rPr>
          <w:b/>
          <w:iCs/>
          <w:lang w:val="sr-Cyrl-CS"/>
        </w:rPr>
      </w:pPr>
    </w:p>
    <w:p w:rsidR="00667C28" w:rsidRDefault="00667C28" w:rsidP="00667C28">
      <w:pPr>
        <w:ind w:right="-32"/>
        <w:rPr>
          <w:b/>
          <w:iCs/>
        </w:rPr>
      </w:pPr>
      <w:r>
        <w:rPr>
          <w:b/>
          <w:iCs/>
        </w:rPr>
        <w:t>Напомена :</w:t>
      </w:r>
    </w:p>
    <w:p w:rsidR="00667C28" w:rsidRDefault="00667C28" w:rsidP="00667C28">
      <w:pPr>
        <w:ind w:right="-32"/>
        <w:jc w:val="both"/>
        <w:rPr>
          <w:iCs/>
          <w:lang w:val="sr-Cyrl-CS"/>
        </w:rPr>
      </w:pPr>
      <w:r>
        <w:rPr>
          <w:iCs/>
        </w:rPr>
        <w:t xml:space="preserve">Модел уговора понуђач попуњава, оверава печатом и потписује, чиме потврђује да је сагласан са садржином модела уговора. Уколико понуђач подноси заједничку понуду,  у моделу уговора требају бити наведени и сви понуђачи из групе понуђача.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w:t>
      </w:r>
    </w:p>
    <w:p w:rsidR="00FA6610" w:rsidRPr="008111E4" w:rsidRDefault="002C62F2" w:rsidP="00B04785">
      <w:pPr>
        <w:shd w:val="clear" w:color="auto" w:fill="C6D9F1"/>
        <w:spacing w:line="240" w:lineRule="auto"/>
        <w:ind w:right="2"/>
        <w:jc w:val="center"/>
        <w:rPr>
          <w:b/>
          <w:bCs/>
          <w:i/>
          <w:iCs/>
          <w:lang w:val="sr-Cyrl-CS"/>
        </w:rPr>
      </w:pPr>
      <w:r>
        <w:rPr>
          <w:b/>
          <w:bCs/>
          <w:i/>
          <w:iCs/>
        </w:rPr>
        <w:lastRenderedPageBreak/>
        <w:t>IX</w:t>
      </w:r>
      <w:r w:rsidR="00FA6610" w:rsidRPr="008111E4">
        <w:rPr>
          <w:b/>
          <w:bCs/>
          <w:i/>
          <w:iCs/>
        </w:rPr>
        <w:t xml:space="preserve">  УПУТСТВО ПОНУЂАЧИМА КАКО ДА САЧИНЕ ПОНУДУ</w:t>
      </w:r>
    </w:p>
    <w:p w:rsidR="00FA6610" w:rsidRPr="0096488D" w:rsidRDefault="00FA6610" w:rsidP="00B04785">
      <w:pPr>
        <w:spacing w:line="240" w:lineRule="auto"/>
        <w:ind w:right="2"/>
        <w:jc w:val="both"/>
        <w:rPr>
          <w:b/>
          <w:bCs/>
          <w:i/>
          <w:iCs/>
        </w:rPr>
      </w:pPr>
    </w:p>
    <w:p w:rsidR="00FA6610" w:rsidRPr="008111E4" w:rsidRDefault="00FA6610" w:rsidP="00B04785">
      <w:pPr>
        <w:spacing w:line="240" w:lineRule="auto"/>
        <w:ind w:right="2"/>
        <w:jc w:val="both"/>
        <w:rPr>
          <w:b/>
          <w:bCs/>
          <w:i/>
          <w:iCs/>
        </w:rPr>
      </w:pPr>
      <w:r w:rsidRPr="008111E4">
        <w:rPr>
          <w:b/>
          <w:bCs/>
          <w:i/>
          <w:iCs/>
        </w:rPr>
        <w:t>1. ПОДАЦИ О ЈЕЗИКУ НА КОЈЕМ ПОНУДА МОРА ДА БУДЕ САСТАВЉЕНА</w:t>
      </w:r>
    </w:p>
    <w:p w:rsidR="00FA6610" w:rsidRPr="008111E4" w:rsidRDefault="00FA6610" w:rsidP="00B04785">
      <w:pPr>
        <w:spacing w:line="240" w:lineRule="auto"/>
        <w:ind w:right="2"/>
        <w:jc w:val="both"/>
        <w:rPr>
          <w:b/>
          <w:bCs/>
          <w:i/>
          <w:iCs/>
        </w:rPr>
      </w:pPr>
      <w:r w:rsidRPr="008111E4">
        <w:t>Понуђач подноси понуду на српском језику.</w:t>
      </w:r>
    </w:p>
    <w:p w:rsidR="00FA6610" w:rsidRPr="008111E4" w:rsidRDefault="00FA6610" w:rsidP="00B04785">
      <w:pPr>
        <w:spacing w:line="240" w:lineRule="auto"/>
        <w:ind w:right="2"/>
        <w:jc w:val="both"/>
        <w:rPr>
          <w:lang w:val="sr-Cyrl-CS"/>
        </w:rPr>
      </w:pPr>
    </w:p>
    <w:p w:rsidR="00FA6610" w:rsidRPr="008111E4" w:rsidRDefault="00FA6610" w:rsidP="00B04785">
      <w:pPr>
        <w:spacing w:line="240" w:lineRule="auto"/>
        <w:ind w:right="2"/>
        <w:jc w:val="both"/>
        <w:rPr>
          <w:rFonts w:eastAsia="TimesNewRomanPSMT"/>
          <w:bCs/>
          <w:lang w:val="sr-Cyrl-CS"/>
        </w:rPr>
      </w:pPr>
      <w:r w:rsidRPr="008111E4">
        <w:rPr>
          <w:b/>
          <w:bCs/>
          <w:i/>
          <w:iCs/>
        </w:rPr>
        <w:t xml:space="preserve">2. НАЧИН </w:t>
      </w:r>
      <w:r w:rsidRPr="008111E4">
        <w:rPr>
          <w:b/>
          <w:bCs/>
          <w:i/>
          <w:iCs/>
          <w:lang w:val="sr-Cyrl-CS"/>
        </w:rPr>
        <w:t>ПОДНОШЕЊА ПОНУДЕ</w:t>
      </w:r>
    </w:p>
    <w:p w:rsidR="00FB1EA5" w:rsidRDefault="00FA6610" w:rsidP="00B04785">
      <w:pPr>
        <w:spacing w:line="240" w:lineRule="auto"/>
        <w:ind w:right="2"/>
        <w:jc w:val="both"/>
        <w:rPr>
          <w:iCs/>
          <w:lang w:val="sr-Cyrl-CS"/>
        </w:rPr>
      </w:pPr>
      <w:r>
        <w:rPr>
          <w:iCs/>
          <w:lang w:val="sr-Cyrl-CS"/>
        </w:rPr>
        <w:t xml:space="preserve">Обрасце дате у конкурсној документацији, односно податке који морају да буду њихов саставни део, понуђачи попуњавају читко – штампаним словима, хемијском оловком, а овлашћено лице понуђача исте потписује и печатом оверава. Такође понуђачи обрасце конкурсне документације преузете са „Портала јавних набавки“ или достављене е-mail-ом, могу да попуне и на рачунару тако што ће исте одштампати и печатом оверити, а овлашћено лице понуђача потписати. Понуде се подносе у затвореној и запечаћеној коверти или кутији на адресу наручиоца: </w:t>
      </w:r>
      <w:r w:rsidRPr="006E548A">
        <w:rPr>
          <w:b/>
          <w:iCs/>
          <w:lang w:val="sr-Cyrl-CS"/>
        </w:rPr>
        <w:t>О</w:t>
      </w:r>
      <w:r>
        <w:rPr>
          <w:b/>
          <w:iCs/>
          <w:lang w:val="sr-Cyrl-CS"/>
        </w:rPr>
        <w:t>пшта болница</w:t>
      </w:r>
      <w:r w:rsidRPr="006E548A">
        <w:rPr>
          <w:b/>
          <w:iCs/>
          <w:lang w:val="sr-Cyrl-CS"/>
        </w:rPr>
        <w:t xml:space="preserve"> „Свети Лука“ Смедерево, ул</w:t>
      </w:r>
      <w:r w:rsidR="00706761">
        <w:rPr>
          <w:b/>
          <w:iCs/>
          <w:lang w:val="sr-Cyrl-CS"/>
        </w:rPr>
        <w:t>ица</w:t>
      </w:r>
      <w:r w:rsidRPr="006E548A">
        <w:rPr>
          <w:b/>
          <w:iCs/>
          <w:lang w:val="sr-Cyrl-CS"/>
        </w:rPr>
        <w:t xml:space="preserve"> Кнез Михаилова 51</w:t>
      </w:r>
      <w:r w:rsidRPr="00D40C76">
        <w:rPr>
          <w:rFonts w:eastAsia="TimesNewRomanPSMT"/>
          <w:b/>
          <w:bCs/>
          <w:color w:val="auto"/>
          <w:lang w:val="sr-Cyrl-CS"/>
        </w:rPr>
        <w:t>(за</w:t>
      </w:r>
      <w:r>
        <w:rPr>
          <w:rFonts w:eastAsia="TimesNewRomanPSMT"/>
          <w:b/>
          <w:bCs/>
          <w:color w:val="auto"/>
          <w:lang w:val="sr-Cyrl-CS"/>
        </w:rPr>
        <w:t xml:space="preserve"> писарницу</w:t>
      </w:r>
      <w:r w:rsidRPr="00D40C76">
        <w:rPr>
          <w:rFonts w:eastAsia="TimesNewRomanPSMT"/>
          <w:b/>
          <w:bCs/>
          <w:color w:val="auto"/>
          <w:lang w:val="sr-Cyrl-CS"/>
        </w:rPr>
        <w:t>)</w:t>
      </w:r>
      <w:r w:rsidRPr="00D40C76">
        <w:rPr>
          <w:b/>
          <w:iCs/>
          <w:color w:val="auto"/>
          <w:lang w:val="sr-Cyrl-CS"/>
        </w:rPr>
        <w:t>,</w:t>
      </w:r>
      <w:r>
        <w:rPr>
          <w:iCs/>
          <w:lang w:val="sr-Cyrl-CS"/>
        </w:rPr>
        <w:t xml:space="preserve"> са назнаком </w:t>
      </w:r>
    </w:p>
    <w:p w:rsidR="00FA6610" w:rsidRDefault="00FA6610" w:rsidP="00B04785">
      <w:pPr>
        <w:spacing w:line="240" w:lineRule="auto"/>
        <w:ind w:right="2"/>
        <w:jc w:val="both"/>
        <w:rPr>
          <w:lang w:val="sr-Cyrl-CS"/>
        </w:rPr>
      </w:pPr>
      <w:r>
        <w:rPr>
          <w:b/>
          <w:iCs/>
          <w:lang w:val="sr-Cyrl-CS"/>
        </w:rPr>
        <w:t xml:space="preserve">„НЕ ОТВАРАТИ </w:t>
      </w:r>
      <w:r w:rsidRPr="006E548A">
        <w:rPr>
          <w:b/>
          <w:iCs/>
          <w:lang w:val="sr-Cyrl-CS"/>
        </w:rPr>
        <w:t xml:space="preserve">-понуда за учествовање у јавној набавци </w:t>
      </w:r>
      <w:r>
        <w:rPr>
          <w:b/>
          <w:iCs/>
          <w:lang w:val="sr-Cyrl-CS"/>
        </w:rPr>
        <w:t xml:space="preserve">у отвореном поступку – </w:t>
      </w:r>
      <w:r w:rsidR="00706761">
        <w:rPr>
          <w:b/>
          <w:iCs/>
          <w:color w:val="auto"/>
          <w:lang w:val="sr-Cyrl-CS"/>
        </w:rPr>
        <w:t>Л</w:t>
      </w:r>
      <w:r w:rsidR="002C6570">
        <w:rPr>
          <w:b/>
          <w:iCs/>
          <w:color w:val="auto"/>
          <w:lang w:val="sr-Cyrl-CS"/>
        </w:rPr>
        <w:t>абораториј</w:t>
      </w:r>
      <w:r w:rsidR="00BB41E0">
        <w:rPr>
          <w:b/>
          <w:iCs/>
          <w:color w:val="auto"/>
          <w:lang w:val="sr-Cyrl-CS"/>
        </w:rPr>
        <w:t>ски потрошни материјал ЈН</w:t>
      </w:r>
      <w:r w:rsidR="00FB1EA5">
        <w:rPr>
          <w:b/>
          <w:iCs/>
          <w:color w:val="auto"/>
          <w:lang w:val="sr-Cyrl-CS"/>
        </w:rPr>
        <w:t xml:space="preserve"> број:</w:t>
      </w:r>
      <w:r w:rsidR="00BB41E0">
        <w:rPr>
          <w:b/>
          <w:iCs/>
          <w:color w:val="auto"/>
          <w:lang w:val="sr-Cyrl-CS"/>
        </w:rPr>
        <w:t xml:space="preserve"> 5-20</w:t>
      </w:r>
      <w:r w:rsidR="00B653D5">
        <w:rPr>
          <w:b/>
          <w:iCs/>
          <w:color w:val="auto"/>
          <w:lang w:val="sr-Cyrl-CS"/>
        </w:rPr>
        <w:t>20</w:t>
      </w:r>
      <w:r w:rsidR="002C6570">
        <w:rPr>
          <w:b/>
          <w:iCs/>
          <w:color w:val="auto"/>
          <w:lang w:val="sr-Cyrl-CS"/>
        </w:rPr>
        <w:t>-</w:t>
      </w:r>
      <w:r w:rsidR="00B653D5">
        <w:rPr>
          <w:b/>
          <w:iCs/>
          <w:color w:val="auto"/>
          <w:lang w:val="sr-Cyrl-CS"/>
        </w:rPr>
        <w:t>14</w:t>
      </w:r>
      <w:r w:rsidR="00706761">
        <w:rPr>
          <w:b/>
          <w:iCs/>
          <w:color w:val="auto"/>
          <w:lang w:val="sr-Cyrl-CS"/>
        </w:rPr>
        <w:t>“</w:t>
      </w:r>
      <w:r w:rsidRPr="00EC6B87">
        <w:rPr>
          <w:b/>
          <w:iCs/>
          <w:lang w:val="sr-Cyrl-CS"/>
        </w:rPr>
        <w:t>.</w:t>
      </w:r>
      <w:r w:rsidRPr="008F4927">
        <w:t>Понуђачи су у обавези да општу документацију и партије за које желе да  конкуришу, доставе у истој коверти</w:t>
      </w:r>
      <w:r>
        <w:rPr>
          <w:lang w:val="sr-Cyrl-CS"/>
        </w:rPr>
        <w:t>-кутији</w:t>
      </w:r>
      <w:r w:rsidRPr="008F4927">
        <w:t xml:space="preserve">, </w:t>
      </w:r>
      <w:r>
        <w:t>као и да сва достављена документа буду повезана траком у целини и запечаћена, тако да се не могу убацивати или замењивати појединачни листови.</w:t>
      </w:r>
    </w:p>
    <w:p w:rsidR="00FB1EA5" w:rsidRDefault="00FB1EA5" w:rsidP="00B04785">
      <w:pPr>
        <w:autoSpaceDE w:val="0"/>
        <w:autoSpaceDN w:val="0"/>
        <w:adjustRightInd w:val="0"/>
        <w:spacing w:line="240" w:lineRule="auto"/>
        <w:ind w:right="2"/>
        <w:jc w:val="both"/>
        <w:rPr>
          <w:color w:val="auto"/>
          <w:lang w:val="sr-Cyrl-CS"/>
        </w:rPr>
      </w:pPr>
    </w:p>
    <w:p w:rsidR="00FA6610" w:rsidRPr="007A78AC" w:rsidRDefault="00FA6610" w:rsidP="00B04785">
      <w:pPr>
        <w:autoSpaceDE w:val="0"/>
        <w:autoSpaceDN w:val="0"/>
        <w:adjustRightInd w:val="0"/>
        <w:spacing w:line="240" w:lineRule="auto"/>
        <w:ind w:right="2"/>
        <w:jc w:val="both"/>
        <w:rPr>
          <w:b/>
          <w:color w:val="FF0000"/>
          <w:lang w:val="sr-Cyrl-CS"/>
        </w:rPr>
      </w:pPr>
      <w:r w:rsidRPr="007A78AC">
        <w:rPr>
          <w:b/>
          <w:color w:val="FF0000"/>
        </w:rPr>
        <w:t xml:space="preserve">Понуда се сматра благовременом уколико је примљена од стране наручиоца до </w:t>
      </w:r>
      <w:r w:rsidR="00E06110" w:rsidRPr="007A78AC">
        <w:rPr>
          <w:b/>
          <w:color w:val="FF0000"/>
        </w:rPr>
        <w:t>0</w:t>
      </w:r>
      <w:r w:rsidR="007A78AC">
        <w:rPr>
          <w:b/>
          <w:color w:val="FF0000"/>
          <w:lang w:val="sr-Cyrl-RS"/>
        </w:rPr>
        <w:t>8</w:t>
      </w:r>
      <w:bookmarkStart w:id="0" w:name="_GoBack"/>
      <w:bookmarkEnd w:id="0"/>
      <w:r w:rsidR="006C4FCE" w:rsidRPr="007A78AC">
        <w:rPr>
          <w:b/>
          <w:color w:val="FF0000"/>
          <w:lang w:val="sr-Cyrl-CS"/>
        </w:rPr>
        <w:t>.0</w:t>
      </w:r>
      <w:r w:rsidR="00E81D9E" w:rsidRPr="007A78AC">
        <w:rPr>
          <w:b/>
          <w:color w:val="FF0000"/>
          <w:lang w:val="sr-Cyrl-CS"/>
        </w:rPr>
        <w:t>5</w:t>
      </w:r>
      <w:r w:rsidRPr="007A78AC">
        <w:rPr>
          <w:b/>
          <w:color w:val="FF0000"/>
          <w:lang w:val="sr-Cyrl-CS"/>
        </w:rPr>
        <w:t>.20</w:t>
      </w:r>
      <w:r w:rsidR="00B653D5" w:rsidRPr="007A78AC">
        <w:rPr>
          <w:b/>
          <w:color w:val="FF0000"/>
          <w:lang w:val="sr-Cyrl-CS"/>
        </w:rPr>
        <w:t>20</w:t>
      </w:r>
      <w:r w:rsidRPr="007A78AC">
        <w:rPr>
          <w:b/>
          <w:color w:val="FF0000"/>
          <w:lang w:val="sr-Cyrl-CS"/>
        </w:rPr>
        <w:t>. године</w:t>
      </w:r>
      <w:r w:rsidRPr="007A78AC">
        <w:rPr>
          <w:b/>
          <w:color w:val="FF0000"/>
        </w:rPr>
        <w:t>до</w:t>
      </w:r>
      <w:r w:rsidRPr="007A78AC">
        <w:rPr>
          <w:b/>
          <w:color w:val="FF0000"/>
          <w:lang w:val="sr-Cyrl-CS"/>
        </w:rPr>
        <w:t xml:space="preserve"> 1</w:t>
      </w:r>
      <w:r w:rsidR="00FB1EA5" w:rsidRPr="007A78AC">
        <w:rPr>
          <w:b/>
          <w:color w:val="FF0000"/>
          <w:lang w:val="sr-Cyrl-CS"/>
        </w:rPr>
        <w:t>1</w:t>
      </w:r>
      <w:r w:rsidRPr="007A78AC">
        <w:rPr>
          <w:b/>
          <w:color w:val="FF0000"/>
          <w:lang w:val="sr-Cyrl-CS"/>
        </w:rPr>
        <w:t xml:space="preserve">:00 </w:t>
      </w:r>
      <w:r w:rsidRPr="007A78AC">
        <w:rPr>
          <w:b/>
          <w:color w:val="FF0000"/>
        </w:rPr>
        <w:t>часова</w:t>
      </w:r>
      <w:r w:rsidRPr="007A78AC">
        <w:rPr>
          <w:b/>
          <w:color w:val="FF0000"/>
          <w:lang w:val="sr-Cyrl-CS"/>
        </w:rPr>
        <w:t xml:space="preserve">.Отварање понуда обавиће се </w:t>
      </w:r>
      <w:r w:rsidR="00E06110" w:rsidRPr="007A78AC">
        <w:rPr>
          <w:b/>
          <w:color w:val="FF0000"/>
        </w:rPr>
        <w:t>0</w:t>
      </w:r>
      <w:r w:rsidR="007A78AC">
        <w:rPr>
          <w:b/>
          <w:color w:val="FF0000"/>
          <w:lang w:val="sr-Cyrl-RS"/>
        </w:rPr>
        <w:t>8</w:t>
      </w:r>
      <w:r w:rsidRPr="007A78AC">
        <w:rPr>
          <w:b/>
          <w:color w:val="FF0000"/>
          <w:lang w:val="sr-Cyrl-CS"/>
        </w:rPr>
        <w:t>.</w:t>
      </w:r>
      <w:r w:rsidR="006011E5" w:rsidRPr="007A78AC">
        <w:rPr>
          <w:b/>
          <w:color w:val="FF0000"/>
          <w:lang w:val="sr-Cyrl-CS"/>
        </w:rPr>
        <w:t>0</w:t>
      </w:r>
      <w:r w:rsidR="00E81D9E" w:rsidRPr="007A78AC">
        <w:rPr>
          <w:b/>
          <w:color w:val="FF0000"/>
          <w:lang w:val="sr-Cyrl-CS"/>
        </w:rPr>
        <w:t>5</w:t>
      </w:r>
      <w:r w:rsidRPr="007A78AC">
        <w:rPr>
          <w:b/>
          <w:color w:val="FF0000"/>
        </w:rPr>
        <w:t>.</w:t>
      </w:r>
      <w:r w:rsidRPr="007A78AC">
        <w:rPr>
          <w:b/>
          <w:color w:val="FF0000"/>
          <w:lang w:val="sr-Cyrl-CS"/>
        </w:rPr>
        <w:t>20</w:t>
      </w:r>
      <w:r w:rsidR="00B653D5" w:rsidRPr="007A78AC">
        <w:rPr>
          <w:b/>
          <w:color w:val="FF0000"/>
          <w:lang w:val="sr-Cyrl-CS"/>
        </w:rPr>
        <w:t>20</w:t>
      </w:r>
      <w:r w:rsidRPr="007A78AC">
        <w:rPr>
          <w:b/>
          <w:color w:val="FF0000"/>
          <w:lang w:val="sr-Cyrl-CS"/>
        </w:rPr>
        <w:t>. године у 1</w:t>
      </w:r>
      <w:r w:rsidR="00FB1EA5" w:rsidRPr="007A78AC">
        <w:rPr>
          <w:b/>
          <w:color w:val="FF0000"/>
          <w:lang w:val="sr-Cyrl-CS"/>
        </w:rPr>
        <w:t>1</w:t>
      </w:r>
      <w:r w:rsidRPr="007A78AC">
        <w:rPr>
          <w:b/>
          <w:color w:val="FF0000"/>
          <w:lang w:val="sr-Cyrl-CS"/>
        </w:rPr>
        <w:t xml:space="preserve">:30. </w:t>
      </w:r>
    </w:p>
    <w:p w:rsidR="00FB1EA5" w:rsidRPr="00FB1EA5" w:rsidRDefault="00FB1EA5" w:rsidP="00B04785">
      <w:pPr>
        <w:autoSpaceDE w:val="0"/>
        <w:autoSpaceDN w:val="0"/>
        <w:adjustRightInd w:val="0"/>
        <w:spacing w:line="240" w:lineRule="auto"/>
        <w:ind w:right="2"/>
        <w:jc w:val="both"/>
        <w:rPr>
          <w:iCs/>
          <w:color w:val="FF0000"/>
          <w:lang w:val="sr-Cyrl-CS"/>
        </w:rPr>
      </w:pPr>
    </w:p>
    <w:p w:rsidR="00FA6610" w:rsidRPr="0096488D" w:rsidRDefault="00FA6610" w:rsidP="00B04785">
      <w:pPr>
        <w:spacing w:line="240" w:lineRule="auto"/>
        <w:ind w:right="2"/>
        <w:jc w:val="both"/>
        <w:rPr>
          <w:rFonts w:eastAsia="TimesNewRomanPSMT"/>
          <w:bCs/>
        </w:rPr>
      </w:pPr>
      <w:r w:rsidRPr="0096488D">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A6610" w:rsidRPr="0096488D" w:rsidRDefault="00FA6610" w:rsidP="00B04785">
      <w:pPr>
        <w:autoSpaceDE w:val="0"/>
        <w:autoSpaceDN w:val="0"/>
        <w:adjustRightInd w:val="0"/>
        <w:spacing w:line="240" w:lineRule="auto"/>
        <w:ind w:right="2"/>
        <w:jc w:val="both"/>
        <w:rPr>
          <w:color w:val="auto"/>
        </w:rPr>
      </w:pPr>
      <w:r w:rsidRPr="0096488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6488D">
        <w:rPr>
          <w:color w:val="auto"/>
          <w:lang w:val="sr-Cyrl-CS"/>
        </w:rPr>
        <w:t>н</w:t>
      </w:r>
      <w:r>
        <w:rPr>
          <w:color w:val="auto"/>
        </w:rPr>
        <w:t>аруч</w:t>
      </w:r>
      <w:r>
        <w:rPr>
          <w:color w:val="auto"/>
          <w:lang w:val="sr-Cyrl-CS"/>
        </w:rPr>
        <w:t>и</w:t>
      </w:r>
      <w:r w:rsidRPr="0096488D">
        <w:rPr>
          <w:color w:val="auto"/>
        </w:rPr>
        <w:t xml:space="preserve">лац ће понуђачу предати потврду пријема понуде. У потврди о пријему наручилац ће навести датум и сат пријема понуде. </w:t>
      </w:r>
    </w:p>
    <w:p w:rsidR="00FA6610" w:rsidRDefault="00FA6610" w:rsidP="00B04785">
      <w:pPr>
        <w:autoSpaceDE w:val="0"/>
        <w:autoSpaceDN w:val="0"/>
        <w:adjustRightInd w:val="0"/>
        <w:spacing w:line="240" w:lineRule="auto"/>
        <w:ind w:right="2"/>
        <w:jc w:val="both"/>
        <w:rPr>
          <w:color w:val="auto"/>
          <w:lang w:val="sr-Cyrl-CS"/>
        </w:rPr>
      </w:pPr>
      <w:r w:rsidRPr="0096488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A6610" w:rsidRPr="00DF4883" w:rsidRDefault="00FA6610" w:rsidP="00B04785">
      <w:pPr>
        <w:shd w:val="clear" w:color="auto" w:fill="FFFFFF"/>
        <w:spacing w:line="240" w:lineRule="auto"/>
        <w:ind w:right="2"/>
        <w:jc w:val="both"/>
      </w:pPr>
      <w:r w:rsidRPr="00DF4883">
        <w:t xml:space="preserve">Уколико понуђачи подносе заједничку понуду, група понуђача може да се определи да обрасце дате у конкурсној </w:t>
      </w:r>
      <w:r w:rsidRPr="00DF4883">
        <w:rPr>
          <w:spacing w:val="-2"/>
        </w:rPr>
        <w:t xml:space="preserve">документацији потписују и печатом оверавају сви понуђачи из </w:t>
      </w:r>
      <w:r w:rsidRPr="00DF4883">
        <w:t xml:space="preserve">групе понуђача или група понуђача може да одреди једног </w:t>
      </w:r>
      <w:r w:rsidRPr="00DF4883">
        <w:rPr>
          <w:spacing w:val="-2"/>
        </w:rPr>
        <w:t xml:space="preserve">понуђача из групе који ће попуњавати, потписивати и печатом </w:t>
      </w:r>
      <w:r w:rsidRPr="00DF4883">
        <w:t>оверавати обрасце дате у конкурсној документацији.</w:t>
      </w:r>
    </w:p>
    <w:p w:rsidR="00FA6610" w:rsidRDefault="00FA6610" w:rsidP="00B04785">
      <w:pPr>
        <w:shd w:val="clear" w:color="auto" w:fill="FFFFFF"/>
        <w:spacing w:line="240" w:lineRule="auto"/>
        <w:ind w:right="2"/>
        <w:jc w:val="both"/>
        <w:rPr>
          <w:b/>
          <w:lang w:val="sr-Cyrl-CS"/>
        </w:rPr>
      </w:pPr>
    </w:p>
    <w:p w:rsidR="00FB1EA5" w:rsidRDefault="00FB1EA5" w:rsidP="00B04785">
      <w:pPr>
        <w:shd w:val="clear" w:color="auto" w:fill="FFFFFF"/>
        <w:spacing w:line="240" w:lineRule="auto"/>
        <w:ind w:right="2"/>
        <w:jc w:val="both"/>
        <w:rPr>
          <w:b/>
          <w:lang w:val="sr-Cyrl-CS"/>
        </w:rPr>
      </w:pPr>
    </w:p>
    <w:p w:rsidR="00FB1EA5" w:rsidRDefault="00FB1EA5" w:rsidP="00B04785">
      <w:pPr>
        <w:shd w:val="clear" w:color="auto" w:fill="FFFFFF"/>
        <w:spacing w:line="240" w:lineRule="auto"/>
        <w:ind w:right="2"/>
        <w:jc w:val="both"/>
        <w:rPr>
          <w:b/>
          <w:lang w:val="sr-Cyrl-CS"/>
        </w:rPr>
      </w:pPr>
    </w:p>
    <w:p w:rsidR="00B653D5" w:rsidRPr="00FB1EA5" w:rsidRDefault="00B653D5" w:rsidP="00B04785">
      <w:pPr>
        <w:shd w:val="clear" w:color="auto" w:fill="FFFFFF"/>
        <w:spacing w:line="240" w:lineRule="auto"/>
        <w:ind w:right="2"/>
        <w:jc w:val="both"/>
        <w:rPr>
          <w:b/>
          <w:lang w:val="sr-Cyrl-CS"/>
        </w:rPr>
      </w:pPr>
    </w:p>
    <w:p w:rsidR="00FA6610" w:rsidRPr="008111E4" w:rsidRDefault="00FA6610" w:rsidP="00B04785">
      <w:pPr>
        <w:shd w:val="clear" w:color="auto" w:fill="FFFFFF"/>
        <w:spacing w:line="240" w:lineRule="auto"/>
        <w:ind w:right="2"/>
        <w:jc w:val="both"/>
        <w:rPr>
          <w:rFonts w:eastAsia="TimesNewRomanPSMT"/>
          <w:bCs/>
        </w:rPr>
      </w:pPr>
      <w:r w:rsidRPr="008111E4">
        <w:rPr>
          <w:rFonts w:eastAsia="TimesNewRomanPSMT"/>
          <w:bCs/>
        </w:rPr>
        <w:lastRenderedPageBreak/>
        <w:t>Понуда мора да садржи:</w:t>
      </w:r>
    </w:p>
    <w:p w:rsidR="00FA6610" w:rsidRPr="008111E4" w:rsidRDefault="00FA6610" w:rsidP="00B04785">
      <w:pPr>
        <w:pStyle w:val="3"/>
        <w:numPr>
          <w:ilvl w:val="0"/>
          <w:numId w:val="2"/>
        </w:numPr>
        <w:shd w:val="clear" w:color="auto" w:fill="FFFFFF"/>
        <w:spacing w:line="240" w:lineRule="auto"/>
        <w:ind w:left="0" w:right="2" w:hanging="1"/>
        <w:jc w:val="both"/>
        <w:rPr>
          <w:bCs/>
          <w:i/>
          <w:iCs/>
        </w:rPr>
      </w:pPr>
      <w:r w:rsidRPr="008111E4">
        <w:rPr>
          <w:iCs/>
          <w:lang w:val="sr-Cyrl-CS"/>
        </w:rPr>
        <w:t>д</w:t>
      </w:r>
      <w:r w:rsidRPr="008111E4">
        <w:rPr>
          <w:iCs/>
        </w:rPr>
        <w:t>оказе о испуњава</w:t>
      </w:r>
      <w:r w:rsidRPr="008111E4">
        <w:rPr>
          <w:iCs/>
          <w:lang w:val="sr-Cyrl-CS"/>
        </w:rPr>
        <w:t>њу</w:t>
      </w:r>
      <w:r w:rsidRPr="008111E4">
        <w:rPr>
          <w:b/>
          <w:iCs/>
        </w:rPr>
        <w:t>обавезн</w:t>
      </w:r>
      <w:r w:rsidRPr="008111E4">
        <w:rPr>
          <w:b/>
          <w:iCs/>
          <w:lang w:val="sr-Cyrl-CS"/>
        </w:rPr>
        <w:t>их</w:t>
      </w:r>
      <w:r w:rsidRPr="008111E4">
        <w:rPr>
          <w:b/>
          <w:iCs/>
        </w:rPr>
        <w:t xml:space="preserve"> услов</w:t>
      </w:r>
      <w:r w:rsidRPr="008111E4">
        <w:rPr>
          <w:b/>
          <w:iCs/>
          <w:lang w:val="sr-Cyrl-CS"/>
        </w:rPr>
        <w:t>а</w:t>
      </w:r>
      <w:r w:rsidRPr="008111E4">
        <w:rPr>
          <w:iCs/>
        </w:rPr>
        <w:t xml:space="preserve"> за учешће у поступку јавне набавке дефинисане чл. 75. Закона</w:t>
      </w:r>
    </w:p>
    <w:p w:rsidR="00FA6610" w:rsidRPr="008111E4" w:rsidRDefault="00FA6610" w:rsidP="00B04785">
      <w:pPr>
        <w:pStyle w:val="3"/>
        <w:numPr>
          <w:ilvl w:val="0"/>
          <w:numId w:val="2"/>
        </w:numPr>
        <w:shd w:val="clear" w:color="auto" w:fill="FFFFFF"/>
        <w:spacing w:line="240" w:lineRule="auto"/>
        <w:ind w:left="0" w:right="2" w:hanging="1"/>
        <w:jc w:val="both"/>
        <w:rPr>
          <w:bCs/>
          <w:i/>
          <w:iCs/>
        </w:rPr>
      </w:pPr>
      <w:r w:rsidRPr="008111E4">
        <w:rPr>
          <w:iCs/>
          <w:lang w:val="sr-Cyrl-CS"/>
        </w:rPr>
        <w:t xml:space="preserve">доказ о испуњавању </w:t>
      </w:r>
      <w:r w:rsidRPr="008111E4">
        <w:rPr>
          <w:b/>
          <w:iCs/>
          <w:lang w:val="sr-Cyrl-CS"/>
        </w:rPr>
        <w:t>додатних услова</w:t>
      </w:r>
      <w:r w:rsidRPr="008111E4">
        <w:rPr>
          <w:rFonts w:eastAsia="TimesNewRomanPS-BoldMT"/>
          <w:bCs/>
          <w:lang w:val="sr-Cyrl-CS"/>
        </w:rPr>
        <w:t xml:space="preserve"> за учешће у поступку предметне јавне набавке.</w:t>
      </w:r>
    </w:p>
    <w:p w:rsidR="00FA6610" w:rsidRPr="008111E4" w:rsidRDefault="00FA6610" w:rsidP="00B04785">
      <w:pPr>
        <w:pStyle w:val="3"/>
        <w:numPr>
          <w:ilvl w:val="0"/>
          <w:numId w:val="2"/>
        </w:numPr>
        <w:shd w:val="clear" w:color="auto" w:fill="FFFFFF"/>
        <w:spacing w:line="240" w:lineRule="auto"/>
        <w:ind w:left="0" w:right="2" w:hanging="1"/>
        <w:jc w:val="both"/>
        <w:rPr>
          <w:bCs/>
          <w:iCs/>
        </w:rPr>
      </w:pPr>
      <w:r w:rsidRPr="008111E4">
        <w:rPr>
          <w:lang w:val="sr-Cyrl-CS"/>
        </w:rPr>
        <w:t>образац понуде</w:t>
      </w:r>
      <w:r w:rsidRPr="008111E4">
        <w:rPr>
          <w:bCs/>
          <w:iCs/>
          <w:lang w:val="sr-Cyrl-CS"/>
        </w:rPr>
        <w:t xml:space="preserve"> и </w:t>
      </w:r>
      <w:r w:rsidRPr="008111E4">
        <w:rPr>
          <w:lang w:val="sr-Cyrl-CS"/>
        </w:rPr>
        <w:t>образац структуре цене</w:t>
      </w:r>
    </w:p>
    <w:p w:rsidR="00FA6610" w:rsidRPr="008111E4" w:rsidRDefault="00FA6610" w:rsidP="00B04785">
      <w:pPr>
        <w:pStyle w:val="3"/>
        <w:numPr>
          <w:ilvl w:val="0"/>
          <w:numId w:val="2"/>
        </w:numPr>
        <w:shd w:val="clear" w:color="auto" w:fill="FFFFFF"/>
        <w:spacing w:line="240" w:lineRule="auto"/>
        <w:ind w:left="0" w:right="2" w:hanging="1"/>
        <w:jc w:val="both"/>
        <w:rPr>
          <w:bCs/>
          <w:i/>
          <w:iCs/>
        </w:rPr>
      </w:pPr>
      <w:r w:rsidRPr="008111E4">
        <w:rPr>
          <w:bCs/>
          <w:iCs/>
          <w:lang w:val="sr-Cyrl-CS"/>
        </w:rPr>
        <w:t>образац трошкова припреме понуде (овај образац није обавезан)</w:t>
      </w:r>
    </w:p>
    <w:p w:rsidR="00FA6610" w:rsidRPr="008111E4" w:rsidRDefault="00FA6610" w:rsidP="00B04785">
      <w:pPr>
        <w:pStyle w:val="3"/>
        <w:numPr>
          <w:ilvl w:val="0"/>
          <w:numId w:val="2"/>
        </w:numPr>
        <w:shd w:val="clear" w:color="auto" w:fill="FFFFFF"/>
        <w:spacing w:line="240" w:lineRule="auto"/>
        <w:ind w:left="0" w:right="2" w:hanging="1"/>
        <w:jc w:val="both"/>
        <w:rPr>
          <w:bCs/>
          <w:i/>
          <w:iCs/>
        </w:rPr>
      </w:pPr>
      <w:r w:rsidRPr="008111E4">
        <w:rPr>
          <w:bCs/>
          <w:iCs/>
          <w:lang w:val="sr-Cyrl-CS"/>
        </w:rPr>
        <w:t>образац изјаве о независној понуди</w:t>
      </w:r>
    </w:p>
    <w:p w:rsidR="00FA6610" w:rsidRPr="00B653D5" w:rsidRDefault="00FA6610" w:rsidP="00B04785">
      <w:pPr>
        <w:pStyle w:val="3"/>
        <w:numPr>
          <w:ilvl w:val="0"/>
          <w:numId w:val="2"/>
        </w:numPr>
        <w:shd w:val="clear" w:color="auto" w:fill="FFFFFF"/>
        <w:spacing w:line="240" w:lineRule="auto"/>
        <w:ind w:left="0" w:right="2" w:hanging="1"/>
        <w:jc w:val="both"/>
        <w:rPr>
          <w:bCs/>
          <w:i/>
          <w:iCs/>
        </w:rPr>
      </w:pPr>
      <w:r w:rsidRPr="008111E4">
        <w:rPr>
          <w:bCs/>
          <w:iCs/>
          <w:lang w:val="sr-Cyrl-CS"/>
        </w:rPr>
        <w:t>образац изјаве о поштовању обавеза из чл. 75. ст. 2. Закона</w:t>
      </w:r>
    </w:p>
    <w:p w:rsidR="00B653D5" w:rsidRPr="00B653D5" w:rsidRDefault="00B653D5" w:rsidP="00B653D5">
      <w:pPr>
        <w:pStyle w:val="3"/>
        <w:numPr>
          <w:ilvl w:val="0"/>
          <w:numId w:val="2"/>
        </w:numPr>
        <w:shd w:val="clear" w:color="auto" w:fill="FFFFFF"/>
        <w:spacing w:line="240" w:lineRule="auto"/>
        <w:ind w:left="0" w:right="2" w:hanging="1"/>
        <w:jc w:val="both"/>
        <w:rPr>
          <w:bCs/>
          <w:i/>
          <w:iCs/>
        </w:rPr>
      </w:pPr>
      <w:r>
        <w:rPr>
          <w:bCs/>
          <w:iCs/>
          <w:lang w:val="sr-Cyrl-CS"/>
        </w:rPr>
        <w:t>образац VI</w:t>
      </w:r>
      <w:r>
        <w:rPr>
          <w:bCs/>
          <w:iCs/>
          <w:lang w:val="en-GB"/>
        </w:rPr>
        <w:t>I</w:t>
      </w:r>
      <w:r>
        <w:rPr>
          <w:bCs/>
          <w:iCs/>
          <w:lang w:val="sr-Cyrl-CS"/>
        </w:rPr>
        <w:t xml:space="preserve"> модел </w:t>
      </w:r>
      <w:r>
        <w:rPr>
          <w:bCs/>
          <w:iCs/>
        </w:rPr>
        <w:t>оквирног споразума</w:t>
      </w:r>
    </w:p>
    <w:p w:rsidR="006303CC" w:rsidRPr="00FB1EA5" w:rsidRDefault="006303CC" w:rsidP="00B04785">
      <w:pPr>
        <w:pStyle w:val="3"/>
        <w:numPr>
          <w:ilvl w:val="0"/>
          <w:numId w:val="2"/>
        </w:numPr>
        <w:shd w:val="clear" w:color="auto" w:fill="FFFFFF"/>
        <w:spacing w:line="240" w:lineRule="auto"/>
        <w:ind w:left="0" w:right="2" w:hanging="1"/>
        <w:jc w:val="both"/>
        <w:rPr>
          <w:bCs/>
          <w:i/>
          <w:iCs/>
        </w:rPr>
      </w:pPr>
      <w:r>
        <w:rPr>
          <w:bCs/>
          <w:iCs/>
          <w:lang w:val="sr-Cyrl-CS"/>
        </w:rPr>
        <w:t>образац VI</w:t>
      </w:r>
      <w:r w:rsidR="00B653D5">
        <w:rPr>
          <w:bCs/>
          <w:iCs/>
          <w:lang w:val="en-GB"/>
        </w:rPr>
        <w:t>I</w:t>
      </w:r>
      <w:r>
        <w:rPr>
          <w:bCs/>
          <w:iCs/>
          <w:lang w:val="sr-Cyrl-CS"/>
        </w:rPr>
        <w:t>I модел уговора</w:t>
      </w:r>
    </w:p>
    <w:p w:rsidR="00FB1EA5" w:rsidRPr="008111E4" w:rsidRDefault="00FB1EA5" w:rsidP="00B04785">
      <w:pPr>
        <w:pStyle w:val="3"/>
        <w:shd w:val="clear" w:color="auto" w:fill="FFFFFF"/>
        <w:spacing w:line="240" w:lineRule="auto"/>
        <w:ind w:left="0" w:right="2"/>
        <w:jc w:val="both"/>
        <w:rPr>
          <w:bCs/>
          <w:i/>
          <w:iCs/>
        </w:rPr>
      </w:pPr>
    </w:p>
    <w:tbl>
      <w:tblPr>
        <w:tblW w:w="14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00"/>
      </w:tblGrid>
      <w:tr w:rsidR="00FA6610" w:rsidRPr="008111E4" w:rsidTr="00B04785">
        <w:trPr>
          <w:trHeight w:val="405"/>
        </w:trPr>
        <w:tc>
          <w:tcPr>
            <w:tcW w:w="14000" w:type="dxa"/>
          </w:tcPr>
          <w:p w:rsidR="00FA6610" w:rsidRPr="008111E4" w:rsidRDefault="00FA6610" w:rsidP="00B04785">
            <w:pPr>
              <w:spacing w:line="240" w:lineRule="auto"/>
              <w:ind w:right="2"/>
              <w:jc w:val="both"/>
              <w:rPr>
                <w:i/>
                <w:iCs/>
              </w:rPr>
            </w:pPr>
            <w:r w:rsidRPr="008111E4">
              <w:rPr>
                <w:b/>
                <w:bCs/>
                <w:i/>
                <w:iCs/>
              </w:rPr>
              <w:t>Напомена:</w:t>
            </w:r>
          </w:p>
          <w:p w:rsidR="00FA6610" w:rsidRPr="008111E4" w:rsidRDefault="00FA6610" w:rsidP="00B04785">
            <w:pPr>
              <w:pStyle w:val="3"/>
              <w:spacing w:line="240" w:lineRule="auto"/>
              <w:ind w:left="0" w:right="2"/>
              <w:jc w:val="both"/>
              <w:rPr>
                <w:bCs/>
                <w:i/>
                <w:iCs/>
                <w:lang w:val="sr-Cyrl-CS"/>
              </w:rPr>
            </w:pPr>
            <w:r w:rsidRPr="008111E4">
              <w:rPr>
                <w:i/>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A727CD">
              <w:rPr>
                <w:i/>
                <w:lang w:val="sr-Cyrl-CS"/>
              </w:rPr>
              <w:t>и</w:t>
            </w:r>
            <w:r w:rsidRPr="008111E4">
              <w:rPr>
                <w:i/>
              </w:rPr>
              <w:t>јалном и кривичном одговорношћу (нпр. Изјава о независној понуди, Изјава о поштовању обавеза из чл.75. ст.2. Закона...),који морају бити потписани и оверени печатом од стра</w:t>
            </w:r>
            <w:r w:rsidR="00A727CD">
              <w:rPr>
                <w:i/>
              </w:rPr>
              <w:t>не сва</w:t>
            </w:r>
            <w:r w:rsidR="00A727CD">
              <w:rPr>
                <w:i/>
                <w:lang w:val="sr-Cyrl-CS"/>
              </w:rPr>
              <w:t>к</w:t>
            </w:r>
            <w:r w:rsidRPr="008111E4">
              <w:rPr>
                <w:i/>
              </w:rPr>
              <w:t>ог понуђача из групе понуђача.</w:t>
            </w:r>
            <w:r w:rsidRPr="008111E4">
              <w:rPr>
                <w:bCs/>
                <w:i/>
              </w:rPr>
              <w:t xml:space="preserve"> У случају да се понуђачи определе да</w:t>
            </w:r>
            <w:r w:rsidRPr="008111E4">
              <w:rPr>
                <w:i/>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8111E4">
              <w:rPr>
                <w:bCs/>
                <w:i/>
              </w:rPr>
              <w:t xml:space="preserve"> наведено треба дефинисати </w:t>
            </w:r>
            <w:r w:rsidRPr="008111E4">
              <w:rPr>
                <w:i/>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FA6610" w:rsidRPr="008111E4" w:rsidRDefault="00FA6610" w:rsidP="00B04785">
      <w:pPr>
        <w:spacing w:line="240" w:lineRule="auto"/>
        <w:ind w:right="2"/>
        <w:jc w:val="both"/>
        <w:rPr>
          <w:lang w:val="sr-Cyrl-CS"/>
        </w:rPr>
      </w:pPr>
    </w:p>
    <w:p w:rsidR="00FA6610" w:rsidRPr="00E6472D" w:rsidRDefault="00FA6610" w:rsidP="00B04785">
      <w:pPr>
        <w:spacing w:line="240" w:lineRule="auto"/>
        <w:ind w:right="2"/>
        <w:jc w:val="both"/>
        <w:rPr>
          <w:i/>
          <w:color w:val="auto"/>
        </w:rPr>
      </w:pPr>
      <w:r w:rsidRPr="00E6472D">
        <w:rPr>
          <w:b/>
          <w:i/>
          <w:iCs/>
          <w:color w:val="auto"/>
        </w:rPr>
        <w:t>3.</w:t>
      </w:r>
      <w:r w:rsidRPr="00E6472D">
        <w:rPr>
          <w:b/>
          <w:bCs/>
          <w:i/>
          <w:iCs/>
          <w:color w:val="auto"/>
        </w:rPr>
        <w:t xml:space="preserve"> ПАРТИЈЕ</w:t>
      </w:r>
    </w:p>
    <w:p w:rsidR="00AF279C" w:rsidRPr="00AF279C" w:rsidRDefault="00AF279C" w:rsidP="00AF279C">
      <w:pPr>
        <w:spacing w:line="240" w:lineRule="auto"/>
        <w:ind w:right="2"/>
        <w:jc w:val="both"/>
        <w:rPr>
          <w:bCs/>
          <w:color w:val="auto"/>
          <w:lang w:val="sr-Cyrl-CS"/>
        </w:rPr>
      </w:pPr>
      <w:r w:rsidRPr="009B180C">
        <w:rPr>
          <w:bCs/>
          <w:color w:val="auto"/>
          <w:lang w:val="sr-Cyrl-CS"/>
        </w:rPr>
        <w:t xml:space="preserve">Набавкаје обликована у </w:t>
      </w:r>
      <w:r w:rsidRPr="009B180C">
        <w:rPr>
          <w:bCs/>
          <w:color w:val="auto"/>
        </w:rPr>
        <w:t>19</w:t>
      </w:r>
      <w:r w:rsidRPr="009B180C">
        <w:rPr>
          <w:bCs/>
          <w:color w:val="auto"/>
          <w:lang w:val="sr-Cyrl-CS"/>
        </w:rPr>
        <w:t xml:space="preserve"> партија.Партије од </w:t>
      </w:r>
      <w:r w:rsidRPr="009B180C">
        <w:rPr>
          <w:bCs/>
          <w:color w:val="auto"/>
        </w:rPr>
        <w:t xml:space="preserve">броја </w:t>
      </w:r>
      <w:r w:rsidRPr="009B180C">
        <w:rPr>
          <w:bCs/>
          <w:color w:val="auto"/>
          <w:lang w:val="sr-Cyrl-CS"/>
        </w:rPr>
        <w:t>1 до10</w:t>
      </w:r>
      <w:r w:rsidRPr="009B180C">
        <w:rPr>
          <w:bCs/>
          <w:color w:val="auto"/>
        </w:rPr>
        <w:t xml:space="preserve">, </w:t>
      </w:r>
      <w:r w:rsidRPr="009B180C">
        <w:rPr>
          <w:iCs/>
          <w:color w:val="auto"/>
          <w:lang w:val="sr-Cyrl-CS"/>
        </w:rPr>
        <w:t xml:space="preserve">састоје </w:t>
      </w:r>
      <w:r w:rsidRPr="009B180C">
        <w:rPr>
          <w:iCs/>
          <w:color w:val="auto"/>
        </w:rPr>
        <w:t xml:space="preserve">се </w:t>
      </w:r>
      <w:r w:rsidRPr="009B180C">
        <w:rPr>
          <w:iCs/>
          <w:color w:val="auto"/>
          <w:lang w:val="sr-Cyrl-CS"/>
        </w:rPr>
        <w:t xml:space="preserve">од више ставки и за њих понуђачи морају да </w:t>
      </w:r>
      <w:r w:rsidRPr="009B180C">
        <w:rPr>
          <w:iCs/>
          <w:color w:val="auto"/>
        </w:rPr>
        <w:t xml:space="preserve">доставепонуду за </w:t>
      </w:r>
      <w:r w:rsidRPr="009B180C">
        <w:rPr>
          <w:iCs/>
          <w:color w:val="auto"/>
          <w:lang w:val="sr-Cyrl-CS"/>
        </w:rPr>
        <w:t>све ставке у оквиру једне партије, како би понуда била одговарајућа.</w:t>
      </w:r>
      <w:r w:rsidRPr="009B180C">
        <w:rPr>
          <w:iCs/>
          <w:color w:val="auto"/>
        </w:rPr>
        <w:t>Код п</w:t>
      </w:r>
      <w:r w:rsidRPr="009B180C">
        <w:rPr>
          <w:iCs/>
          <w:color w:val="auto"/>
          <w:lang w:val="sr-Cyrl-CS"/>
        </w:rPr>
        <w:t>артиј</w:t>
      </w:r>
      <w:r w:rsidRPr="009B180C">
        <w:rPr>
          <w:iCs/>
          <w:color w:val="auto"/>
        </w:rPr>
        <w:t>а</w:t>
      </w:r>
      <w:r w:rsidRPr="009B180C">
        <w:rPr>
          <w:iCs/>
          <w:color w:val="auto"/>
          <w:lang w:val="sr-Cyrl-CS"/>
        </w:rPr>
        <w:t xml:space="preserve"> од </w:t>
      </w:r>
      <w:r w:rsidRPr="009B180C">
        <w:rPr>
          <w:iCs/>
          <w:color w:val="auto"/>
        </w:rPr>
        <w:t xml:space="preserve">броја </w:t>
      </w:r>
      <w:r w:rsidRPr="009B180C">
        <w:rPr>
          <w:iCs/>
          <w:color w:val="auto"/>
          <w:lang w:val="sr-Cyrl-CS"/>
        </w:rPr>
        <w:t xml:space="preserve">11 до </w:t>
      </w:r>
      <w:r w:rsidRPr="009B180C">
        <w:rPr>
          <w:iCs/>
          <w:color w:val="auto"/>
        </w:rPr>
        <w:t xml:space="preserve">19, свака ставке  </w:t>
      </w:r>
      <w:r w:rsidRPr="009B180C">
        <w:rPr>
          <w:iCs/>
          <w:color w:val="auto"/>
          <w:lang w:val="sr-Cyrl-CS"/>
        </w:rPr>
        <w:t>представља партију</w:t>
      </w:r>
      <w:r w:rsidRPr="009B180C">
        <w:rPr>
          <w:iCs/>
          <w:color w:val="auto"/>
        </w:rPr>
        <w:t xml:space="preserve"> за себе</w:t>
      </w:r>
      <w:r w:rsidRPr="009B180C">
        <w:rPr>
          <w:iCs/>
          <w:color w:val="auto"/>
          <w:lang w:val="sr-Cyrl-CS"/>
        </w:rPr>
        <w:t xml:space="preserve">. </w:t>
      </w:r>
    </w:p>
    <w:p w:rsidR="00B653D5" w:rsidRDefault="00B653D5" w:rsidP="00B04785">
      <w:pPr>
        <w:spacing w:line="240" w:lineRule="auto"/>
        <w:ind w:right="2"/>
        <w:jc w:val="both"/>
        <w:rPr>
          <w:b/>
          <w:i/>
          <w:iCs/>
        </w:rPr>
      </w:pPr>
    </w:p>
    <w:p w:rsidR="00FA6610" w:rsidRPr="008111E4" w:rsidRDefault="00FA6610" w:rsidP="00B04785">
      <w:pPr>
        <w:spacing w:line="240" w:lineRule="auto"/>
        <w:ind w:right="2"/>
        <w:jc w:val="both"/>
        <w:rPr>
          <w:bCs/>
          <w:iCs/>
        </w:rPr>
      </w:pPr>
      <w:r w:rsidRPr="008111E4">
        <w:rPr>
          <w:b/>
          <w:i/>
          <w:iCs/>
        </w:rPr>
        <w:t>4.</w:t>
      </w:r>
      <w:r w:rsidRPr="008111E4">
        <w:rPr>
          <w:b/>
          <w:bCs/>
          <w:i/>
          <w:iCs/>
        </w:rPr>
        <w:t xml:space="preserve">  ПОНУДА СА ВАРИЈАНТАМА</w:t>
      </w:r>
    </w:p>
    <w:p w:rsidR="00FA6610" w:rsidRPr="008111E4" w:rsidRDefault="00FA6610" w:rsidP="00B04785">
      <w:pPr>
        <w:spacing w:line="240" w:lineRule="auto"/>
        <w:ind w:right="2"/>
        <w:jc w:val="both"/>
        <w:rPr>
          <w:b/>
          <w:bCs/>
          <w:i/>
          <w:iCs/>
        </w:rPr>
      </w:pPr>
      <w:r w:rsidRPr="008111E4">
        <w:rPr>
          <w:bCs/>
          <w:iCs/>
        </w:rPr>
        <w:t>Подношење понуде са варијантама није дозвољено.</w:t>
      </w:r>
    </w:p>
    <w:p w:rsidR="00FB1EA5" w:rsidRPr="008111E4" w:rsidRDefault="00FB1EA5" w:rsidP="00B04785">
      <w:pPr>
        <w:spacing w:line="240" w:lineRule="auto"/>
        <w:ind w:right="2"/>
        <w:jc w:val="both"/>
        <w:rPr>
          <w:lang w:val="sr-Cyrl-CS"/>
        </w:rPr>
      </w:pPr>
    </w:p>
    <w:p w:rsidR="00FA6610" w:rsidRPr="008111E4" w:rsidRDefault="00FA6610" w:rsidP="00B04785">
      <w:pPr>
        <w:spacing w:line="240" w:lineRule="auto"/>
        <w:ind w:right="2"/>
        <w:jc w:val="both"/>
      </w:pPr>
      <w:r w:rsidRPr="008111E4">
        <w:rPr>
          <w:b/>
          <w:bCs/>
          <w:i/>
          <w:iCs/>
        </w:rPr>
        <w:t xml:space="preserve">5. </w:t>
      </w:r>
      <w:r w:rsidRPr="008111E4">
        <w:rPr>
          <w:b/>
          <w:i/>
          <w:iCs/>
        </w:rPr>
        <w:t>НАЧИН ИЗМЕНЕ, ДОПУНЕ И ОПОЗИВА ПОНУДЕ</w:t>
      </w:r>
    </w:p>
    <w:p w:rsidR="00FA6610" w:rsidRPr="008111E4" w:rsidRDefault="00FA6610" w:rsidP="00B04785">
      <w:pPr>
        <w:spacing w:line="240" w:lineRule="auto"/>
        <w:ind w:right="2"/>
        <w:jc w:val="both"/>
      </w:pPr>
      <w:r w:rsidRPr="008111E4">
        <w:t>У року за подношење понуде понуђач може да измени, допуни или опозове своју понуду на начин који је одређен за подношење понуде.</w:t>
      </w:r>
    </w:p>
    <w:p w:rsidR="00FA6610" w:rsidRPr="008111E4" w:rsidRDefault="00FA6610" w:rsidP="00B04785">
      <w:pPr>
        <w:spacing w:line="240" w:lineRule="auto"/>
        <w:ind w:right="2"/>
        <w:jc w:val="both"/>
        <w:rPr>
          <w:rFonts w:eastAsia="TimesNewRomanPSMT"/>
          <w:bCs/>
          <w:iCs/>
        </w:rPr>
      </w:pPr>
      <w:r w:rsidRPr="008111E4">
        <w:t xml:space="preserve">Понуђач је дужан да јасно назначи који део понуде мења односно која документа накнадно доставља. </w:t>
      </w:r>
    </w:p>
    <w:p w:rsidR="00FA6610" w:rsidRDefault="00FA6610" w:rsidP="00B04785">
      <w:pPr>
        <w:spacing w:line="240" w:lineRule="auto"/>
        <w:ind w:right="2"/>
        <w:jc w:val="both"/>
        <w:rPr>
          <w:rFonts w:eastAsia="TimesNewRomanPSMT"/>
          <w:bCs/>
          <w:iCs/>
          <w:lang w:val="sr-Cyrl-CS"/>
        </w:rPr>
      </w:pPr>
      <w:r w:rsidRPr="008111E4">
        <w:rPr>
          <w:rFonts w:eastAsia="TimesNewRomanPSMT"/>
          <w:bCs/>
          <w:iCs/>
        </w:rPr>
        <w:t>Измену, допуну или опозив понуде треба доставити на адресу</w:t>
      </w:r>
      <w:r w:rsidRPr="008111E4">
        <w:rPr>
          <w:rFonts w:eastAsia="TimesNewRomanPSMT"/>
          <w:bCs/>
          <w:iCs/>
          <w:lang w:val="sr-Cyrl-CS"/>
        </w:rPr>
        <w:t>: Општа болница „Свети Лука“, Кнез Михаилова бр</w:t>
      </w:r>
      <w:r w:rsidR="00E6472D">
        <w:rPr>
          <w:rFonts w:eastAsia="TimesNewRomanPSMT"/>
          <w:bCs/>
          <w:iCs/>
          <w:lang w:val="sr-Cyrl-CS"/>
        </w:rPr>
        <w:t>ој</w:t>
      </w:r>
      <w:r w:rsidR="00FB1EA5">
        <w:rPr>
          <w:rFonts w:eastAsia="TimesNewRomanPSMT"/>
          <w:bCs/>
          <w:iCs/>
          <w:lang w:val="sr-Cyrl-CS"/>
        </w:rPr>
        <w:t>:</w:t>
      </w:r>
      <w:r w:rsidRPr="008111E4">
        <w:rPr>
          <w:rFonts w:eastAsia="TimesNewRomanPSMT"/>
          <w:bCs/>
          <w:iCs/>
          <w:lang w:val="sr-Cyrl-CS"/>
        </w:rPr>
        <w:t xml:space="preserve"> 51, Смедерево</w:t>
      </w:r>
      <w:r w:rsidRPr="008111E4">
        <w:rPr>
          <w:i/>
          <w:iCs/>
        </w:rPr>
        <w:t xml:space="preserve">, </w:t>
      </w:r>
      <w:r w:rsidRPr="008111E4">
        <w:rPr>
          <w:rFonts w:eastAsia="TimesNewRomanPSMT"/>
          <w:bCs/>
          <w:iCs/>
        </w:rPr>
        <w:t>са назнаком:</w:t>
      </w:r>
    </w:p>
    <w:p w:rsidR="002B66AF" w:rsidRPr="002B66AF" w:rsidRDefault="002B66AF" w:rsidP="00B04785">
      <w:pPr>
        <w:spacing w:line="240" w:lineRule="auto"/>
        <w:ind w:right="2"/>
        <w:jc w:val="both"/>
        <w:rPr>
          <w:rFonts w:eastAsia="TimesNewRomanPSMT"/>
          <w:bCs/>
          <w:iCs/>
          <w:lang w:val="sr-Cyrl-CS"/>
        </w:rPr>
      </w:pPr>
    </w:p>
    <w:p w:rsidR="00FA6610" w:rsidRPr="00E6472D" w:rsidRDefault="00FA6610" w:rsidP="00B04785">
      <w:pPr>
        <w:spacing w:line="240" w:lineRule="auto"/>
        <w:ind w:right="2"/>
        <w:jc w:val="both"/>
        <w:rPr>
          <w:rFonts w:eastAsia="TimesNewRomanPSMT"/>
          <w:bCs/>
          <w:iCs/>
          <w:color w:val="auto"/>
        </w:rPr>
      </w:pPr>
      <w:r w:rsidRPr="00E6472D">
        <w:rPr>
          <w:rFonts w:eastAsia="TimesNewRomanPSMT"/>
          <w:bCs/>
          <w:iCs/>
          <w:color w:val="auto"/>
        </w:rPr>
        <w:t>„</w:t>
      </w:r>
      <w:r w:rsidRPr="00E6472D">
        <w:rPr>
          <w:rFonts w:eastAsia="TimesNewRomanPSMT"/>
          <w:b/>
          <w:bCs/>
          <w:iCs/>
          <w:color w:val="auto"/>
        </w:rPr>
        <w:t>Измена понуде</w:t>
      </w:r>
      <w:r w:rsidRPr="00E6472D">
        <w:rPr>
          <w:rFonts w:eastAsia="TimesNewRomanPS-BoldMT"/>
          <w:b/>
          <w:bCs/>
          <w:color w:val="auto"/>
        </w:rPr>
        <w:t xml:space="preserve"> за јавну набавку</w:t>
      </w:r>
      <w:r w:rsidRPr="00E6472D">
        <w:rPr>
          <w:color w:val="auto"/>
        </w:rPr>
        <w:t xml:space="preserve"> доб</w:t>
      </w:r>
      <w:r w:rsidRPr="00E6472D">
        <w:rPr>
          <w:color w:val="auto"/>
          <w:lang w:val="sr-Cyrl-CS"/>
        </w:rPr>
        <w:t>а</w:t>
      </w:r>
      <w:r w:rsidRPr="00E6472D">
        <w:rPr>
          <w:color w:val="auto"/>
        </w:rPr>
        <w:t>ра –</w:t>
      </w:r>
      <w:r w:rsidR="002B66AF" w:rsidRPr="00E6472D">
        <w:rPr>
          <w:color w:val="auto"/>
          <w:lang w:val="sr-Cyrl-CS"/>
        </w:rPr>
        <w:t xml:space="preserve">лабораторијски потрошни материјал </w:t>
      </w:r>
      <w:r w:rsidRPr="00E6472D">
        <w:rPr>
          <w:color w:val="auto"/>
        </w:rPr>
        <w:t>,</w:t>
      </w:r>
      <w:r w:rsidRPr="00E6472D">
        <w:rPr>
          <w:rFonts w:eastAsia="TimesNewRomanPS-BoldMT"/>
          <w:b/>
          <w:bCs/>
          <w:color w:val="auto"/>
        </w:rPr>
        <w:t xml:space="preserve"> ЈН бр</w:t>
      </w:r>
      <w:r w:rsidR="00546BC2" w:rsidRPr="00E6472D">
        <w:rPr>
          <w:rFonts w:eastAsia="TimesNewRomanPS-BoldMT"/>
          <w:b/>
          <w:bCs/>
          <w:color w:val="auto"/>
          <w:lang w:val="sr-Cyrl-CS"/>
        </w:rPr>
        <w:t>5-20</w:t>
      </w:r>
      <w:r w:rsidR="00AF279C">
        <w:rPr>
          <w:rFonts w:eastAsia="TimesNewRomanPS-BoldMT"/>
          <w:b/>
          <w:bCs/>
          <w:color w:val="auto"/>
          <w:lang w:val="sr-Cyrl-CS"/>
        </w:rPr>
        <w:t>20</w:t>
      </w:r>
      <w:r w:rsidR="00546BC2" w:rsidRPr="00E6472D">
        <w:rPr>
          <w:rFonts w:eastAsia="TimesNewRomanPS-BoldMT"/>
          <w:b/>
          <w:bCs/>
          <w:color w:val="auto"/>
          <w:lang w:val="sr-Cyrl-CS"/>
        </w:rPr>
        <w:t>-</w:t>
      </w:r>
      <w:r w:rsidR="00AF279C">
        <w:rPr>
          <w:rFonts w:eastAsia="TimesNewRomanPS-BoldMT"/>
          <w:b/>
          <w:bCs/>
          <w:color w:val="auto"/>
          <w:lang w:val="sr-Cyrl-CS"/>
        </w:rPr>
        <w:t xml:space="preserve">14 </w:t>
      </w:r>
      <w:r w:rsidRPr="00E6472D">
        <w:rPr>
          <w:rFonts w:eastAsia="TimesNewRomanPSMT"/>
          <w:b/>
          <w:bCs/>
          <w:color w:val="auto"/>
        </w:rPr>
        <w:t xml:space="preserve">- </w:t>
      </w:r>
      <w:r w:rsidR="00546BC2" w:rsidRPr="00E6472D">
        <w:rPr>
          <w:rFonts w:eastAsia="TimesNewRomanPSMT"/>
          <w:b/>
          <w:bCs/>
          <w:color w:val="auto"/>
        </w:rPr>
        <w:t>„</w:t>
      </w:r>
      <w:r w:rsidRPr="00E6472D">
        <w:rPr>
          <w:rFonts w:eastAsia="TimesNewRomanPS-BoldMT"/>
          <w:b/>
          <w:bCs/>
          <w:color w:val="auto"/>
        </w:rPr>
        <w:t>НЕ ОТВАРАТИ”</w:t>
      </w:r>
      <w:r w:rsidRPr="00E6472D">
        <w:rPr>
          <w:rFonts w:eastAsia="TimesNewRomanPSMT"/>
          <w:bCs/>
          <w:iCs/>
          <w:color w:val="auto"/>
        </w:rPr>
        <w:t xml:space="preserve"> или</w:t>
      </w:r>
    </w:p>
    <w:p w:rsidR="00FA6610" w:rsidRPr="00E6472D" w:rsidRDefault="00FA6610" w:rsidP="00B04785">
      <w:pPr>
        <w:spacing w:line="240" w:lineRule="auto"/>
        <w:ind w:right="2"/>
        <w:jc w:val="both"/>
        <w:rPr>
          <w:rFonts w:eastAsia="TimesNewRomanPSMT"/>
          <w:bCs/>
          <w:iCs/>
          <w:color w:val="auto"/>
        </w:rPr>
      </w:pPr>
      <w:r w:rsidRPr="00E6472D">
        <w:rPr>
          <w:rFonts w:eastAsia="TimesNewRomanPSMT"/>
          <w:bCs/>
          <w:iCs/>
          <w:color w:val="auto"/>
        </w:rPr>
        <w:t>„</w:t>
      </w:r>
      <w:r w:rsidRPr="00E6472D">
        <w:rPr>
          <w:rFonts w:eastAsia="TimesNewRomanPSMT"/>
          <w:b/>
          <w:bCs/>
          <w:iCs/>
          <w:color w:val="auto"/>
        </w:rPr>
        <w:t>Допуна понуде</w:t>
      </w:r>
      <w:r w:rsidRPr="00E6472D">
        <w:rPr>
          <w:rFonts w:eastAsia="TimesNewRomanPS-BoldMT"/>
          <w:b/>
          <w:bCs/>
          <w:color w:val="auto"/>
        </w:rPr>
        <w:t>за јавну набавку</w:t>
      </w:r>
      <w:r w:rsidRPr="00E6472D">
        <w:rPr>
          <w:color w:val="auto"/>
        </w:rPr>
        <w:t xml:space="preserve"> доб</w:t>
      </w:r>
      <w:r w:rsidRPr="00E6472D">
        <w:rPr>
          <w:color w:val="auto"/>
          <w:lang w:val="sr-Cyrl-CS"/>
        </w:rPr>
        <w:t>а</w:t>
      </w:r>
      <w:r w:rsidRPr="00E6472D">
        <w:rPr>
          <w:color w:val="auto"/>
        </w:rPr>
        <w:t>ра –</w:t>
      </w:r>
      <w:r w:rsidR="002B66AF" w:rsidRPr="00E6472D">
        <w:rPr>
          <w:color w:val="auto"/>
          <w:lang w:val="sr-Cyrl-CS"/>
        </w:rPr>
        <w:t xml:space="preserve">лабораторијски потрошни материјал </w:t>
      </w:r>
      <w:r w:rsidR="002B66AF" w:rsidRPr="00E6472D">
        <w:rPr>
          <w:color w:val="auto"/>
        </w:rPr>
        <w:t>,</w:t>
      </w:r>
      <w:r w:rsidR="002B66AF" w:rsidRPr="00E6472D">
        <w:rPr>
          <w:rFonts w:eastAsia="TimesNewRomanPS-BoldMT"/>
          <w:b/>
          <w:bCs/>
          <w:color w:val="auto"/>
        </w:rPr>
        <w:t xml:space="preserve"> ЈН бр</w:t>
      </w:r>
      <w:r w:rsidR="00AF279C" w:rsidRPr="00E6472D">
        <w:rPr>
          <w:rFonts w:eastAsia="TimesNewRomanPS-BoldMT"/>
          <w:b/>
          <w:bCs/>
          <w:color w:val="auto"/>
          <w:lang w:val="sr-Cyrl-CS"/>
        </w:rPr>
        <w:t>5-20</w:t>
      </w:r>
      <w:r w:rsidR="00AF279C">
        <w:rPr>
          <w:rFonts w:eastAsia="TimesNewRomanPS-BoldMT"/>
          <w:b/>
          <w:bCs/>
          <w:color w:val="auto"/>
          <w:lang w:val="sr-Cyrl-CS"/>
        </w:rPr>
        <w:t>20</w:t>
      </w:r>
      <w:r w:rsidR="00AF279C" w:rsidRPr="00E6472D">
        <w:rPr>
          <w:rFonts w:eastAsia="TimesNewRomanPS-BoldMT"/>
          <w:b/>
          <w:bCs/>
          <w:color w:val="auto"/>
          <w:lang w:val="sr-Cyrl-CS"/>
        </w:rPr>
        <w:t>-</w:t>
      </w:r>
      <w:r w:rsidR="00AF279C">
        <w:rPr>
          <w:rFonts w:eastAsia="TimesNewRomanPS-BoldMT"/>
          <w:b/>
          <w:bCs/>
          <w:color w:val="auto"/>
          <w:lang w:val="sr-Cyrl-CS"/>
        </w:rPr>
        <w:t xml:space="preserve">14 </w:t>
      </w:r>
      <w:r w:rsidRPr="00E6472D">
        <w:rPr>
          <w:rFonts w:eastAsia="TimesNewRomanPSMT"/>
          <w:b/>
          <w:bCs/>
          <w:color w:val="auto"/>
        </w:rPr>
        <w:t xml:space="preserve">- </w:t>
      </w:r>
      <w:r w:rsidR="00546BC2" w:rsidRPr="00E6472D">
        <w:rPr>
          <w:rFonts w:eastAsia="TimesNewRomanPSMT"/>
          <w:b/>
          <w:bCs/>
          <w:color w:val="auto"/>
        </w:rPr>
        <w:t>„</w:t>
      </w:r>
      <w:r w:rsidRPr="00E6472D">
        <w:rPr>
          <w:rFonts w:eastAsia="TimesNewRomanPS-BoldMT"/>
          <w:b/>
          <w:bCs/>
          <w:color w:val="auto"/>
        </w:rPr>
        <w:t>НЕ ОТВАРАТИ”</w:t>
      </w:r>
      <w:r w:rsidRPr="00E6472D">
        <w:rPr>
          <w:rFonts w:eastAsia="TimesNewRomanPSMT"/>
          <w:bCs/>
          <w:iCs/>
          <w:color w:val="auto"/>
        </w:rPr>
        <w:t xml:space="preserve"> или</w:t>
      </w:r>
    </w:p>
    <w:p w:rsidR="00FA6610" w:rsidRPr="00E6472D" w:rsidRDefault="00FA6610" w:rsidP="00B04785">
      <w:pPr>
        <w:spacing w:line="240" w:lineRule="auto"/>
        <w:ind w:right="2"/>
        <w:jc w:val="both"/>
        <w:rPr>
          <w:rFonts w:eastAsia="TimesNewRomanPSMT"/>
          <w:bCs/>
          <w:iCs/>
          <w:color w:val="auto"/>
        </w:rPr>
      </w:pPr>
      <w:r w:rsidRPr="00E6472D">
        <w:rPr>
          <w:rFonts w:eastAsia="TimesNewRomanPSMT"/>
          <w:bCs/>
          <w:iCs/>
          <w:color w:val="auto"/>
        </w:rPr>
        <w:t>„</w:t>
      </w:r>
      <w:r w:rsidRPr="00E6472D">
        <w:rPr>
          <w:rFonts w:eastAsia="TimesNewRomanPSMT"/>
          <w:b/>
          <w:bCs/>
          <w:iCs/>
          <w:color w:val="auto"/>
        </w:rPr>
        <w:t>Опозив понуде</w:t>
      </w:r>
      <w:r w:rsidRPr="00E6472D">
        <w:rPr>
          <w:rFonts w:eastAsia="TimesNewRomanPS-BoldMT"/>
          <w:b/>
          <w:bCs/>
          <w:color w:val="auto"/>
        </w:rPr>
        <w:t>за јавну набавку</w:t>
      </w:r>
      <w:r w:rsidRPr="00E6472D">
        <w:rPr>
          <w:color w:val="auto"/>
        </w:rPr>
        <w:t xml:space="preserve"> доб</w:t>
      </w:r>
      <w:r w:rsidRPr="00E6472D">
        <w:rPr>
          <w:color w:val="auto"/>
          <w:lang w:val="sr-Cyrl-CS"/>
        </w:rPr>
        <w:t>а</w:t>
      </w:r>
      <w:r w:rsidRPr="00E6472D">
        <w:rPr>
          <w:color w:val="auto"/>
        </w:rPr>
        <w:t>ра –</w:t>
      </w:r>
      <w:r w:rsidR="002B66AF" w:rsidRPr="00E6472D">
        <w:rPr>
          <w:color w:val="auto"/>
          <w:lang w:val="sr-Cyrl-CS"/>
        </w:rPr>
        <w:t xml:space="preserve">лабораторијски потрошни материјал </w:t>
      </w:r>
      <w:r w:rsidR="002B66AF" w:rsidRPr="00E6472D">
        <w:rPr>
          <w:color w:val="auto"/>
        </w:rPr>
        <w:t>,</w:t>
      </w:r>
      <w:r w:rsidR="002B66AF" w:rsidRPr="00E6472D">
        <w:rPr>
          <w:rFonts w:eastAsia="TimesNewRomanPS-BoldMT"/>
          <w:b/>
          <w:bCs/>
          <w:color w:val="auto"/>
        </w:rPr>
        <w:t xml:space="preserve"> ЈН бр</w:t>
      </w:r>
      <w:r w:rsidR="00AF279C" w:rsidRPr="00E6472D">
        <w:rPr>
          <w:rFonts w:eastAsia="TimesNewRomanPS-BoldMT"/>
          <w:b/>
          <w:bCs/>
          <w:color w:val="auto"/>
          <w:lang w:val="sr-Cyrl-CS"/>
        </w:rPr>
        <w:t>5-20</w:t>
      </w:r>
      <w:r w:rsidR="00AF279C">
        <w:rPr>
          <w:rFonts w:eastAsia="TimesNewRomanPS-BoldMT"/>
          <w:b/>
          <w:bCs/>
          <w:color w:val="auto"/>
          <w:lang w:val="sr-Cyrl-CS"/>
        </w:rPr>
        <w:t>20</w:t>
      </w:r>
      <w:r w:rsidR="00AF279C" w:rsidRPr="00E6472D">
        <w:rPr>
          <w:rFonts w:eastAsia="TimesNewRomanPS-BoldMT"/>
          <w:b/>
          <w:bCs/>
          <w:color w:val="auto"/>
          <w:lang w:val="sr-Cyrl-CS"/>
        </w:rPr>
        <w:t>-</w:t>
      </w:r>
      <w:r w:rsidR="00AF279C">
        <w:rPr>
          <w:rFonts w:eastAsia="TimesNewRomanPS-BoldMT"/>
          <w:b/>
          <w:bCs/>
          <w:color w:val="auto"/>
          <w:lang w:val="sr-Cyrl-CS"/>
        </w:rPr>
        <w:t xml:space="preserve">14 </w:t>
      </w:r>
      <w:r w:rsidR="00546BC2" w:rsidRPr="00E6472D">
        <w:rPr>
          <w:rFonts w:eastAsia="TimesNewRomanPSMT"/>
          <w:b/>
          <w:bCs/>
          <w:color w:val="auto"/>
        </w:rPr>
        <w:t>–„</w:t>
      </w:r>
      <w:r w:rsidRPr="00E6472D">
        <w:rPr>
          <w:rFonts w:eastAsia="TimesNewRomanPS-BoldMT"/>
          <w:b/>
          <w:bCs/>
          <w:color w:val="auto"/>
        </w:rPr>
        <w:t>НЕ ОТВАРАТИ”</w:t>
      </w:r>
      <w:r w:rsidRPr="00E6472D">
        <w:rPr>
          <w:rFonts w:eastAsia="TimesNewRomanPS-BoldMT"/>
          <w:bCs/>
          <w:color w:val="auto"/>
        </w:rPr>
        <w:t>или</w:t>
      </w:r>
    </w:p>
    <w:p w:rsidR="00FA6610" w:rsidRPr="00E6472D" w:rsidRDefault="00FA6610" w:rsidP="00B04785">
      <w:pPr>
        <w:spacing w:line="240" w:lineRule="auto"/>
        <w:ind w:right="2"/>
        <w:jc w:val="both"/>
        <w:rPr>
          <w:rFonts w:eastAsia="TimesNewRomanPS-BoldMT"/>
          <w:b/>
          <w:bCs/>
          <w:color w:val="auto"/>
          <w:lang w:val="sr-Cyrl-CS"/>
        </w:rPr>
      </w:pPr>
      <w:r w:rsidRPr="00E6472D">
        <w:rPr>
          <w:rFonts w:eastAsia="TimesNewRomanPSMT"/>
          <w:bCs/>
          <w:iCs/>
          <w:color w:val="auto"/>
        </w:rPr>
        <w:t>„</w:t>
      </w:r>
      <w:r w:rsidRPr="00E6472D">
        <w:rPr>
          <w:rFonts w:eastAsia="TimesNewRomanPSMT"/>
          <w:b/>
          <w:bCs/>
          <w:iCs/>
          <w:color w:val="auto"/>
        </w:rPr>
        <w:t>Измена и допуна понуде</w:t>
      </w:r>
      <w:r w:rsidRPr="00E6472D">
        <w:rPr>
          <w:rFonts w:eastAsia="TimesNewRomanPS-BoldMT"/>
          <w:b/>
          <w:bCs/>
          <w:color w:val="auto"/>
        </w:rPr>
        <w:t xml:space="preserve"> за јавну набавку</w:t>
      </w:r>
      <w:r w:rsidRPr="00E6472D">
        <w:rPr>
          <w:color w:val="auto"/>
        </w:rPr>
        <w:t xml:space="preserve"> доб</w:t>
      </w:r>
      <w:r w:rsidRPr="00E6472D">
        <w:rPr>
          <w:color w:val="auto"/>
          <w:lang w:val="sr-Cyrl-CS"/>
        </w:rPr>
        <w:t>а</w:t>
      </w:r>
      <w:r w:rsidRPr="00E6472D">
        <w:rPr>
          <w:color w:val="auto"/>
        </w:rPr>
        <w:t>ра –</w:t>
      </w:r>
      <w:r w:rsidR="002B66AF" w:rsidRPr="00E6472D">
        <w:rPr>
          <w:color w:val="auto"/>
          <w:lang w:val="sr-Cyrl-CS"/>
        </w:rPr>
        <w:t>ла</w:t>
      </w:r>
      <w:r w:rsidR="00F73DEF">
        <w:rPr>
          <w:color w:val="auto"/>
          <w:lang w:val="sr-Cyrl-CS"/>
        </w:rPr>
        <w:t>бораторијски потрошни материјал</w:t>
      </w:r>
      <w:r w:rsidR="002B66AF" w:rsidRPr="00E6472D">
        <w:rPr>
          <w:color w:val="auto"/>
        </w:rPr>
        <w:t>,</w:t>
      </w:r>
      <w:r w:rsidR="002B66AF" w:rsidRPr="00E6472D">
        <w:rPr>
          <w:rFonts w:eastAsia="TimesNewRomanPS-BoldMT"/>
          <w:b/>
          <w:bCs/>
          <w:color w:val="auto"/>
        </w:rPr>
        <w:t xml:space="preserve"> ЈН бр</w:t>
      </w:r>
      <w:r w:rsidR="00AF5B4E" w:rsidRPr="00E6472D">
        <w:rPr>
          <w:rFonts w:eastAsia="TimesNewRomanPS-BoldMT"/>
          <w:b/>
          <w:bCs/>
          <w:color w:val="auto"/>
          <w:lang w:val="sr-Cyrl-CS"/>
        </w:rPr>
        <w:t>5-20</w:t>
      </w:r>
      <w:r w:rsidR="00AF5B4E">
        <w:rPr>
          <w:rFonts w:eastAsia="TimesNewRomanPS-BoldMT"/>
          <w:b/>
          <w:bCs/>
          <w:color w:val="auto"/>
          <w:lang w:val="sr-Cyrl-CS"/>
        </w:rPr>
        <w:t>20</w:t>
      </w:r>
      <w:r w:rsidR="00AF5B4E" w:rsidRPr="00E6472D">
        <w:rPr>
          <w:rFonts w:eastAsia="TimesNewRomanPS-BoldMT"/>
          <w:b/>
          <w:bCs/>
          <w:color w:val="auto"/>
          <w:lang w:val="sr-Cyrl-CS"/>
        </w:rPr>
        <w:t>-</w:t>
      </w:r>
      <w:r w:rsidR="00AF5B4E">
        <w:rPr>
          <w:rFonts w:eastAsia="TimesNewRomanPS-BoldMT"/>
          <w:b/>
          <w:bCs/>
          <w:color w:val="auto"/>
          <w:lang w:val="sr-Cyrl-CS"/>
        </w:rPr>
        <w:t>14</w:t>
      </w:r>
      <w:r w:rsidR="00546BC2" w:rsidRPr="00E6472D">
        <w:rPr>
          <w:rFonts w:eastAsia="TimesNewRomanPSMT"/>
          <w:b/>
          <w:bCs/>
          <w:color w:val="auto"/>
        </w:rPr>
        <w:t>–„</w:t>
      </w:r>
      <w:r w:rsidRPr="00E6472D">
        <w:rPr>
          <w:rFonts w:eastAsia="TimesNewRomanPS-BoldMT"/>
          <w:b/>
          <w:bCs/>
          <w:color w:val="auto"/>
        </w:rPr>
        <w:t>НЕ ОТВАРАТИ”.</w:t>
      </w:r>
    </w:p>
    <w:p w:rsidR="00E6472D" w:rsidRPr="00E6472D" w:rsidRDefault="00E6472D" w:rsidP="00B04785">
      <w:pPr>
        <w:spacing w:line="240" w:lineRule="auto"/>
        <w:ind w:right="2"/>
        <w:jc w:val="both"/>
        <w:rPr>
          <w:rFonts w:eastAsia="TimesNewRomanPSMT"/>
          <w:bCs/>
          <w:color w:val="FF0000"/>
          <w:lang w:val="sr-Cyrl-CS"/>
        </w:rPr>
      </w:pPr>
    </w:p>
    <w:p w:rsidR="00FA6610" w:rsidRPr="008111E4" w:rsidRDefault="00FA6610" w:rsidP="00B04785">
      <w:pPr>
        <w:spacing w:line="240" w:lineRule="auto"/>
        <w:ind w:right="2"/>
        <w:jc w:val="both"/>
      </w:pPr>
      <w:r w:rsidRPr="008111E4">
        <w:rPr>
          <w:rFonts w:eastAsia="TimesNewRomanPSMT"/>
          <w:bCs/>
        </w:rPr>
        <w:t>На полеђини коверте или на кутији навести назив</w:t>
      </w:r>
      <w:r w:rsidRPr="008111E4">
        <w:rPr>
          <w:rFonts w:eastAsia="TimesNewRomanPSMT"/>
          <w:bCs/>
          <w:lang w:val="sr-Cyrl-CS"/>
        </w:rPr>
        <w:t xml:space="preserve"> и адресу</w:t>
      </w:r>
      <w:r w:rsidRPr="008111E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A6610" w:rsidRDefault="00FA6610" w:rsidP="00B04785">
      <w:pPr>
        <w:spacing w:line="240" w:lineRule="auto"/>
        <w:ind w:right="2"/>
        <w:jc w:val="both"/>
        <w:rPr>
          <w:lang w:val="sr-Cyrl-CS"/>
        </w:rPr>
      </w:pPr>
      <w:r w:rsidRPr="008111E4">
        <w:t>По истеку рока за подношење понуда понуђач не може да повуче нити да мења своју понуду.</w:t>
      </w:r>
    </w:p>
    <w:p w:rsidR="00706761" w:rsidRPr="00936296" w:rsidRDefault="00706761" w:rsidP="00B04785">
      <w:pPr>
        <w:spacing w:line="240" w:lineRule="auto"/>
        <w:ind w:right="2"/>
        <w:jc w:val="both"/>
        <w:rPr>
          <w:b/>
          <w:i/>
          <w:iCs/>
          <w:lang w:val="sr-Cyrl-CS"/>
        </w:rPr>
      </w:pPr>
    </w:p>
    <w:p w:rsidR="00FA6610" w:rsidRPr="008111E4" w:rsidRDefault="00FA6610" w:rsidP="00B04785">
      <w:pPr>
        <w:spacing w:line="240" w:lineRule="auto"/>
        <w:ind w:right="2"/>
        <w:jc w:val="both"/>
        <w:rPr>
          <w:bCs/>
          <w:iCs/>
        </w:rPr>
      </w:pPr>
      <w:r w:rsidRPr="008111E4">
        <w:rPr>
          <w:b/>
          <w:bCs/>
          <w:i/>
          <w:iCs/>
        </w:rPr>
        <w:t xml:space="preserve">6. УЧЕСТВОВАЊЕ У ЗАЈЕДНИЧКОЈ ПОНУДИ ИЛИ КАО ПОДИЗВОЂАЧ </w:t>
      </w:r>
    </w:p>
    <w:p w:rsidR="00FA6610" w:rsidRPr="008111E4" w:rsidRDefault="00FA6610" w:rsidP="00B04785">
      <w:pPr>
        <w:spacing w:line="240" w:lineRule="auto"/>
        <w:ind w:right="2"/>
        <w:jc w:val="both"/>
        <w:rPr>
          <w:iCs/>
        </w:rPr>
      </w:pPr>
      <w:r w:rsidRPr="008111E4">
        <w:rPr>
          <w:bCs/>
          <w:iCs/>
        </w:rPr>
        <w:t>Понуђач може да поднесе само једну понуду.</w:t>
      </w:r>
    </w:p>
    <w:p w:rsidR="00FA6610" w:rsidRPr="00510BAF" w:rsidRDefault="00FA6610" w:rsidP="00B04785">
      <w:pPr>
        <w:spacing w:line="240" w:lineRule="auto"/>
        <w:ind w:right="2"/>
        <w:jc w:val="both"/>
        <w:rPr>
          <w:iCs/>
        </w:rPr>
      </w:pPr>
      <w:r w:rsidRPr="008111E4">
        <w:rPr>
          <w:iCs/>
        </w:rPr>
        <w:t xml:space="preserve">Понуђач који је самостално поднео понуду не може истовремено да учествује у заједничкој понуди или као подизвођач, нити исто лице </w:t>
      </w:r>
      <w:r w:rsidRPr="00510BAF">
        <w:rPr>
          <w:iCs/>
        </w:rPr>
        <w:t>може учествовати у више заједничких понуда.</w:t>
      </w:r>
    </w:p>
    <w:p w:rsidR="00FA6610" w:rsidRPr="00FA548D" w:rsidRDefault="00FA6610" w:rsidP="00B04785">
      <w:pPr>
        <w:spacing w:line="240" w:lineRule="auto"/>
        <w:ind w:right="2"/>
        <w:jc w:val="both"/>
        <w:rPr>
          <w:iCs/>
          <w:color w:val="auto"/>
        </w:rPr>
      </w:pPr>
      <w:r w:rsidRPr="00FA548D">
        <w:rPr>
          <w:iCs/>
          <w:color w:val="auto"/>
        </w:rPr>
        <w:t xml:space="preserve">У </w:t>
      </w:r>
      <w:r w:rsidRPr="00FA548D">
        <w:rPr>
          <w:color w:val="auto"/>
          <w:lang w:val="sr-Cyrl-CS"/>
        </w:rPr>
        <w:t xml:space="preserve">Обрасцу понуде, образац </w:t>
      </w:r>
      <w:r w:rsidR="00546BC2" w:rsidRPr="00FA548D">
        <w:rPr>
          <w:color w:val="auto"/>
          <w:lang w:val="sr-Cyrl-CS"/>
        </w:rPr>
        <w:t>понуђене</w:t>
      </w:r>
      <w:r w:rsidRPr="00FA548D">
        <w:rPr>
          <w:color w:val="auto"/>
          <w:lang w:val="sr-Cyrl-CS"/>
        </w:rPr>
        <w:t xml:space="preserve"> цене</w:t>
      </w:r>
      <w:r w:rsidR="00546BC2" w:rsidRPr="00FA548D">
        <w:rPr>
          <w:color w:val="auto"/>
          <w:lang w:val="sr-Cyrl-CS"/>
        </w:rPr>
        <w:t>, са упутством како да се попуни</w:t>
      </w:r>
      <w:r w:rsidRPr="00FA548D">
        <w:rPr>
          <w:iCs/>
          <w:color w:val="auto"/>
          <w:lang w:val="sr-Cyrl-CS"/>
        </w:rPr>
        <w:t xml:space="preserve"> (поглавље </w:t>
      </w:r>
      <w:r w:rsidRPr="00FA548D">
        <w:rPr>
          <w:b/>
          <w:iCs/>
          <w:color w:val="auto"/>
          <w:lang w:val="en-US"/>
        </w:rPr>
        <w:t>VI</w:t>
      </w:r>
      <w:r w:rsidRPr="00FA548D">
        <w:rPr>
          <w:iCs/>
          <w:color w:val="auto"/>
          <w:lang w:val="ru-RU"/>
        </w:rPr>
        <w:t>)</w:t>
      </w:r>
      <w:r w:rsidRPr="00FA548D">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A6610" w:rsidRPr="008111E4" w:rsidRDefault="00FA6610" w:rsidP="00B04785">
      <w:pPr>
        <w:spacing w:line="240" w:lineRule="auto"/>
        <w:ind w:right="2"/>
        <w:jc w:val="both"/>
      </w:pPr>
    </w:p>
    <w:p w:rsidR="00FA6610" w:rsidRPr="008111E4" w:rsidRDefault="00FA6610" w:rsidP="00B04785">
      <w:pPr>
        <w:spacing w:line="240" w:lineRule="auto"/>
        <w:ind w:right="2"/>
        <w:jc w:val="both"/>
        <w:rPr>
          <w:iCs/>
        </w:rPr>
      </w:pPr>
      <w:r w:rsidRPr="008111E4">
        <w:rPr>
          <w:b/>
          <w:bCs/>
          <w:i/>
          <w:iCs/>
        </w:rPr>
        <w:t>7. ПОНУДА СА ПОДИЗВОЂАЧЕМ</w:t>
      </w:r>
    </w:p>
    <w:p w:rsidR="00FA6610" w:rsidRPr="008111E4" w:rsidRDefault="00FA6610" w:rsidP="00B04785">
      <w:pPr>
        <w:spacing w:line="240" w:lineRule="auto"/>
        <w:ind w:right="2"/>
        <w:jc w:val="both"/>
        <w:rPr>
          <w:iCs/>
        </w:rPr>
      </w:pPr>
      <w:r w:rsidRPr="008111E4">
        <w:rPr>
          <w:iCs/>
        </w:rPr>
        <w:t xml:space="preserve">Уколико понуђач подноси понуду са подизвођачем дужан је да у </w:t>
      </w:r>
      <w:r w:rsidR="00FA548D" w:rsidRPr="00FA548D">
        <w:rPr>
          <w:color w:val="auto"/>
          <w:lang w:val="sr-Cyrl-CS"/>
        </w:rPr>
        <w:t>Обрасцу понуде, образац понуђене цене, са упутством како да се попуни</w:t>
      </w:r>
      <w:r w:rsidRPr="008111E4">
        <w:rPr>
          <w:iCs/>
          <w:lang w:val="sr-Cyrl-CS"/>
        </w:rPr>
        <w:t xml:space="preserve"> (поглавље </w:t>
      </w:r>
      <w:r w:rsidRPr="008111E4">
        <w:rPr>
          <w:b/>
          <w:iCs/>
          <w:lang w:val="en-US"/>
        </w:rPr>
        <w:t>VI</w:t>
      </w:r>
      <w:r w:rsidRPr="008111E4">
        <w:rPr>
          <w:iCs/>
          <w:lang w:val="ru-RU"/>
        </w:rPr>
        <w:t>)</w:t>
      </w:r>
      <w:r w:rsidRPr="008111E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A6610" w:rsidRPr="008111E4" w:rsidRDefault="00FA6610" w:rsidP="00B04785">
      <w:pPr>
        <w:spacing w:line="240" w:lineRule="auto"/>
        <w:ind w:right="2"/>
        <w:jc w:val="both"/>
        <w:rPr>
          <w:iCs/>
        </w:rPr>
      </w:pPr>
      <w:r w:rsidRPr="008111E4">
        <w:rPr>
          <w:iCs/>
        </w:rPr>
        <w:t xml:space="preserve">Понуђач </w:t>
      </w:r>
      <w:r w:rsidRPr="008111E4">
        <w:rPr>
          <w:iCs/>
          <w:color w:val="auto"/>
        </w:rPr>
        <w:t xml:space="preserve">у </w:t>
      </w:r>
      <w:r w:rsidR="00FA548D" w:rsidRPr="00FA548D">
        <w:rPr>
          <w:color w:val="auto"/>
          <w:lang w:val="sr-Cyrl-CS"/>
        </w:rPr>
        <w:t>Обрасцу понуде, образац понуђене цене, са упутством како да се попуни</w:t>
      </w:r>
      <w:r w:rsidRPr="008111E4">
        <w:rPr>
          <w:iCs/>
        </w:rPr>
        <w:t xml:space="preserve"> наводи назив и седиште подизвођача, уколико ће делимично извршење набавке поверити подизвођачу. </w:t>
      </w:r>
    </w:p>
    <w:p w:rsidR="00FA6610" w:rsidRPr="008111E4" w:rsidRDefault="00FA6610" w:rsidP="00B04785">
      <w:pPr>
        <w:spacing w:line="240" w:lineRule="auto"/>
        <w:ind w:right="2"/>
        <w:jc w:val="both"/>
        <w:rPr>
          <w:rFonts w:eastAsia="TimesNewRomanPSMT"/>
          <w:bCs/>
        </w:rPr>
      </w:pPr>
      <w:r w:rsidRPr="008111E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A6610" w:rsidRPr="008111E4" w:rsidRDefault="00FA6610" w:rsidP="00B04785">
      <w:pPr>
        <w:spacing w:line="240" w:lineRule="auto"/>
        <w:ind w:right="2"/>
        <w:jc w:val="both"/>
        <w:rPr>
          <w:iCs/>
        </w:rPr>
      </w:pPr>
      <w:r w:rsidRPr="008111E4">
        <w:rPr>
          <w:rFonts w:eastAsia="TimesNewRomanPSMT"/>
          <w:bCs/>
        </w:rPr>
        <w:t xml:space="preserve">Понуђач је дужан да за подизвођаче достави доказе о испуњености услова који су наведени у </w:t>
      </w:r>
      <w:r w:rsidRPr="008111E4">
        <w:rPr>
          <w:rFonts w:eastAsia="TimesNewRomanPSMT"/>
          <w:bCs/>
          <w:lang w:val="sr-Cyrl-CS"/>
        </w:rPr>
        <w:t>поглављу</w:t>
      </w:r>
      <w:r w:rsidRPr="008111E4">
        <w:rPr>
          <w:rFonts w:eastAsia="TimesNewRomanPSMT"/>
          <w:b/>
          <w:bCs/>
        </w:rPr>
        <w:t>I</w:t>
      </w:r>
      <w:r w:rsidRPr="008111E4">
        <w:rPr>
          <w:rFonts w:eastAsia="TimesNewRomanPSMT"/>
          <w:b/>
          <w:bCs/>
          <w:lang w:val="en-US"/>
        </w:rPr>
        <w:t>V</w:t>
      </w:r>
      <w:r w:rsidRPr="008111E4">
        <w:rPr>
          <w:rFonts w:eastAsia="TimesNewRomanPSMT"/>
          <w:bCs/>
        </w:rPr>
        <w:t>конкурсне документације, у складу са Упутством како се доказује испуњеност услова.</w:t>
      </w:r>
    </w:p>
    <w:p w:rsidR="00FA6610" w:rsidRPr="008111E4" w:rsidRDefault="00FA6610" w:rsidP="00B04785">
      <w:pPr>
        <w:spacing w:line="240" w:lineRule="auto"/>
        <w:ind w:right="2"/>
        <w:jc w:val="both"/>
        <w:rPr>
          <w:iCs/>
        </w:rPr>
      </w:pPr>
      <w:r w:rsidRPr="008111E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A6610" w:rsidRPr="008111E4" w:rsidRDefault="00FA6610" w:rsidP="00B04785">
      <w:pPr>
        <w:spacing w:line="240" w:lineRule="auto"/>
        <w:ind w:right="2"/>
        <w:jc w:val="both"/>
      </w:pPr>
      <w:r w:rsidRPr="008111E4">
        <w:rPr>
          <w:iCs/>
        </w:rPr>
        <w:t>Понуђач је дужан да наручиоцу, на његов захтев, омогући приступ код подизвођача, ради утврђивања испуњености тражених услова.</w:t>
      </w:r>
    </w:p>
    <w:p w:rsidR="00CE3B78" w:rsidRDefault="00CE3B78" w:rsidP="00B04785">
      <w:pPr>
        <w:spacing w:line="240" w:lineRule="auto"/>
        <w:ind w:right="2"/>
        <w:jc w:val="both"/>
        <w:rPr>
          <w:b/>
          <w:i/>
        </w:rPr>
      </w:pPr>
    </w:p>
    <w:p w:rsidR="00C71360" w:rsidRDefault="00C71360" w:rsidP="00B04785">
      <w:pPr>
        <w:spacing w:line="240" w:lineRule="auto"/>
        <w:ind w:right="2"/>
        <w:jc w:val="both"/>
        <w:rPr>
          <w:b/>
          <w:i/>
        </w:rPr>
      </w:pPr>
    </w:p>
    <w:p w:rsidR="00C71360" w:rsidRDefault="00C71360" w:rsidP="00B04785">
      <w:pPr>
        <w:spacing w:line="240" w:lineRule="auto"/>
        <w:ind w:right="2"/>
        <w:jc w:val="both"/>
        <w:rPr>
          <w:b/>
          <w:i/>
        </w:rPr>
      </w:pPr>
    </w:p>
    <w:p w:rsidR="00FA6610" w:rsidRPr="008111E4" w:rsidRDefault="00FA6610" w:rsidP="00B04785">
      <w:pPr>
        <w:spacing w:line="240" w:lineRule="auto"/>
        <w:ind w:right="2"/>
        <w:jc w:val="both"/>
      </w:pPr>
      <w:r w:rsidRPr="008111E4">
        <w:rPr>
          <w:b/>
          <w:i/>
        </w:rPr>
        <w:lastRenderedPageBreak/>
        <w:t>8. ЗАЈЕДНИЧКА ПОНУДА</w:t>
      </w:r>
    </w:p>
    <w:p w:rsidR="00FA6610" w:rsidRPr="008111E4" w:rsidRDefault="00FA6610" w:rsidP="00B04785">
      <w:pPr>
        <w:spacing w:line="240" w:lineRule="auto"/>
        <w:ind w:right="2"/>
        <w:jc w:val="both"/>
      </w:pPr>
      <w:r w:rsidRPr="008111E4">
        <w:t>Понуду може поднети група понуђача.</w:t>
      </w:r>
    </w:p>
    <w:p w:rsidR="00FA6610" w:rsidRDefault="00FA6610" w:rsidP="00B04785">
      <w:pPr>
        <w:spacing w:line="240" w:lineRule="auto"/>
        <w:ind w:right="2"/>
        <w:jc w:val="both"/>
      </w:pPr>
      <w:r w:rsidRPr="008111E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111E4">
        <w:rPr>
          <w:lang w:val="sr-Cyrl-CS"/>
        </w:rPr>
        <w:t>.</w:t>
      </w:r>
      <w:r w:rsidRPr="008111E4">
        <w:t xml:space="preserve"> 4. тач</w:t>
      </w:r>
      <w:r w:rsidRPr="008111E4">
        <w:rPr>
          <w:lang w:val="sr-Cyrl-CS"/>
        </w:rPr>
        <w:t>.</w:t>
      </w:r>
      <w:r w:rsidRPr="008111E4">
        <w:t xml:space="preserve"> 1</w:t>
      </w:r>
      <w:r w:rsidRPr="008111E4">
        <w:rPr>
          <w:lang w:val="sr-Cyrl-CS"/>
        </w:rPr>
        <w:t>)и2)</w:t>
      </w:r>
      <w:r w:rsidRPr="008111E4">
        <w:t xml:space="preserve"> Закона и то податке о: </w:t>
      </w:r>
    </w:p>
    <w:p w:rsidR="00CE3B78" w:rsidRDefault="00CE3B78" w:rsidP="00B04785">
      <w:pPr>
        <w:spacing w:line="240" w:lineRule="auto"/>
        <w:ind w:right="2"/>
        <w:jc w:val="both"/>
        <w:rPr>
          <w:lang w:val="sr-Cyrl-CS"/>
        </w:rPr>
      </w:pPr>
    </w:p>
    <w:p w:rsidR="00FA6610" w:rsidRPr="008111E4" w:rsidRDefault="00FA6610" w:rsidP="00B04785">
      <w:pPr>
        <w:numPr>
          <w:ilvl w:val="0"/>
          <w:numId w:val="2"/>
        </w:numPr>
        <w:spacing w:line="240" w:lineRule="auto"/>
        <w:ind w:left="0" w:right="2" w:hanging="1"/>
        <w:jc w:val="both"/>
      </w:pPr>
      <w:r w:rsidRPr="008111E4">
        <w:t xml:space="preserve">члану групе који ће бити носилац посла, односно који ће поднети понуду и који ће заступати групу понуђача пред наручиоцем, </w:t>
      </w:r>
    </w:p>
    <w:p w:rsidR="00FA6610" w:rsidRPr="00B04785" w:rsidRDefault="00FA6610" w:rsidP="00B04785">
      <w:pPr>
        <w:pStyle w:val="3"/>
        <w:numPr>
          <w:ilvl w:val="0"/>
          <w:numId w:val="2"/>
        </w:numPr>
        <w:spacing w:line="240" w:lineRule="auto"/>
        <w:ind w:left="0" w:right="2" w:hanging="1"/>
        <w:jc w:val="both"/>
        <w:rPr>
          <w:rFonts w:eastAsia="TimesNewRomanPSMT"/>
          <w:bCs/>
        </w:rPr>
      </w:pPr>
      <w:r w:rsidRPr="008111E4">
        <w:rPr>
          <w:lang w:val="sr-Cyrl-CS"/>
        </w:rPr>
        <w:t>опис послова сваког од понуђача из групе понуђача у извршењу уговора</w:t>
      </w:r>
      <w:r w:rsidRPr="008111E4">
        <w:t>.</w:t>
      </w:r>
    </w:p>
    <w:p w:rsidR="00B04785" w:rsidRPr="00B04785" w:rsidRDefault="00B04785" w:rsidP="00B04785">
      <w:pPr>
        <w:pStyle w:val="3"/>
        <w:spacing w:line="240" w:lineRule="auto"/>
        <w:ind w:left="0" w:right="2"/>
        <w:jc w:val="both"/>
        <w:rPr>
          <w:rFonts w:eastAsia="TimesNewRomanPSMT"/>
          <w:bCs/>
        </w:rPr>
      </w:pPr>
    </w:p>
    <w:p w:rsidR="00FA6610" w:rsidRPr="008111E4" w:rsidRDefault="00FA6610" w:rsidP="00B04785">
      <w:pPr>
        <w:spacing w:line="240" w:lineRule="auto"/>
        <w:ind w:right="2"/>
        <w:jc w:val="both"/>
      </w:pPr>
      <w:r w:rsidRPr="008111E4">
        <w:rPr>
          <w:rFonts w:eastAsia="TimesNewRomanPSMT"/>
          <w:bCs/>
        </w:rPr>
        <w:t xml:space="preserve">Група понуђача је дужна да достави све доказе о испуњености услова који су наведени у </w:t>
      </w:r>
      <w:r w:rsidRPr="008111E4">
        <w:rPr>
          <w:rFonts w:eastAsia="TimesNewRomanPSMT"/>
          <w:bCs/>
          <w:lang w:val="sr-Cyrl-CS"/>
        </w:rPr>
        <w:t>поглављу</w:t>
      </w:r>
      <w:r w:rsidRPr="008111E4">
        <w:rPr>
          <w:rFonts w:eastAsia="TimesNewRomanPSMT"/>
          <w:b/>
          <w:bCs/>
        </w:rPr>
        <w:t>I</w:t>
      </w:r>
      <w:r w:rsidRPr="008111E4">
        <w:rPr>
          <w:rFonts w:eastAsia="TimesNewRomanPSMT"/>
          <w:b/>
          <w:bCs/>
          <w:lang w:val="en-US"/>
        </w:rPr>
        <w:t>V</w:t>
      </w:r>
      <w:r w:rsidRPr="008111E4">
        <w:rPr>
          <w:rFonts w:eastAsia="TimesNewRomanPSMT"/>
          <w:bCs/>
        </w:rPr>
        <w:t xml:space="preserve">конкурсне документације, у складу са упутством како се доказује испуњеност услова (Образац изјаве из </w:t>
      </w:r>
      <w:r w:rsidRPr="008111E4">
        <w:rPr>
          <w:rFonts w:eastAsia="TimesNewRomanPSMT"/>
          <w:bCs/>
          <w:lang w:val="sr-Cyrl-CS"/>
        </w:rPr>
        <w:t>поглавља</w:t>
      </w:r>
      <w:r w:rsidR="007A78AC">
        <w:rPr>
          <w:rFonts w:eastAsia="TimesNewRomanPSMT"/>
          <w:bCs/>
          <w:lang w:val="sr-Cyrl-CS"/>
        </w:rPr>
        <w:t xml:space="preserve"> </w:t>
      </w:r>
      <w:r w:rsidRPr="008111E4">
        <w:rPr>
          <w:rFonts w:eastAsia="TimesNewRomanPSMT"/>
          <w:b/>
          <w:bCs/>
        </w:rPr>
        <w:t>I</w:t>
      </w:r>
      <w:r w:rsidRPr="008111E4">
        <w:rPr>
          <w:rFonts w:eastAsia="TimesNewRomanPSMT"/>
          <w:b/>
          <w:bCs/>
          <w:lang w:val="en-US"/>
        </w:rPr>
        <w:t>V</w:t>
      </w:r>
      <w:r w:rsidRPr="008111E4">
        <w:rPr>
          <w:rFonts w:eastAsia="TimesNewRomanPSMT"/>
          <w:bCs/>
          <w:lang w:val="ru-RU"/>
        </w:rPr>
        <w:t xml:space="preserve"> одељак </w:t>
      </w:r>
      <w:r w:rsidRPr="008111E4">
        <w:rPr>
          <w:rFonts w:eastAsia="TimesNewRomanPSMT"/>
          <w:b/>
          <w:bCs/>
          <w:lang w:val="ru-RU"/>
        </w:rPr>
        <w:t>3</w:t>
      </w:r>
      <w:r w:rsidRPr="008111E4">
        <w:rPr>
          <w:rFonts w:eastAsia="TimesNewRomanPSMT"/>
          <w:bCs/>
          <w:lang w:val="ru-RU"/>
        </w:rPr>
        <w:t>.</w:t>
      </w:r>
      <w:r w:rsidRPr="008111E4">
        <w:rPr>
          <w:rFonts w:eastAsia="TimesNewRomanPSMT"/>
          <w:bCs/>
        </w:rPr>
        <w:t>).</w:t>
      </w:r>
    </w:p>
    <w:p w:rsidR="00FA6610" w:rsidRPr="008111E4" w:rsidRDefault="00FA6610" w:rsidP="00B04785">
      <w:pPr>
        <w:spacing w:line="240" w:lineRule="auto"/>
        <w:ind w:right="2"/>
        <w:jc w:val="both"/>
        <w:rPr>
          <w:color w:val="auto"/>
        </w:rPr>
      </w:pPr>
      <w:r w:rsidRPr="008111E4">
        <w:t xml:space="preserve">Понуђачи из групе понуђача одговарају неограничено солидарно према наручиоцу. </w:t>
      </w:r>
    </w:p>
    <w:p w:rsidR="00FA6610" w:rsidRPr="008111E4" w:rsidRDefault="00FA6610" w:rsidP="00B04785">
      <w:pPr>
        <w:spacing w:line="240" w:lineRule="auto"/>
        <w:ind w:right="2"/>
        <w:jc w:val="both"/>
        <w:rPr>
          <w:color w:val="auto"/>
        </w:rPr>
      </w:pPr>
      <w:r w:rsidRPr="008111E4">
        <w:rPr>
          <w:color w:val="auto"/>
        </w:rPr>
        <w:t>Задруга може поднети понуду самостално, у своје име, а за рачун задругара или заједничку понуду у име задругара.</w:t>
      </w:r>
    </w:p>
    <w:p w:rsidR="00FA6610" w:rsidRPr="008111E4" w:rsidRDefault="00FA6610" w:rsidP="00B04785">
      <w:pPr>
        <w:spacing w:line="240" w:lineRule="auto"/>
        <w:ind w:right="2"/>
        <w:jc w:val="both"/>
        <w:rPr>
          <w:color w:val="auto"/>
        </w:rPr>
      </w:pPr>
      <w:r w:rsidRPr="008111E4">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A6610" w:rsidRPr="008111E4" w:rsidRDefault="00FA6610" w:rsidP="00B04785">
      <w:pPr>
        <w:spacing w:line="240" w:lineRule="auto"/>
        <w:ind w:right="2"/>
        <w:jc w:val="both"/>
      </w:pPr>
      <w:r w:rsidRPr="008111E4">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A6610" w:rsidRPr="008111E4" w:rsidRDefault="00FA6610" w:rsidP="00B04785">
      <w:pPr>
        <w:spacing w:line="240" w:lineRule="auto"/>
        <w:ind w:right="2"/>
        <w:jc w:val="both"/>
        <w:rPr>
          <w:lang w:val="sr-Cyrl-CS"/>
        </w:rPr>
      </w:pPr>
    </w:p>
    <w:p w:rsidR="00FA6610" w:rsidRPr="008111E4" w:rsidRDefault="00FA6610" w:rsidP="00B04785">
      <w:pPr>
        <w:spacing w:line="240" w:lineRule="auto"/>
        <w:ind w:right="2"/>
        <w:jc w:val="both"/>
      </w:pPr>
      <w:r w:rsidRPr="008111E4">
        <w:rPr>
          <w:b/>
          <w:bCs/>
          <w:i/>
          <w:iCs/>
        </w:rPr>
        <w:t>9. НАЧИН И УСЛОВ</w:t>
      </w:r>
      <w:r w:rsidRPr="008111E4">
        <w:rPr>
          <w:b/>
          <w:bCs/>
          <w:i/>
          <w:iCs/>
          <w:lang w:val="sr-Cyrl-CS"/>
        </w:rPr>
        <w:t>И</w:t>
      </w:r>
      <w:r w:rsidRPr="008111E4">
        <w:rPr>
          <w:b/>
          <w:bCs/>
          <w:i/>
          <w:iCs/>
        </w:rPr>
        <w:t xml:space="preserve"> ПЛАЋАЊА, ГАРАНТНИ РОК, КАО И ДРУГЕ ОКОЛНОСТИ ОД КОЈИХ ЗАВИСИ ПРИХВАТЉИВОСТ  ПОНУДЕ</w:t>
      </w:r>
    </w:p>
    <w:p w:rsidR="00FA6610" w:rsidRPr="008111E4" w:rsidRDefault="00FA6610" w:rsidP="00B04785">
      <w:pPr>
        <w:spacing w:line="240" w:lineRule="auto"/>
        <w:ind w:right="2"/>
        <w:jc w:val="both"/>
        <w:rPr>
          <w:iCs/>
        </w:rPr>
      </w:pPr>
      <w:r w:rsidRPr="008111E4">
        <w:rPr>
          <w:b/>
          <w:bCs/>
          <w:i/>
          <w:iCs/>
          <w:u w:val="single"/>
        </w:rPr>
        <w:t xml:space="preserve">9.1. </w:t>
      </w:r>
      <w:r w:rsidRPr="008111E4">
        <w:rPr>
          <w:iCs/>
          <w:u w:val="single"/>
        </w:rPr>
        <w:t>Захтеви у погледу начина, рока и услова плаћања</w:t>
      </w:r>
      <w:r w:rsidRPr="008111E4">
        <w:rPr>
          <w:i/>
          <w:iCs/>
          <w:u w:val="single"/>
        </w:rPr>
        <w:t>.</w:t>
      </w:r>
    </w:p>
    <w:p w:rsidR="00FA6610" w:rsidRDefault="00FA6610" w:rsidP="00B04785">
      <w:pPr>
        <w:shd w:val="clear" w:color="auto" w:fill="FFFFFF"/>
        <w:spacing w:line="240" w:lineRule="auto"/>
        <w:ind w:right="2"/>
        <w:jc w:val="both"/>
        <w:rPr>
          <w:iCs/>
        </w:rPr>
      </w:pPr>
      <w:r w:rsidRPr="008111E4">
        <w:rPr>
          <w:iCs/>
        </w:rPr>
        <w:t>Рок плаћања је60</w:t>
      </w:r>
      <w:r w:rsidRPr="008111E4">
        <w:rPr>
          <w:iCs/>
          <w:lang w:val="sr-Cyrl-CS"/>
        </w:rPr>
        <w:t xml:space="preserve"> дана од дана </w:t>
      </w:r>
      <w:r w:rsidR="00FA548D">
        <w:t>достављања фактуре.</w:t>
      </w:r>
      <w:r w:rsidRPr="008111E4">
        <w:rPr>
          <w:iCs/>
        </w:rPr>
        <w:t>Плаћање се врши уплатом на рачун понуђача.</w:t>
      </w:r>
    </w:p>
    <w:p w:rsidR="00FA6610" w:rsidRPr="008111E4" w:rsidRDefault="00FA6610" w:rsidP="00B04785">
      <w:pPr>
        <w:spacing w:line="240" w:lineRule="auto"/>
        <w:ind w:right="2"/>
        <w:jc w:val="both"/>
        <w:rPr>
          <w:iCs/>
          <w:lang w:val="sr-Cyrl-CS"/>
        </w:rPr>
      </w:pPr>
      <w:r w:rsidRPr="008111E4">
        <w:rPr>
          <w:b/>
          <w:bCs/>
          <w:iCs/>
          <w:u w:val="single"/>
        </w:rPr>
        <w:t>9.</w:t>
      </w:r>
      <w:r w:rsidRPr="008111E4">
        <w:rPr>
          <w:b/>
          <w:bCs/>
          <w:iCs/>
          <w:u w:val="single"/>
          <w:lang w:val="sr-Cyrl-CS"/>
        </w:rPr>
        <w:t>2</w:t>
      </w:r>
      <w:r w:rsidRPr="008111E4">
        <w:rPr>
          <w:b/>
          <w:bCs/>
          <w:iCs/>
          <w:u w:val="single"/>
        </w:rPr>
        <w:t>.</w:t>
      </w:r>
      <w:r w:rsidRPr="008111E4">
        <w:rPr>
          <w:iCs/>
          <w:u w:val="single"/>
        </w:rPr>
        <w:t xml:space="preserve">Захтев у погледу </w:t>
      </w:r>
      <w:r w:rsidRPr="008111E4">
        <w:rPr>
          <w:iCs/>
          <w:u w:val="single"/>
          <w:lang w:val="sr-Cyrl-CS"/>
        </w:rPr>
        <w:t>динамике испоруке</w:t>
      </w:r>
    </w:p>
    <w:p w:rsidR="00FA6610" w:rsidRDefault="00FA6610" w:rsidP="00B04785">
      <w:pPr>
        <w:spacing w:line="240" w:lineRule="auto"/>
        <w:ind w:right="2"/>
        <w:jc w:val="both"/>
      </w:pPr>
      <w:r w:rsidRPr="008111E4">
        <w:t xml:space="preserve">Динамика испоруке </w:t>
      </w:r>
      <w:r w:rsidRPr="008111E4">
        <w:rPr>
          <w:lang w:val="sr-Cyrl-CS"/>
        </w:rPr>
        <w:t>ј</w:t>
      </w:r>
      <w:r w:rsidRPr="008111E4">
        <w:t>е сукцесивно, у складу са захтевима наручиоца</w:t>
      </w:r>
    </w:p>
    <w:p w:rsidR="00FA6610" w:rsidRPr="008111E4" w:rsidRDefault="00FA6610" w:rsidP="00B04785">
      <w:pPr>
        <w:spacing w:line="240" w:lineRule="auto"/>
        <w:ind w:right="2"/>
        <w:jc w:val="both"/>
        <w:rPr>
          <w:b/>
          <w:bCs/>
          <w:i/>
          <w:iCs/>
          <w:lang w:val="sr-Cyrl-CS"/>
        </w:rPr>
      </w:pPr>
      <w:r w:rsidRPr="008111E4">
        <w:rPr>
          <w:b/>
          <w:bCs/>
          <w:iCs/>
          <w:u w:val="single"/>
        </w:rPr>
        <w:t xml:space="preserve">9.3. </w:t>
      </w:r>
      <w:r w:rsidRPr="008111E4">
        <w:rPr>
          <w:iCs/>
          <w:u w:val="single"/>
        </w:rPr>
        <w:t>Захтев у погледу рока важења понуде</w:t>
      </w:r>
    </w:p>
    <w:p w:rsidR="00FA6610" w:rsidRPr="008111E4" w:rsidRDefault="00FA6610" w:rsidP="00B04785">
      <w:pPr>
        <w:spacing w:line="240" w:lineRule="auto"/>
        <w:ind w:right="2"/>
        <w:jc w:val="both"/>
        <w:rPr>
          <w:iCs/>
        </w:rPr>
      </w:pPr>
      <w:r w:rsidRPr="008111E4">
        <w:rPr>
          <w:iCs/>
        </w:rPr>
        <w:t xml:space="preserve">Рок важења понуде не може бити краћи од </w:t>
      </w:r>
      <w:r>
        <w:rPr>
          <w:iCs/>
          <w:lang w:val="sr-Cyrl-CS"/>
        </w:rPr>
        <w:t>6</w:t>
      </w:r>
      <w:r w:rsidRPr="008111E4">
        <w:rPr>
          <w:iCs/>
        </w:rPr>
        <w:t>0 дана од дана отварања понуда.</w:t>
      </w:r>
    </w:p>
    <w:p w:rsidR="00FA6610" w:rsidRPr="008111E4" w:rsidRDefault="00FA6610" w:rsidP="00B04785">
      <w:pPr>
        <w:spacing w:line="240" w:lineRule="auto"/>
        <w:ind w:right="2"/>
        <w:jc w:val="both"/>
        <w:rPr>
          <w:iCs/>
        </w:rPr>
      </w:pPr>
      <w:r w:rsidRPr="008111E4">
        <w:rPr>
          <w:iCs/>
        </w:rPr>
        <w:t xml:space="preserve">У случају истека рока важења понуде, наручилац је дужан да у писаном облику затражи од понуђача </w:t>
      </w:r>
      <w:r w:rsidRPr="008634B3">
        <w:rPr>
          <w:iCs/>
        </w:rPr>
        <w:t>продужење рокаважења понуде.</w:t>
      </w:r>
    </w:p>
    <w:p w:rsidR="00FA6610" w:rsidRDefault="00FA6610" w:rsidP="00B04785">
      <w:pPr>
        <w:spacing w:line="240" w:lineRule="auto"/>
        <w:ind w:right="2"/>
        <w:jc w:val="both"/>
        <w:rPr>
          <w:iCs/>
          <w:lang w:val="sr-Cyrl-CS"/>
        </w:rPr>
      </w:pPr>
      <w:r w:rsidRPr="008111E4">
        <w:rPr>
          <w:iCs/>
        </w:rPr>
        <w:t>Понуђач који прихвати захтев за продужење рока важења понуде на може мењати понуду.</w:t>
      </w:r>
    </w:p>
    <w:p w:rsidR="00B04785" w:rsidRDefault="00B04785" w:rsidP="00B04785">
      <w:pPr>
        <w:spacing w:line="240" w:lineRule="auto"/>
        <w:ind w:right="2"/>
        <w:jc w:val="both"/>
        <w:rPr>
          <w:iCs/>
          <w:lang w:val="sr-Cyrl-CS"/>
        </w:rPr>
      </w:pPr>
    </w:p>
    <w:p w:rsidR="00CE3B78" w:rsidRDefault="00CE3B78" w:rsidP="00B04785">
      <w:pPr>
        <w:spacing w:line="240" w:lineRule="auto"/>
        <w:ind w:right="2"/>
        <w:jc w:val="both"/>
        <w:rPr>
          <w:iCs/>
          <w:lang w:val="sr-Cyrl-CS"/>
        </w:rPr>
      </w:pPr>
    </w:p>
    <w:p w:rsidR="00CE3B78" w:rsidRDefault="00CE3B78" w:rsidP="00B04785">
      <w:pPr>
        <w:spacing w:line="240" w:lineRule="auto"/>
        <w:ind w:right="2"/>
        <w:jc w:val="both"/>
        <w:rPr>
          <w:iCs/>
          <w:lang w:val="sr-Cyrl-CS"/>
        </w:rPr>
      </w:pPr>
    </w:p>
    <w:p w:rsidR="00B04785" w:rsidRDefault="00B04785" w:rsidP="00B04785">
      <w:pPr>
        <w:spacing w:line="240" w:lineRule="auto"/>
        <w:ind w:right="2"/>
        <w:jc w:val="both"/>
        <w:rPr>
          <w:iCs/>
          <w:lang w:val="sr-Cyrl-CS"/>
        </w:rPr>
      </w:pPr>
    </w:p>
    <w:p w:rsidR="00B04785" w:rsidRDefault="00B04785" w:rsidP="00B04785">
      <w:pPr>
        <w:spacing w:line="240" w:lineRule="auto"/>
        <w:ind w:right="2"/>
        <w:jc w:val="both"/>
        <w:rPr>
          <w:iCs/>
          <w:lang w:val="sr-Cyrl-CS"/>
        </w:rPr>
      </w:pPr>
    </w:p>
    <w:p w:rsidR="00FA6610" w:rsidRPr="008111E4" w:rsidRDefault="00FA6610" w:rsidP="00B04785">
      <w:pPr>
        <w:spacing w:line="240" w:lineRule="auto"/>
        <w:ind w:right="2"/>
        <w:jc w:val="both"/>
        <w:rPr>
          <w:b/>
          <w:bCs/>
          <w:i/>
          <w:iCs/>
        </w:rPr>
      </w:pPr>
      <w:r w:rsidRPr="008111E4">
        <w:rPr>
          <w:b/>
          <w:bCs/>
          <w:i/>
          <w:iCs/>
        </w:rPr>
        <w:lastRenderedPageBreak/>
        <w:t>10. ВАЛУТА И НАЧИН НА КОЈИ МОРА ДА БУДЕ НАВЕДЕНА И ИЗРАЖЕНА ЦЕНА У ПОНУДИ</w:t>
      </w:r>
    </w:p>
    <w:p w:rsidR="00237301" w:rsidRPr="008111E4" w:rsidRDefault="00237301" w:rsidP="00B04785">
      <w:pPr>
        <w:spacing w:line="240" w:lineRule="auto"/>
        <w:ind w:right="2"/>
        <w:jc w:val="both"/>
        <w:rPr>
          <w:iCs/>
        </w:rPr>
      </w:pPr>
      <w:r w:rsidRPr="008111E4">
        <w:rPr>
          <w:iCs/>
        </w:rPr>
        <w:t xml:space="preserve">Цена мора бити исказана у динарима, са и </w:t>
      </w:r>
      <w:r w:rsidRPr="008111E4">
        <w:rPr>
          <w:iCs/>
          <w:color w:val="00000A"/>
        </w:rPr>
        <w:t>без пореза на додату вредност,</w:t>
      </w:r>
      <w:r w:rsidRPr="008111E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37301" w:rsidRDefault="00237301" w:rsidP="00B04785">
      <w:pPr>
        <w:spacing w:line="240" w:lineRule="auto"/>
        <w:ind w:right="2"/>
        <w:jc w:val="both"/>
        <w:rPr>
          <w:lang w:val="sr-Cyrl-CS"/>
        </w:rPr>
      </w:pPr>
      <w:r w:rsidRPr="008111E4">
        <w:rPr>
          <w:iCs/>
        </w:rPr>
        <w:t>У цену је урачунато</w:t>
      </w:r>
      <w:r w:rsidRPr="008111E4">
        <w:rPr>
          <w:iCs/>
          <w:lang w:val="sr-Cyrl-CS"/>
        </w:rPr>
        <w:t>:</w:t>
      </w:r>
      <w:r w:rsidRPr="008111E4">
        <w:t xml:space="preserve">осигурањe, </w:t>
      </w:r>
      <w:r w:rsidRPr="008111E4">
        <w:rPr>
          <w:lang w:val="sr-Cyrl-CS"/>
        </w:rPr>
        <w:t>трошкови испоруке</w:t>
      </w:r>
      <w:r w:rsidRPr="008111E4">
        <w:t xml:space="preserve"> и други трошкови од којих зависи цена </w:t>
      </w:r>
      <w:r w:rsidRPr="008111E4">
        <w:rPr>
          <w:lang w:val="sr-Cyrl-CS"/>
        </w:rPr>
        <w:t>производа.</w:t>
      </w:r>
    </w:p>
    <w:p w:rsidR="00237301" w:rsidRPr="00B567A8" w:rsidRDefault="00237301" w:rsidP="00B04785">
      <w:pPr>
        <w:tabs>
          <w:tab w:val="left" w:leader="underscore" w:pos="7210"/>
        </w:tabs>
        <w:spacing w:line="240" w:lineRule="auto"/>
        <w:ind w:right="2"/>
        <w:jc w:val="both"/>
        <w:rPr>
          <w:rFonts w:eastAsia="Times New Roman"/>
          <w:color w:val="auto"/>
          <w:lang w:val="sr-Cyrl-CS"/>
        </w:rPr>
      </w:pPr>
      <w:r w:rsidRPr="00B567A8">
        <w:rPr>
          <w:rFonts w:eastAsia="Times New Roman"/>
          <w:color w:val="auto"/>
          <w:kern w:val="0"/>
        </w:rPr>
        <w:t xml:space="preserve">Цене </w:t>
      </w:r>
      <w:r w:rsidRPr="00B567A8">
        <w:rPr>
          <w:rFonts w:eastAsia="Times New Roman"/>
          <w:color w:val="auto"/>
          <w:lang w:val="sr-Cyrl-CS"/>
        </w:rPr>
        <w:t xml:space="preserve">из </w:t>
      </w:r>
      <w:r>
        <w:rPr>
          <w:rFonts w:eastAsia="Times New Roman"/>
          <w:color w:val="auto"/>
          <w:kern w:val="0"/>
          <w:lang w:val="sr-Cyrl-CS"/>
        </w:rPr>
        <w:t>уговора</w:t>
      </w:r>
      <w:r w:rsidRPr="00B567A8">
        <w:rPr>
          <w:rFonts w:eastAsia="Times New Roman"/>
          <w:color w:val="auto"/>
          <w:lang w:val="sr-Cyrl-CS"/>
        </w:rPr>
        <w:t xml:space="preserve"> се </w:t>
      </w:r>
      <w:r>
        <w:rPr>
          <w:rFonts w:eastAsia="Times New Roman"/>
          <w:color w:val="auto"/>
          <w:lang w:val="sr-Cyrl-CS"/>
        </w:rPr>
        <w:t xml:space="preserve">не </w:t>
      </w:r>
      <w:r w:rsidRPr="00B567A8">
        <w:rPr>
          <w:rFonts w:eastAsia="Times New Roman"/>
          <w:color w:val="auto"/>
          <w:lang w:val="sr-Cyrl-CS"/>
        </w:rPr>
        <w:t>могу мењати.</w:t>
      </w:r>
    </w:p>
    <w:p w:rsidR="00237301" w:rsidRPr="008111E4" w:rsidRDefault="00237301" w:rsidP="00B04785">
      <w:pPr>
        <w:spacing w:line="240" w:lineRule="auto"/>
        <w:ind w:right="2"/>
        <w:jc w:val="both"/>
        <w:rPr>
          <w:iCs/>
        </w:rPr>
      </w:pPr>
      <w:r w:rsidRPr="008111E4">
        <w:t>Ако је у понуди исказана неуобичајено ниска цена, наручилац ће поступити у складу са чланом 92. Закона.</w:t>
      </w:r>
    </w:p>
    <w:p w:rsidR="00237301" w:rsidRDefault="00237301" w:rsidP="00B04785">
      <w:pPr>
        <w:shd w:val="clear" w:color="auto" w:fill="FFFFFF"/>
        <w:spacing w:line="240" w:lineRule="auto"/>
        <w:ind w:right="2"/>
        <w:jc w:val="both"/>
        <w:rPr>
          <w:iCs/>
          <w:lang w:val="sr-Cyrl-CS"/>
        </w:rPr>
      </w:pPr>
      <w:r w:rsidRPr="008111E4">
        <w:rPr>
          <w:iCs/>
        </w:rPr>
        <w:t>Ако понуђена цена укључује увозну царину и друге дажбине, понуђач је дужан да тај део одвојено искаже у динарима.</w:t>
      </w:r>
    </w:p>
    <w:p w:rsidR="00FA6610" w:rsidRPr="008111E4" w:rsidRDefault="00FA6610" w:rsidP="00B04785">
      <w:pPr>
        <w:spacing w:line="240" w:lineRule="auto"/>
        <w:ind w:right="2"/>
        <w:jc w:val="both"/>
        <w:rPr>
          <w:lang w:val="sr-Cyrl-CS"/>
        </w:rPr>
      </w:pPr>
    </w:p>
    <w:p w:rsidR="00FA6610" w:rsidRDefault="00FA6610" w:rsidP="00B04785">
      <w:pPr>
        <w:shd w:val="clear" w:color="auto" w:fill="FFFFFF"/>
        <w:spacing w:line="240" w:lineRule="auto"/>
        <w:ind w:right="2"/>
        <w:jc w:val="both"/>
        <w:rPr>
          <w:b/>
          <w:i/>
          <w:iCs/>
          <w:lang w:val="sr-Cyrl-CS"/>
        </w:rPr>
      </w:pPr>
      <w:r w:rsidRPr="008111E4">
        <w:rPr>
          <w:b/>
          <w:i/>
          <w:iCs/>
        </w:rPr>
        <w:t>1</w:t>
      </w:r>
      <w:r w:rsidRPr="008111E4">
        <w:rPr>
          <w:b/>
          <w:i/>
          <w:iCs/>
          <w:lang w:val="sr-Cyrl-CS"/>
        </w:rPr>
        <w:t>1</w:t>
      </w:r>
      <w:r w:rsidRPr="008111E4">
        <w:rPr>
          <w:b/>
          <w:i/>
          <w:iCs/>
        </w:rPr>
        <w:t>. ПОДАЦИ О ВРСТИ, САДРЖИНИ, НАЧИНУ ПОДНОШЕЊА, ВИСИНИ И РОКОВИМА ОБЕЗБЕЂЕЊА ИСПУЊЕЊА ОБАВЕЗА ПОНУЂАЧА</w:t>
      </w:r>
    </w:p>
    <w:p w:rsidR="00FA6610" w:rsidRDefault="00FA6610" w:rsidP="00B04785">
      <w:pPr>
        <w:spacing w:line="240" w:lineRule="auto"/>
        <w:ind w:right="2"/>
        <w:jc w:val="both"/>
        <w:rPr>
          <w:lang w:val="sr-Cyrl-CS"/>
        </w:rPr>
      </w:pPr>
      <w:r w:rsidRPr="008111E4">
        <w:rPr>
          <w:lang w:val="ru-RU"/>
        </w:rPr>
        <w:t>За финансијско обезбеђење потребно је да,</w:t>
      </w:r>
      <w:r w:rsidRPr="008111E4">
        <w:rPr>
          <w:b/>
          <w:lang w:val="ru-RU"/>
        </w:rPr>
        <w:t xml:space="preserve"> приликом потписивања </w:t>
      </w:r>
      <w:r w:rsidR="00CE3B78">
        <w:rPr>
          <w:b/>
          <w:lang w:val="ru-RU"/>
        </w:rPr>
        <w:t>оквирног споразума</w:t>
      </w:r>
      <w:r w:rsidRPr="008111E4">
        <w:rPr>
          <w:b/>
          <w:lang w:val="ru-RU"/>
        </w:rPr>
        <w:t>,</w:t>
      </w:r>
      <w:r w:rsidRPr="008111E4">
        <w:rPr>
          <w:lang w:val="ru-RU"/>
        </w:rPr>
        <w:t xml:space="preserve"> одабрани понуђач/и доставе </w:t>
      </w:r>
      <w:r w:rsidRPr="008111E4">
        <w:rPr>
          <w:b/>
          <w:lang w:val="ru-RU"/>
        </w:rPr>
        <w:t>једну</w:t>
      </w:r>
      <w:r w:rsidRPr="008111E4">
        <w:rPr>
          <w:lang w:val="ru-RU"/>
        </w:rPr>
        <w:t xml:space="preserve"> бланко оверену меницу </w:t>
      </w:r>
      <w:r w:rsidRPr="008111E4">
        <w:rPr>
          <w:shd w:val="clear" w:color="auto" w:fill="FFFFFF"/>
          <w:lang w:val="ru-RU"/>
        </w:rPr>
        <w:t>која мора бити евидентирана у Регистру меница и овлашћења Народне банке Србије,</w:t>
      </w:r>
      <w:r w:rsidRPr="008111E4">
        <w:rPr>
          <w:lang w:val="ru-RU"/>
        </w:rPr>
        <w:t xml:space="preserve"> на износ </w:t>
      </w:r>
      <w:r w:rsidRPr="008111E4">
        <w:rPr>
          <w:shd w:val="clear" w:color="auto" w:fill="FFFFFF"/>
          <w:lang w:val="ru-RU"/>
        </w:rPr>
        <w:t xml:space="preserve">од </w:t>
      </w:r>
      <w:r w:rsidRPr="008111E4">
        <w:rPr>
          <w:lang w:val="ru-RU"/>
        </w:rPr>
        <w:t xml:space="preserve">10 % од </w:t>
      </w:r>
      <w:r w:rsidR="00803C2D">
        <w:rPr>
          <w:lang w:val="ru-RU"/>
        </w:rPr>
        <w:t>вредностипојединачног</w:t>
      </w:r>
      <w:r w:rsidRPr="008111E4">
        <w:rPr>
          <w:shd w:val="clear" w:color="auto" w:fill="FFFFFF"/>
          <w:lang w:val="ru-RU"/>
        </w:rPr>
        <w:t>уговор</w:t>
      </w:r>
      <w:r w:rsidR="00803C2D">
        <w:rPr>
          <w:shd w:val="clear" w:color="auto" w:fill="FFFFFF"/>
          <w:lang w:val="ru-RU"/>
        </w:rPr>
        <w:t xml:space="preserve">а, </w:t>
      </w:r>
      <w:r w:rsidRPr="008111E4">
        <w:rPr>
          <w:lang w:val="ru-RU"/>
        </w:rPr>
        <w:t>а коју ће н</w:t>
      </w:r>
      <w:r w:rsidRPr="008111E4">
        <w:t>аручилац уновчити у следећим случајевима:</w:t>
      </w:r>
    </w:p>
    <w:p w:rsidR="00B04785" w:rsidRPr="00B04785" w:rsidRDefault="00B04785" w:rsidP="00B04785">
      <w:pPr>
        <w:spacing w:line="240" w:lineRule="auto"/>
        <w:ind w:right="2"/>
        <w:jc w:val="both"/>
        <w:rPr>
          <w:lang w:val="sr-Cyrl-CS"/>
        </w:rPr>
      </w:pPr>
    </w:p>
    <w:p w:rsidR="00FA6610" w:rsidRPr="008111E4" w:rsidRDefault="00FA6610" w:rsidP="00B04785">
      <w:pPr>
        <w:widowControl w:val="0"/>
        <w:numPr>
          <w:ilvl w:val="0"/>
          <w:numId w:val="3"/>
        </w:numPr>
        <w:shd w:val="clear" w:color="auto" w:fill="FFFFFF"/>
        <w:tabs>
          <w:tab w:val="left" w:pos="1018"/>
        </w:tabs>
        <w:suppressAutoHyphens w:val="0"/>
        <w:autoSpaceDE w:val="0"/>
        <w:autoSpaceDN w:val="0"/>
        <w:adjustRightInd w:val="0"/>
        <w:spacing w:line="240" w:lineRule="auto"/>
        <w:ind w:right="2" w:hanging="1"/>
        <w:jc w:val="both"/>
      </w:pPr>
      <w:r w:rsidRPr="008111E4">
        <w:t>уколико  понуђач не извршава своју обавезу предвиђену уг</w:t>
      </w:r>
      <w:r w:rsidR="00803C2D">
        <w:t>овором, па наручилац трпи штету;</w:t>
      </w:r>
    </w:p>
    <w:p w:rsidR="00FA6610" w:rsidRPr="00237301" w:rsidRDefault="00FA6610" w:rsidP="00B04785">
      <w:pPr>
        <w:widowControl w:val="0"/>
        <w:numPr>
          <w:ilvl w:val="0"/>
          <w:numId w:val="3"/>
        </w:numPr>
        <w:shd w:val="clear" w:color="auto" w:fill="FFFFFF"/>
        <w:tabs>
          <w:tab w:val="left" w:pos="1018"/>
        </w:tabs>
        <w:suppressAutoHyphens w:val="0"/>
        <w:autoSpaceDE w:val="0"/>
        <w:autoSpaceDN w:val="0"/>
        <w:adjustRightInd w:val="0"/>
        <w:spacing w:line="240" w:lineRule="auto"/>
        <w:ind w:right="2" w:hanging="1"/>
        <w:jc w:val="both"/>
      </w:pPr>
      <w:r w:rsidRPr="008111E4">
        <w:t>уколико извршење услуге, у току трајања уговора, не одговора квалитету услуге која је понуђена у понуди</w:t>
      </w:r>
      <w:r w:rsidR="00803C2D">
        <w:t>;</w:t>
      </w:r>
    </w:p>
    <w:p w:rsidR="00237301" w:rsidRPr="008111E4" w:rsidRDefault="00237301" w:rsidP="00B04785">
      <w:pPr>
        <w:widowControl w:val="0"/>
        <w:shd w:val="clear" w:color="auto" w:fill="FFFFFF"/>
        <w:tabs>
          <w:tab w:val="left" w:pos="1018"/>
        </w:tabs>
        <w:suppressAutoHyphens w:val="0"/>
        <w:autoSpaceDE w:val="0"/>
        <w:autoSpaceDN w:val="0"/>
        <w:adjustRightInd w:val="0"/>
        <w:spacing w:line="240" w:lineRule="auto"/>
        <w:ind w:right="2"/>
        <w:jc w:val="both"/>
      </w:pPr>
    </w:p>
    <w:p w:rsidR="00FA6610" w:rsidRPr="008111E4" w:rsidRDefault="00FA6610" w:rsidP="00B04785">
      <w:pPr>
        <w:pStyle w:val="3"/>
        <w:tabs>
          <w:tab w:val="left" w:pos="0"/>
        </w:tabs>
        <w:spacing w:line="240" w:lineRule="auto"/>
        <w:ind w:left="0" w:right="2"/>
        <w:jc w:val="both"/>
        <w:rPr>
          <w:rFonts w:eastAsia="TimesNewRomanPSMT"/>
          <w:bCs/>
          <w:iCs/>
          <w:color w:val="auto"/>
        </w:rPr>
      </w:pPr>
      <w:r w:rsidRPr="008111E4">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8111E4">
        <w:rPr>
          <w:rFonts w:eastAsia="TimesNewRomanPSMT"/>
          <w:bCs/>
          <w:iCs/>
          <w:color w:val="auto"/>
        </w:rPr>
        <w:t>.</w:t>
      </w:r>
    </w:p>
    <w:p w:rsidR="00FA6610" w:rsidRPr="008111E4" w:rsidRDefault="00FA6610" w:rsidP="00B04785">
      <w:pPr>
        <w:pStyle w:val="3"/>
        <w:tabs>
          <w:tab w:val="left" w:pos="0"/>
        </w:tabs>
        <w:spacing w:line="240" w:lineRule="auto"/>
        <w:ind w:left="0" w:right="2"/>
        <w:jc w:val="both"/>
        <w:rPr>
          <w:rFonts w:eastAsia="TimesNewRomanPSMT"/>
          <w:bCs/>
          <w:iCs/>
          <w:color w:val="auto"/>
          <w:lang w:val="sr-Cyrl-CS"/>
        </w:rPr>
      </w:pPr>
      <w:r w:rsidRPr="008111E4">
        <w:rPr>
          <w:rFonts w:eastAsia="TimesNewRomanPSMT"/>
          <w:bCs/>
          <w:iCs/>
          <w:color w:val="auto"/>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8111E4">
        <w:rPr>
          <w:rFonts w:eastAsia="TimesNewRomanPSMT"/>
          <w:b/>
          <w:bCs/>
          <w:iCs/>
          <w:color w:val="auto"/>
        </w:rPr>
        <w:t>30</w:t>
      </w:r>
      <w:r w:rsidRPr="008111E4">
        <w:rPr>
          <w:rFonts w:eastAsia="TimesNewRomanPSMT"/>
          <w:bCs/>
          <w:iCs/>
          <w:color w:val="auto"/>
        </w:rPr>
        <w:t xml:space="preserve"> дана дужи од </w:t>
      </w:r>
      <w:r w:rsidRPr="008111E4">
        <w:rPr>
          <w:rFonts w:eastAsia="TimesNewRomanPSMT"/>
          <w:bCs/>
          <w:iCs/>
          <w:color w:val="auto"/>
          <w:lang w:val="sr-Cyrl-CS"/>
        </w:rPr>
        <w:t>рока важења уговора.</w:t>
      </w:r>
    </w:p>
    <w:p w:rsidR="00FA6610" w:rsidRPr="008111E4" w:rsidRDefault="00FA6610" w:rsidP="00B04785">
      <w:pPr>
        <w:spacing w:line="240" w:lineRule="auto"/>
        <w:ind w:right="2"/>
        <w:jc w:val="both"/>
      </w:pPr>
      <w:r w:rsidRPr="008111E4">
        <w:rPr>
          <w:lang w:val="ru-RU"/>
        </w:rPr>
        <w:t xml:space="preserve">Меница се </w:t>
      </w:r>
      <w:r w:rsidRPr="008111E4">
        <w:rPr>
          <w:b/>
          <w:u w:val="single"/>
          <w:lang w:val="ru-RU"/>
        </w:rPr>
        <w:t>не мора</w:t>
      </w:r>
      <w:r w:rsidRPr="008111E4">
        <w:rPr>
          <w:lang w:val="ru-RU"/>
        </w:rPr>
        <w:t xml:space="preserve"> доставити уз понуду, већ приликом потписивања уговора.</w:t>
      </w:r>
      <w:r w:rsidRPr="008111E4">
        <w:t xml:space="preserve"> Уколико понуђач не достави меницу, наручилац ће упутити позив за потписивање уговора следећем понуђачу на ранг листи</w:t>
      </w:r>
      <w:r w:rsidR="00803C2D">
        <w:t>.</w:t>
      </w:r>
    </w:p>
    <w:p w:rsidR="00FA6610" w:rsidRPr="008111E4" w:rsidRDefault="00FA6610" w:rsidP="00B04785">
      <w:pPr>
        <w:spacing w:line="240" w:lineRule="auto"/>
        <w:ind w:right="2"/>
        <w:jc w:val="both"/>
      </w:pPr>
      <w:r w:rsidRPr="008111E4">
        <w:t>Мениц</w:t>
      </w:r>
      <w:r w:rsidRPr="008111E4">
        <w:rPr>
          <w:lang w:val="sr-Cyrl-CS"/>
        </w:rPr>
        <w:t>а</w:t>
      </w:r>
      <w:r w:rsidRPr="008111E4">
        <w:t xml:space="preserve"> мора да буд</w:t>
      </w:r>
      <w:r w:rsidRPr="008111E4">
        <w:rPr>
          <w:lang w:val="sr-Cyrl-CS"/>
        </w:rPr>
        <w:t>е</w:t>
      </w:r>
      <w:r w:rsidRPr="008111E4">
        <w:t xml:space="preserve"> безусловн</w:t>
      </w:r>
      <w:r w:rsidRPr="008111E4">
        <w:rPr>
          <w:lang w:val="sr-Cyrl-CS"/>
        </w:rPr>
        <w:t>а</w:t>
      </w:r>
      <w:r w:rsidRPr="008111E4">
        <w:t xml:space="preserve"> и платив</w:t>
      </w:r>
      <w:r w:rsidRPr="008111E4">
        <w:rPr>
          <w:lang w:val="sr-Cyrl-CS"/>
        </w:rPr>
        <w:t>а</w:t>
      </w:r>
      <w:r w:rsidRPr="008111E4">
        <w:t xml:space="preserve"> на први позив. Мениц</w:t>
      </w:r>
      <w:r w:rsidRPr="008111E4">
        <w:rPr>
          <w:lang w:val="sr-Cyrl-CS"/>
        </w:rPr>
        <w:t>а</w:t>
      </w:r>
      <w:r w:rsidRPr="008111E4">
        <w:t xml:space="preserve"> не мо</w:t>
      </w:r>
      <w:r w:rsidRPr="008111E4">
        <w:rPr>
          <w:lang w:val="sr-Cyrl-CS"/>
        </w:rPr>
        <w:t>же</w:t>
      </w:r>
      <w:r w:rsidRPr="008111E4">
        <w:t xml:space="preserve"> да садрж</w:t>
      </w:r>
      <w:r w:rsidRPr="008111E4">
        <w:rPr>
          <w:lang w:val="sr-Cyrl-CS"/>
        </w:rPr>
        <w:t>и</w:t>
      </w:r>
      <w:r w:rsidRPr="008111E4">
        <w:t xml:space="preserve"> додатне услове за исплату, рокове краће од оних које је одредио наручилац, износе мањи од оног који је одредио наручилац или промењену месну надлежност за решавање спорова.</w:t>
      </w:r>
    </w:p>
    <w:p w:rsidR="00FA6610" w:rsidRPr="008111E4" w:rsidRDefault="00FA6610" w:rsidP="00B04785">
      <w:pPr>
        <w:spacing w:line="240" w:lineRule="auto"/>
        <w:ind w:right="2"/>
        <w:jc w:val="both"/>
        <w:rPr>
          <w:lang w:val="sr-Cyrl-CS"/>
        </w:rPr>
      </w:pPr>
    </w:p>
    <w:p w:rsidR="00FA6610" w:rsidRPr="008111E4" w:rsidRDefault="00FA6610" w:rsidP="00B04785">
      <w:pPr>
        <w:spacing w:line="240" w:lineRule="auto"/>
        <w:ind w:right="2"/>
        <w:jc w:val="both"/>
        <w:rPr>
          <w:b/>
          <w:bCs/>
          <w:i/>
          <w:lang w:val="sr-Cyrl-CS"/>
        </w:rPr>
      </w:pPr>
      <w:r w:rsidRPr="008111E4">
        <w:rPr>
          <w:b/>
          <w:bCs/>
          <w:i/>
        </w:rPr>
        <w:t>1</w:t>
      </w:r>
      <w:r w:rsidRPr="008111E4">
        <w:rPr>
          <w:b/>
          <w:bCs/>
          <w:i/>
          <w:lang w:val="sr-Cyrl-CS"/>
        </w:rPr>
        <w:t>2</w:t>
      </w:r>
      <w:r w:rsidRPr="008111E4">
        <w:rPr>
          <w:b/>
          <w:bCs/>
          <w:i/>
        </w:rPr>
        <w:t xml:space="preserve">. ЗАШТИТА ПОВЕРЉИВОСТИ ПОДАТАКА КОЈЕ НАРУЧИЛАЦ СТАВЉА ПОНУЂАЧИМА НА РАСПОЛАГАЊЕ, УКЉУЧУЈУЋИ И ЊИХОВЕ ПОДИЗВОЂАЧЕ </w:t>
      </w:r>
    </w:p>
    <w:p w:rsidR="00FA6610" w:rsidRPr="008111E4" w:rsidRDefault="00FA6610" w:rsidP="00B04785">
      <w:pPr>
        <w:spacing w:line="240" w:lineRule="auto"/>
        <w:ind w:right="2"/>
        <w:jc w:val="both"/>
      </w:pPr>
      <w:r w:rsidRPr="008111E4">
        <w:t>Предметна набавка не садржи поверљиве информације које наручилац ставља на располагање.</w:t>
      </w:r>
    </w:p>
    <w:p w:rsidR="00B04785" w:rsidRPr="008111E4" w:rsidRDefault="00B04785" w:rsidP="00B04785">
      <w:pPr>
        <w:spacing w:line="240" w:lineRule="auto"/>
        <w:ind w:right="2"/>
        <w:jc w:val="both"/>
        <w:rPr>
          <w:lang w:val="sr-Cyrl-CS"/>
        </w:rPr>
      </w:pPr>
    </w:p>
    <w:p w:rsidR="00FA6610" w:rsidRPr="008111E4" w:rsidRDefault="00FA6610" w:rsidP="00B04785">
      <w:pPr>
        <w:spacing w:line="240" w:lineRule="auto"/>
        <w:ind w:right="2"/>
        <w:jc w:val="both"/>
        <w:rPr>
          <w:b/>
          <w:bCs/>
          <w:i/>
          <w:lang w:val="sr-Cyrl-CS"/>
        </w:rPr>
      </w:pPr>
      <w:r w:rsidRPr="008111E4">
        <w:rPr>
          <w:b/>
          <w:bCs/>
          <w:i/>
        </w:rPr>
        <w:t>1</w:t>
      </w:r>
      <w:r w:rsidRPr="008111E4">
        <w:rPr>
          <w:b/>
          <w:bCs/>
          <w:i/>
          <w:lang w:val="sr-Cyrl-CS"/>
        </w:rPr>
        <w:t>3</w:t>
      </w:r>
      <w:r w:rsidRPr="008111E4">
        <w:rPr>
          <w:b/>
          <w:bCs/>
          <w:i/>
        </w:rPr>
        <w:t xml:space="preserve">. </w:t>
      </w:r>
      <w:r w:rsidRPr="008111E4">
        <w:rPr>
          <w:b/>
          <w:bCs/>
          <w:i/>
          <w:lang w:val="sr-Cyrl-CS"/>
        </w:rPr>
        <w:t xml:space="preserve">НАЧИН ПРЕУЗИМАЊА ТЕХНИЧКЕ ДОКУМЕНТАЦИЈЕ И ПЛАНОВА, ОДНОСНО ПОЈЕДИНИХ ЊЕНИХ ДЕЛОВА, АКО ЗБОГ ОБИМА И ТЕХНИЧКИХ РАЗЛОГА ИСТУ НИЈЕ МОГУЋЕ ОБЈАВИТИ </w:t>
      </w:r>
    </w:p>
    <w:p w:rsidR="00FA6610" w:rsidRPr="008111E4" w:rsidRDefault="00FA6610" w:rsidP="00B04785">
      <w:pPr>
        <w:spacing w:line="240" w:lineRule="auto"/>
        <w:ind w:right="2"/>
        <w:jc w:val="both"/>
        <w:rPr>
          <w:bCs/>
          <w:lang w:val="sr-Cyrl-CS"/>
        </w:rPr>
      </w:pPr>
      <w:r w:rsidRPr="008111E4">
        <w:rPr>
          <w:bCs/>
          <w:lang w:val="sr-Cyrl-CS"/>
        </w:rPr>
        <w:t>Техничка документација и планови нису саставни део конкурсне документације.</w:t>
      </w:r>
    </w:p>
    <w:p w:rsidR="00FA6610" w:rsidRPr="00237062" w:rsidRDefault="00FA6610" w:rsidP="00B04785">
      <w:pPr>
        <w:spacing w:line="240" w:lineRule="auto"/>
        <w:ind w:right="2"/>
        <w:jc w:val="both"/>
        <w:rPr>
          <w:b/>
          <w:bCs/>
          <w:i/>
        </w:rPr>
      </w:pPr>
      <w:r w:rsidRPr="00237062">
        <w:rPr>
          <w:b/>
          <w:bCs/>
          <w:i/>
        </w:rPr>
        <w:lastRenderedPageBreak/>
        <w:t>14. ДОДАТНЕ ИНФОРМАЦИЈЕ ИЛИ ПОЈАШЊЕЊА У ВЕЗИ СА ПРИПРЕМАЊЕМ ПОНУДЕ</w:t>
      </w:r>
    </w:p>
    <w:p w:rsidR="00FA6610" w:rsidRPr="006F052E" w:rsidRDefault="00FA6610" w:rsidP="00B04785">
      <w:pPr>
        <w:spacing w:line="240" w:lineRule="auto"/>
        <w:ind w:right="2"/>
        <w:jc w:val="both"/>
        <w:rPr>
          <w:lang w:val="sr-Cyrl-CS"/>
        </w:rPr>
      </w:pPr>
      <w:r w:rsidRPr="00A82304">
        <w:t xml:space="preserve">Заинтересовано лице може, у писаном </w:t>
      </w:r>
      <w:r w:rsidRPr="00A82304">
        <w:rPr>
          <w:color w:val="auto"/>
        </w:rPr>
        <w:t xml:space="preserve">облику </w:t>
      </w:r>
      <w:r w:rsidRPr="00A82304">
        <w:rPr>
          <w:i/>
          <w:iCs/>
          <w:color w:val="auto"/>
        </w:rPr>
        <w:t>[</w:t>
      </w:r>
      <w:r w:rsidRPr="00A82304">
        <w:rPr>
          <w:i/>
          <w:color w:val="auto"/>
        </w:rPr>
        <w:t>путем поште</w:t>
      </w:r>
      <w:r w:rsidRPr="00A82304">
        <w:rPr>
          <w:i/>
          <w:color w:val="auto"/>
          <w:lang w:val="sr-Cyrl-CS"/>
        </w:rPr>
        <w:t xml:space="preserve"> на адресу наручиоца</w:t>
      </w:r>
      <w:r w:rsidRPr="00A82304">
        <w:rPr>
          <w:i/>
          <w:color w:val="auto"/>
        </w:rPr>
        <w:t>, електронске поште</w:t>
      </w:r>
      <w:r w:rsidRPr="00A82304">
        <w:rPr>
          <w:i/>
          <w:color w:val="auto"/>
          <w:lang w:val="sr-Cyrl-CS"/>
        </w:rPr>
        <w:t xml:space="preserve"> на </w:t>
      </w:r>
      <w:r w:rsidRPr="00A82304">
        <w:rPr>
          <w:i/>
          <w:iCs/>
          <w:color w:val="auto"/>
          <w:lang w:val="en-US"/>
        </w:rPr>
        <w:t>e</w:t>
      </w:r>
      <w:r w:rsidRPr="00A82304">
        <w:rPr>
          <w:i/>
          <w:iCs/>
          <w:color w:val="auto"/>
          <w:lang w:val="ru-RU"/>
        </w:rPr>
        <w:t>-</w:t>
      </w:r>
      <w:r w:rsidRPr="00A82304">
        <w:rPr>
          <w:i/>
          <w:iCs/>
          <w:color w:val="auto"/>
          <w:lang w:val="en-US"/>
        </w:rPr>
        <w:t>mail</w:t>
      </w:r>
      <w:r w:rsidRPr="00A82304">
        <w:rPr>
          <w:i/>
          <w:iCs/>
          <w:color w:val="auto"/>
          <w:lang w:val="sr-Cyrl-CS"/>
        </w:rPr>
        <w:t xml:space="preserve">: </w:t>
      </w:r>
      <w:r w:rsidRPr="00A82304">
        <w:rPr>
          <w:i/>
        </w:rPr>
        <w:t>javne.nabavke@obsmederevo.rs</w:t>
      </w:r>
      <w:r w:rsidRPr="00A82304">
        <w:rPr>
          <w:i/>
          <w:iCs/>
          <w:color w:val="auto"/>
        </w:rPr>
        <w:t>]</w:t>
      </w:r>
      <w:r w:rsidRPr="00A82304">
        <w:t>тражити од наручиоца додатне информације или појашњења у вези са припремањем понуде, најкасније 5 дана пре истека рока за подношење понуде.</w:t>
      </w:r>
      <w:r>
        <w:rPr>
          <w:lang w:val="sr-Cyrl-CS"/>
        </w:rPr>
        <w:t xml:space="preserve">Уколико заинтересоване лице пошаље захтев за додатним информацијама или појашњење на горе наведени </w:t>
      </w:r>
      <w:r>
        <w:t>e-mail</w:t>
      </w:r>
      <w:r>
        <w:rPr>
          <w:lang w:val="sr-Cyrl-CS"/>
        </w:rPr>
        <w:t xml:space="preserve"> или пошту после </w:t>
      </w:r>
      <w:r w:rsidR="00803C2D">
        <w:rPr>
          <w:lang w:val="sr-Cyrl-CS"/>
        </w:rPr>
        <w:t>15</w:t>
      </w:r>
      <w:r>
        <w:rPr>
          <w:lang w:val="sr-Cyrl-CS"/>
        </w:rPr>
        <w:t>:</w:t>
      </w:r>
      <w:r w:rsidR="00803C2D">
        <w:rPr>
          <w:lang w:val="sr-Cyrl-CS"/>
        </w:rPr>
        <w:t>0</w:t>
      </w:r>
      <w:r>
        <w:rPr>
          <w:lang w:val="sr-Cyrl-CS"/>
        </w:rPr>
        <w:t>0 часова, наручилац ће ову документацију примити и завести тек следећег радног дана и од тог дана ће се рачунати рок од 3 (три) дана за достављање одговора. Уколико је наредни дан нерадни дан (субота или недеља) или празник, наручилац ће захтев или појашњење завести тек првог радног данаи од тог дана ће се рачунати рок од 3 (три) дана за достављање одговора.</w:t>
      </w:r>
    </w:p>
    <w:p w:rsidR="00FA6610" w:rsidRPr="00A82304" w:rsidRDefault="00FA6610" w:rsidP="00B04785">
      <w:pPr>
        <w:spacing w:line="240" w:lineRule="auto"/>
        <w:ind w:right="2"/>
        <w:jc w:val="both"/>
      </w:pPr>
      <w:r w:rsidRPr="00A8230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A6610" w:rsidRPr="00D377C6" w:rsidRDefault="00FA6610" w:rsidP="00B04785">
      <w:pPr>
        <w:spacing w:line="240" w:lineRule="auto"/>
        <w:ind w:right="2"/>
        <w:jc w:val="both"/>
        <w:rPr>
          <w:color w:val="auto"/>
        </w:rPr>
      </w:pPr>
      <w:r w:rsidRPr="00D377C6">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D377C6">
        <w:rPr>
          <w:color w:val="auto"/>
          <w:lang w:val="sr-Cyrl-CS"/>
        </w:rPr>
        <w:t xml:space="preserve"> за јавну </w:t>
      </w:r>
      <w:r w:rsidRPr="00803C2D">
        <w:rPr>
          <w:color w:val="auto"/>
          <w:lang w:val="sr-Cyrl-CS"/>
        </w:rPr>
        <w:t>набавку</w:t>
      </w:r>
      <w:r w:rsidR="002C4319">
        <w:rPr>
          <w:color w:val="auto"/>
          <w:lang w:val="sr-Cyrl-CS"/>
        </w:rPr>
        <w:t>,</w:t>
      </w:r>
      <w:r w:rsidR="00CE3B78" w:rsidRPr="00CE3B78">
        <w:rPr>
          <w:b/>
          <w:color w:val="auto"/>
          <w:lang w:val="sr-Cyrl-CS"/>
        </w:rPr>
        <w:t>Л</w:t>
      </w:r>
      <w:r w:rsidR="00237301" w:rsidRPr="00CE3B78">
        <w:rPr>
          <w:b/>
          <w:lang w:val="sr-Cyrl-CS"/>
        </w:rPr>
        <w:t>абораторијски потрошни материјал</w:t>
      </w:r>
      <w:r w:rsidR="002C4319" w:rsidRPr="00CE3B78">
        <w:rPr>
          <w:b/>
        </w:rPr>
        <w:t>,</w:t>
      </w:r>
      <w:r w:rsidR="002C4319" w:rsidRPr="00CE3B78">
        <w:rPr>
          <w:rFonts w:eastAsia="TimesNewRomanPS-BoldMT"/>
          <w:b/>
          <w:bCs/>
        </w:rPr>
        <w:t>ЈН бр</w:t>
      </w:r>
      <w:r w:rsidR="00E6472D" w:rsidRPr="00CE3B78">
        <w:rPr>
          <w:rFonts w:eastAsia="TimesNewRomanPS-BoldMT"/>
          <w:b/>
          <w:bCs/>
          <w:lang w:val="sr-Cyrl-CS"/>
        </w:rPr>
        <w:t xml:space="preserve"> 5-20</w:t>
      </w:r>
      <w:r w:rsidR="00CE3B78" w:rsidRPr="00CE3B78">
        <w:rPr>
          <w:rFonts w:eastAsia="TimesNewRomanPS-BoldMT"/>
          <w:b/>
          <w:bCs/>
          <w:lang w:val="sr-Cyrl-CS"/>
        </w:rPr>
        <w:t>20</w:t>
      </w:r>
      <w:r w:rsidR="00E6472D" w:rsidRPr="00CE3B78">
        <w:rPr>
          <w:rFonts w:eastAsia="TimesNewRomanPS-BoldMT"/>
          <w:b/>
          <w:bCs/>
          <w:lang w:val="sr-Cyrl-CS"/>
        </w:rPr>
        <w:t>-</w:t>
      </w:r>
      <w:r w:rsidR="00CE3B78" w:rsidRPr="00CE3B78">
        <w:rPr>
          <w:rFonts w:eastAsia="TimesNewRomanPS-BoldMT"/>
          <w:b/>
          <w:bCs/>
          <w:lang w:val="sr-Cyrl-CS"/>
        </w:rPr>
        <w:t>14</w:t>
      </w:r>
      <w:r w:rsidR="00237301" w:rsidRPr="00CE3B78">
        <w:rPr>
          <w:rFonts w:eastAsia="TimesNewRomanPS-BoldMT"/>
          <w:b/>
          <w:bCs/>
          <w:lang w:val="sr-Cyrl-CS"/>
        </w:rPr>
        <w:t>.</w:t>
      </w:r>
    </w:p>
    <w:p w:rsidR="00FA6610" w:rsidRPr="0096488D" w:rsidRDefault="00FA6610" w:rsidP="00B04785">
      <w:pPr>
        <w:spacing w:line="240" w:lineRule="auto"/>
        <w:ind w:right="2"/>
        <w:jc w:val="both"/>
      </w:pPr>
      <w:r w:rsidRPr="0096488D">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A6610" w:rsidRPr="0096488D" w:rsidRDefault="00FA6610" w:rsidP="00B04785">
      <w:pPr>
        <w:spacing w:line="240" w:lineRule="auto"/>
        <w:ind w:right="2"/>
        <w:jc w:val="both"/>
      </w:pPr>
      <w:r w:rsidRPr="0096488D">
        <w:t>По истеку рока предвиђеног за подношење понуда н</w:t>
      </w:r>
      <w:r w:rsidRPr="0096488D">
        <w:rPr>
          <w:lang w:val="sr-Cyrl-CS"/>
        </w:rPr>
        <w:t>а</w:t>
      </w:r>
      <w:r w:rsidRPr="0096488D">
        <w:t xml:space="preserve">ручилац не може да мења нити да допуњује конкурсну документацију. </w:t>
      </w:r>
    </w:p>
    <w:p w:rsidR="00FA6610" w:rsidRPr="0096488D" w:rsidRDefault="00FA6610" w:rsidP="00B04785">
      <w:pPr>
        <w:spacing w:line="240" w:lineRule="auto"/>
        <w:ind w:right="2"/>
        <w:jc w:val="both"/>
        <w:rPr>
          <w:bCs/>
          <w:color w:val="auto"/>
        </w:rPr>
      </w:pPr>
      <w:r w:rsidRPr="0096488D">
        <w:t xml:space="preserve">Тражење додатних информација или појашњења у вези са припремањем понуде телефоном није дозвољено. </w:t>
      </w:r>
    </w:p>
    <w:p w:rsidR="00FA6610" w:rsidRPr="0096488D" w:rsidRDefault="00FA6610" w:rsidP="00B04785">
      <w:pPr>
        <w:spacing w:line="240" w:lineRule="auto"/>
        <w:ind w:right="2"/>
        <w:jc w:val="both"/>
      </w:pPr>
      <w:r w:rsidRPr="0096488D">
        <w:rPr>
          <w:bCs/>
          <w:color w:val="auto"/>
        </w:rPr>
        <w:t>Комуникација у поступку јавне набавке врши се искључиво на начин одређен чланом 20. Закона.</w:t>
      </w:r>
    </w:p>
    <w:p w:rsidR="00BB41E0" w:rsidRPr="008111E4" w:rsidRDefault="00BB41E0" w:rsidP="00B04785">
      <w:pPr>
        <w:spacing w:line="240" w:lineRule="auto"/>
        <w:ind w:right="2"/>
        <w:jc w:val="both"/>
        <w:rPr>
          <w:lang w:val="sr-Cyrl-CS"/>
        </w:rPr>
      </w:pPr>
    </w:p>
    <w:p w:rsidR="00FA6610" w:rsidRPr="00237062" w:rsidRDefault="00FA6610" w:rsidP="00B04785">
      <w:pPr>
        <w:spacing w:line="240" w:lineRule="auto"/>
        <w:ind w:right="2"/>
        <w:jc w:val="both"/>
        <w:rPr>
          <w:b/>
          <w:bCs/>
          <w:i/>
        </w:rPr>
      </w:pPr>
      <w:r w:rsidRPr="00237062">
        <w:rPr>
          <w:b/>
          <w:bCs/>
          <w:i/>
        </w:rPr>
        <w:t xml:space="preserve">15. ДОДАТНА ОБЈАШЊЕЊА ОД ПОНУЂАЧА ПОСЛЕ ОТВАРАЊА ПОНУДА И КОНТРОЛА КОД ПОНУЂАЧА ОДНОСНО ЊЕГОВОГ ПОДИЗВОЂАЧА </w:t>
      </w:r>
    </w:p>
    <w:p w:rsidR="00FA6610" w:rsidRPr="008111E4" w:rsidRDefault="00FA6610" w:rsidP="00B04785">
      <w:pPr>
        <w:spacing w:line="240" w:lineRule="auto"/>
        <w:ind w:right="2"/>
        <w:jc w:val="both"/>
        <w:rPr>
          <w:rFonts w:eastAsia="TimesNewRomanPSMT"/>
          <w:bCs/>
        </w:rPr>
      </w:pPr>
      <w:r w:rsidRPr="008111E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A6610" w:rsidRPr="008111E4" w:rsidRDefault="00FA6610" w:rsidP="00B04785">
      <w:pPr>
        <w:tabs>
          <w:tab w:val="left" w:pos="-135"/>
          <w:tab w:val="left" w:pos="0"/>
          <w:tab w:val="left" w:pos="120"/>
        </w:tabs>
        <w:spacing w:line="240" w:lineRule="auto"/>
        <w:ind w:right="2"/>
        <w:jc w:val="both"/>
      </w:pPr>
      <w:r w:rsidRPr="008111E4">
        <w:rPr>
          <w:rFonts w:eastAsia="TimesNewRomanPSMT"/>
          <w:bCs/>
        </w:rPr>
        <w:t>Уколико наручилац оцени да су потребна додатна објашњења или је потребно извршити</w:t>
      </w:r>
      <w:r w:rsidRPr="008111E4">
        <w:t xml:space="preserve"> контролу (увид) код понуђача, односно његовог подизвођача</w:t>
      </w:r>
      <w:r w:rsidRPr="008111E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A6610" w:rsidRPr="008111E4" w:rsidRDefault="00FA6610" w:rsidP="00B04785">
      <w:pPr>
        <w:tabs>
          <w:tab w:val="left" w:pos="-135"/>
          <w:tab w:val="left" w:pos="0"/>
          <w:tab w:val="left" w:pos="120"/>
        </w:tabs>
        <w:spacing w:line="240" w:lineRule="auto"/>
        <w:ind w:right="2"/>
        <w:jc w:val="both"/>
      </w:pPr>
      <w:r w:rsidRPr="008111E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A6610" w:rsidRPr="008111E4" w:rsidRDefault="00FA6610" w:rsidP="00B04785">
      <w:pPr>
        <w:tabs>
          <w:tab w:val="left" w:pos="-135"/>
          <w:tab w:val="left" w:pos="0"/>
          <w:tab w:val="left" w:pos="120"/>
        </w:tabs>
        <w:spacing w:line="240" w:lineRule="auto"/>
        <w:ind w:right="2"/>
        <w:jc w:val="both"/>
      </w:pPr>
      <w:r w:rsidRPr="008111E4">
        <w:t>У случају разлике између јединичне и укупне цене, меродавна је јединична цена.</w:t>
      </w:r>
    </w:p>
    <w:p w:rsidR="00FA6610" w:rsidRPr="008111E4" w:rsidRDefault="00FA6610" w:rsidP="00B04785">
      <w:pPr>
        <w:spacing w:line="240" w:lineRule="auto"/>
        <w:ind w:right="2"/>
        <w:jc w:val="both"/>
      </w:pPr>
      <w:r w:rsidRPr="008111E4">
        <w:t>Ако се понуђач не сагласи са исправком рачунских грешака, наручил</w:t>
      </w:r>
      <w:r w:rsidRPr="008111E4">
        <w:rPr>
          <w:lang w:val="sr-Cyrl-CS"/>
        </w:rPr>
        <w:t>а</w:t>
      </w:r>
      <w:r w:rsidRPr="008111E4">
        <w:t xml:space="preserve">ц ће његову понуду одбити као неприхватљиву. </w:t>
      </w:r>
    </w:p>
    <w:p w:rsidR="00FA6610" w:rsidRPr="008111E4" w:rsidRDefault="00FA6610" w:rsidP="00B04785">
      <w:pPr>
        <w:spacing w:line="240" w:lineRule="auto"/>
        <w:ind w:right="2"/>
        <w:jc w:val="both"/>
        <w:rPr>
          <w:lang w:val="sr-Cyrl-CS"/>
        </w:rPr>
      </w:pPr>
    </w:p>
    <w:p w:rsidR="00FA6610" w:rsidRPr="00237062" w:rsidRDefault="00FA6610" w:rsidP="00B04785">
      <w:pPr>
        <w:spacing w:line="240" w:lineRule="auto"/>
        <w:ind w:right="2"/>
        <w:jc w:val="both"/>
        <w:rPr>
          <w:b/>
          <w:i/>
          <w:lang w:val="sr-Cyrl-CS"/>
        </w:rPr>
      </w:pPr>
      <w:r w:rsidRPr="00237062">
        <w:rPr>
          <w:b/>
          <w:i/>
          <w:lang w:val="sr-Cyrl-CS"/>
        </w:rPr>
        <w:lastRenderedPageBreak/>
        <w:t>16</w:t>
      </w:r>
      <w:r w:rsidRPr="00237062">
        <w:rPr>
          <w:b/>
          <w:i/>
        </w:rPr>
        <w:t>. КОРИШЋЕЊЕ ПАТЕНТА И ОДГОВОРНОСТ ЗА ПОВРЕДУ ЗАШТИЋЕНИХ ПРАВА ИНТЕЛЕКТУАЛНЕ СВОЈИНЕ ТРЕЋИХ ЛИЦА</w:t>
      </w:r>
    </w:p>
    <w:p w:rsidR="00FA6610" w:rsidRDefault="00FA6610" w:rsidP="00B04785">
      <w:pPr>
        <w:spacing w:line="240" w:lineRule="auto"/>
        <w:ind w:right="2"/>
        <w:jc w:val="both"/>
        <w:rPr>
          <w:rFonts w:eastAsia="TimesNewRomanPSMT"/>
          <w:bCs/>
          <w:iCs/>
          <w:lang w:val="sr-Cyrl-CS"/>
        </w:rPr>
      </w:pPr>
      <w:r w:rsidRPr="008111E4">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C4319" w:rsidRPr="002C4319" w:rsidRDefault="002C4319" w:rsidP="00B04785">
      <w:pPr>
        <w:spacing w:line="240" w:lineRule="auto"/>
        <w:ind w:right="2"/>
        <w:jc w:val="both"/>
        <w:rPr>
          <w:b/>
          <w:lang w:val="sr-Cyrl-CS"/>
        </w:rPr>
      </w:pPr>
    </w:p>
    <w:p w:rsidR="00FA6610" w:rsidRPr="00237062" w:rsidRDefault="00FA6610" w:rsidP="00B04785">
      <w:pPr>
        <w:spacing w:line="240" w:lineRule="auto"/>
        <w:ind w:right="2"/>
        <w:jc w:val="both"/>
        <w:rPr>
          <w:b/>
          <w:bCs/>
          <w:i/>
          <w:lang w:val="sr-Cyrl-CS"/>
        </w:rPr>
      </w:pPr>
      <w:r w:rsidRPr="00237062">
        <w:rPr>
          <w:b/>
          <w:bCs/>
          <w:i/>
          <w:lang w:val="sr-Cyrl-CS"/>
        </w:rPr>
        <w:t>17</w:t>
      </w:r>
      <w:r w:rsidRPr="00237062">
        <w:rPr>
          <w:b/>
          <w:bCs/>
          <w:i/>
        </w:rPr>
        <w:t xml:space="preserve">. НАЧИН И РОК ЗА ПОДНОШЕЊЕ ЗАХТЕВА ЗА ЗАШТИТУ ПРАВА ПОНУЂАЧА </w:t>
      </w:r>
    </w:p>
    <w:p w:rsidR="00FA6610" w:rsidRPr="008111E4" w:rsidRDefault="00FA6610" w:rsidP="00B04785">
      <w:pPr>
        <w:spacing w:line="240" w:lineRule="auto"/>
        <w:ind w:right="2"/>
        <w:jc w:val="both"/>
        <w:rPr>
          <w:lang w:val="sr-Cyrl-CS"/>
        </w:rPr>
      </w:pPr>
      <w:r w:rsidRPr="008111E4">
        <w:rPr>
          <w:lang w:val="sr-Cyrl-C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FA6610" w:rsidRPr="008111E4" w:rsidRDefault="00FA6610" w:rsidP="00B04785">
      <w:pPr>
        <w:spacing w:line="240" w:lineRule="auto"/>
        <w:ind w:right="2"/>
        <w:jc w:val="both"/>
        <w:rPr>
          <w:lang w:val="sr-Cyrl-CS"/>
        </w:rPr>
      </w:pPr>
      <w:r w:rsidRPr="008111E4">
        <w:rPr>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FA6610" w:rsidRPr="008111E4" w:rsidRDefault="00FA6610" w:rsidP="00B04785">
      <w:pPr>
        <w:spacing w:line="240" w:lineRule="auto"/>
        <w:ind w:right="2"/>
        <w:jc w:val="both"/>
        <w:rPr>
          <w:lang w:val="sr-Cyrl-CS"/>
        </w:rPr>
      </w:pPr>
      <w:r w:rsidRPr="008111E4">
        <w:rPr>
          <w:lang w:val="sr-Cyrl-CS"/>
        </w:rPr>
        <w:t>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w:t>
      </w:r>
    </w:p>
    <w:p w:rsidR="00FA6610" w:rsidRPr="008111E4" w:rsidRDefault="00FA6610" w:rsidP="00B04785">
      <w:pPr>
        <w:spacing w:line="240" w:lineRule="auto"/>
        <w:ind w:right="2"/>
        <w:jc w:val="both"/>
        <w:rPr>
          <w:lang w:val="sr-Cyrl-CS"/>
        </w:rPr>
      </w:pPr>
      <w:r w:rsidRPr="008111E4">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FA6610" w:rsidRPr="008111E4" w:rsidRDefault="00FA6610" w:rsidP="00B04785">
      <w:pPr>
        <w:spacing w:line="240" w:lineRule="auto"/>
        <w:ind w:right="2"/>
        <w:jc w:val="both"/>
        <w:rPr>
          <w:lang w:val="sr-Cyrl-CS"/>
        </w:rPr>
      </w:pPr>
      <w:r w:rsidRPr="008111E4">
        <w:rPr>
          <w:lang w:val="sr-Cyrl-CS"/>
        </w:rPr>
        <w:t>Захтев за заштиту права којим се оспоравају радње које наручилац предузме пре истека рока за  подношење понуда, а након истека горе поменутог рока од 3 дана, сматраће се благовременим  уколико је поднет најкасније  до  истека рока за подношење понуда.</w:t>
      </w:r>
    </w:p>
    <w:p w:rsidR="00FA6610" w:rsidRPr="008111E4" w:rsidRDefault="00FA6610" w:rsidP="00B04785">
      <w:pPr>
        <w:spacing w:line="240" w:lineRule="auto"/>
        <w:ind w:right="2"/>
        <w:jc w:val="both"/>
        <w:rPr>
          <w:lang w:val="sr-Cyrl-CS"/>
        </w:rPr>
      </w:pPr>
      <w:r w:rsidRPr="008111E4">
        <w:rPr>
          <w:lang w:val="sr-Cyrl-C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w:t>
      </w:r>
    </w:p>
    <w:p w:rsidR="00FA6610" w:rsidRPr="008111E4" w:rsidRDefault="00FA6610" w:rsidP="00B04785">
      <w:pPr>
        <w:spacing w:line="240" w:lineRule="auto"/>
        <w:ind w:right="2"/>
        <w:jc w:val="both"/>
        <w:rPr>
          <w:lang w:val="sr-Cyrl-CS"/>
        </w:rPr>
      </w:pPr>
      <w:r w:rsidRPr="008111E4">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FA6610" w:rsidRPr="008111E4" w:rsidRDefault="00FA6610" w:rsidP="00B04785">
      <w:pPr>
        <w:spacing w:line="240" w:lineRule="auto"/>
        <w:ind w:right="2"/>
        <w:jc w:val="both"/>
        <w:rPr>
          <w:lang w:val="sr-Cyrl-CS"/>
        </w:rPr>
      </w:pPr>
      <w:r w:rsidRPr="008111E4">
        <w:rPr>
          <w:lang w:val="sr-Cyrl-C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 о јавним набавкама.</w:t>
      </w:r>
    </w:p>
    <w:p w:rsidR="00FA6610" w:rsidRDefault="00FA6610" w:rsidP="00B04785">
      <w:pPr>
        <w:spacing w:line="240" w:lineRule="auto"/>
        <w:ind w:right="2"/>
        <w:jc w:val="both"/>
        <w:rPr>
          <w:lang w:val="sr-Cyrl-CS"/>
        </w:rPr>
      </w:pPr>
    </w:p>
    <w:p w:rsidR="00CE3B78" w:rsidRDefault="00CE3B78" w:rsidP="00B04785">
      <w:pPr>
        <w:spacing w:line="240" w:lineRule="auto"/>
        <w:ind w:right="2"/>
        <w:jc w:val="both"/>
        <w:rPr>
          <w:lang w:val="sr-Cyrl-CS"/>
        </w:rPr>
      </w:pPr>
    </w:p>
    <w:p w:rsidR="00CE3B78" w:rsidRDefault="00CE3B78" w:rsidP="00B04785">
      <w:pPr>
        <w:spacing w:line="240" w:lineRule="auto"/>
        <w:ind w:right="2"/>
        <w:jc w:val="both"/>
        <w:rPr>
          <w:lang w:val="sr-Cyrl-CS"/>
        </w:rPr>
      </w:pPr>
    </w:p>
    <w:p w:rsidR="00CE3B78" w:rsidRDefault="00CE3B78" w:rsidP="00B04785">
      <w:pPr>
        <w:spacing w:line="240" w:lineRule="auto"/>
        <w:ind w:right="2"/>
        <w:jc w:val="both"/>
        <w:rPr>
          <w:lang w:val="sr-Cyrl-CS"/>
        </w:rPr>
      </w:pPr>
    </w:p>
    <w:p w:rsidR="00CE3B78" w:rsidRDefault="00CE3B78" w:rsidP="00B04785">
      <w:pPr>
        <w:spacing w:line="240" w:lineRule="auto"/>
        <w:ind w:right="2"/>
        <w:jc w:val="both"/>
        <w:rPr>
          <w:lang w:val="sr-Cyrl-CS"/>
        </w:rPr>
      </w:pPr>
    </w:p>
    <w:p w:rsidR="00CE3B78" w:rsidRDefault="00CE3B78" w:rsidP="00B04785">
      <w:pPr>
        <w:spacing w:line="240" w:lineRule="auto"/>
        <w:ind w:right="2"/>
        <w:jc w:val="both"/>
        <w:rPr>
          <w:lang w:val="sr-Cyrl-CS"/>
        </w:rPr>
      </w:pPr>
    </w:p>
    <w:p w:rsidR="00CE3B78" w:rsidRDefault="00CE3B78" w:rsidP="00B04785">
      <w:pPr>
        <w:spacing w:line="240" w:lineRule="auto"/>
        <w:ind w:right="2"/>
        <w:jc w:val="both"/>
        <w:rPr>
          <w:lang w:val="sr-Cyrl-CS"/>
        </w:rPr>
      </w:pPr>
    </w:p>
    <w:p w:rsidR="00FA6610" w:rsidRDefault="00FA6610" w:rsidP="00B04785">
      <w:pPr>
        <w:spacing w:line="240" w:lineRule="auto"/>
        <w:ind w:right="2"/>
        <w:jc w:val="both"/>
        <w:rPr>
          <w:lang w:val="sr-Cyrl-CS"/>
        </w:rPr>
      </w:pPr>
      <w:r w:rsidRPr="008111E4">
        <w:rPr>
          <w:lang w:val="sr-Cyrl-CS"/>
        </w:rPr>
        <w:lastRenderedPageBreak/>
        <w:t>Као  доказ  о  уплати  таксе,  у  смислу  члана  151.  став  1.  тачка  6)  Закона, прихватиће се:</w:t>
      </w:r>
    </w:p>
    <w:p w:rsidR="00A727CD" w:rsidRPr="008111E4" w:rsidRDefault="00A727CD" w:rsidP="00B04785">
      <w:pPr>
        <w:spacing w:line="240" w:lineRule="auto"/>
        <w:ind w:right="2"/>
        <w:jc w:val="both"/>
        <w:rPr>
          <w:lang w:val="sr-Cyrl-CS"/>
        </w:rPr>
      </w:pPr>
    </w:p>
    <w:p w:rsidR="00FA6610" w:rsidRDefault="00FA6610" w:rsidP="00B04785">
      <w:pPr>
        <w:spacing w:line="240" w:lineRule="auto"/>
        <w:ind w:right="2"/>
        <w:jc w:val="both"/>
        <w:rPr>
          <w:lang w:val="sr-Cyrl-CS"/>
        </w:rPr>
      </w:pPr>
      <w:r w:rsidRPr="008111E4">
        <w:rPr>
          <w:lang w:val="sr-Cyrl-CS"/>
        </w:rPr>
        <w:t xml:space="preserve">1) </w:t>
      </w:r>
      <w:r w:rsidRPr="008111E4">
        <w:rPr>
          <w:u w:val="single"/>
          <w:lang w:val="sr-Cyrl-CS"/>
        </w:rPr>
        <w:t>Потврда о извршеној уплати републичке административне таксе  (РАТ)  из члана 156. Закона</w:t>
      </w:r>
      <w:r w:rsidRPr="008111E4">
        <w:rPr>
          <w:lang w:val="sr-Cyrl-CS"/>
        </w:rPr>
        <w:t xml:space="preserve"> која садржи следеће: </w:t>
      </w:r>
    </w:p>
    <w:p w:rsidR="00FA6610" w:rsidRDefault="00FA6610" w:rsidP="00B04785">
      <w:pPr>
        <w:spacing w:line="240" w:lineRule="auto"/>
        <w:ind w:right="2"/>
        <w:jc w:val="both"/>
        <w:rPr>
          <w:lang w:val="sr-Cyrl-CS"/>
        </w:rPr>
      </w:pPr>
      <w:r w:rsidRPr="008111E4">
        <w:rPr>
          <w:rFonts w:eastAsia="TimesNewRomanPSMT"/>
          <w:b/>
          <w:bCs/>
          <w:lang w:val="sr-Cyrl-CS"/>
        </w:rPr>
        <w:t>(1)</w:t>
      </w:r>
      <w:r w:rsidRPr="008111E4">
        <w:rPr>
          <w:lang w:val="sr-Cyrl-CS"/>
        </w:rPr>
        <w:t xml:space="preserve"> да буде издата од стране банке и да садржи печат банке; </w:t>
      </w:r>
    </w:p>
    <w:p w:rsidR="00FA6610" w:rsidRDefault="00FA6610" w:rsidP="00B04785">
      <w:pPr>
        <w:spacing w:line="240" w:lineRule="auto"/>
        <w:ind w:right="2"/>
        <w:jc w:val="both"/>
        <w:rPr>
          <w:lang w:val="sr-Cyrl-CS"/>
        </w:rPr>
      </w:pPr>
      <w:r w:rsidRPr="008111E4">
        <w:rPr>
          <w:b/>
          <w:lang w:val="sr-Cyrl-CS"/>
        </w:rPr>
        <w:t>(2)</w:t>
      </w:r>
      <w:r w:rsidRPr="008111E4">
        <w:rPr>
          <w:lang w:val="sr-Cyrl-CS"/>
        </w:rPr>
        <w:t xml:space="preserve"> 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w:t>
      </w:r>
    </w:p>
    <w:p w:rsidR="00FA6610" w:rsidRDefault="00FA6610" w:rsidP="00B04785">
      <w:pPr>
        <w:spacing w:line="240" w:lineRule="auto"/>
        <w:ind w:right="2"/>
        <w:jc w:val="both"/>
        <w:rPr>
          <w:lang w:val="sr-Cyrl-CS"/>
        </w:rPr>
      </w:pPr>
      <w:r w:rsidRPr="008111E4">
        <w:rPr>
          <w:b/>
          <w:lang w:val="sr-Cyrl-CS"/>
        </w:rPr>
        <w:t>(3)</w:t>
      </w:r>
      <w:r w:rsidRPr="008111E4">
        <w:rPr>
          <w:lang w:val="sr-Cyrl-CS"/>
        </w:rPr>
        <w:t xml:space="preserve"> износ</w:t>
      </w:r>
      <w:r w:rsidR="007F636D">
        <w:rPr>
          <w:lang w:val="sr-Cyrl-CS"/>
        </w:rPr>
        <w:t xml:space="preserve"> од</w:t>
      </w:r>
      <w:r w:rsidRPr="008111E4">
        <w:rPr>
          <w:lang w:val="sr-Cyrl-CS"/>
        </w:rPr>
        <w:t>: ___</w:t>
      </w:r>
      <w:r>
        <w:rPr>
          <w:lang w:val="sr-Cyrl-CS"/>
        </w:rPr>
        <w:t>__</w:t>
      </w:r>
      <w:r w:rsidRPr="008111E4">
        <w:rPr>
          <w:lang w:val="sr-Cyrl-CS"/>
        </w:rPr>
        <w:t xml:space="preserve">____ динара; </w:t>
      </w:r>
    </w:p>
    <w:p w:rsidR="00FA6610" w:rsidRDefault="00FA6610" w:rsidP="00B04785">
      <w:pPr>
        <w:spacing w:line="240" w:lineRule="auto"/>
        <w:ind w:right="2"/>
        <w:jc w:val="both"/>
        <w:rPr>
          <w:lang w:val="sr-Cyrl-CS"/>
        </w:rPr>
      </w:pPr>
      <w:r w:rsidRPr="008111E4">
        <w:rPr>
          <w:b/>
          <w:lang w:val="sr-Cyrl-CS"/>
        </w:rPr>
        <w:t>(4)</w:t>
      </w:r>
      <w:r w:rsidRPr="008111E4">
        <w:rPr>
          <w:lang w:val="sr-Cyrl-CS"/>
        </w:rPr>
        <w:t xml:space="preserve"> број рачуна буџета: 840-30678845-06; </w:t>
      </w:r>
    </w:p>
    <w:p w:rsidR="00FA6610" w:rsidRDefault="00FA6610" w:rsidP="00B04785">
      <w:pPr>
        <w:spacing w:line="240" w:lineRule="auto"/>
        <w:ind w:right="2"/>
        <w:jc w:val="both"/>
        <w:rPr>
          <w:lang w:val="sr-Cyrl-CS"/>
        </w:rPr>
      </w:pPr>
      <w:r w:rsidRPr="008111E4">
        <w:rPr>
          <w:b/>
          <w:lang w:val="sr-Cyrl-CS"/>
        </w:rPr>
        <w:t>(5)</w:t>
      </w:r>
      <w:r w:rsidRPr="008111E4">
        <w:rPr>
          <w:lang w:val="sr-Cyrl-CS"/>
        </w:rPr>
        <w:t xml:space="preserve"> шифра плаћања: 153 или 253; </w:t>
      </w:r>
    </w:p>
    <w:p w:rsidR="00FA6610" w:rsidRDefault="00FA6610" w:rsidP="00B04785">
      <w:pPr>
        <w:spacing w:line="240" w:lineRule="auto"/>
        <w:ind w:right="2"/>
        <w:jc w:val="both"/>
        <w:rPr>
          <w:lang w:val="sr-Cyrl-CS"/>
        </w:rPr>
      </w:pPr>
      <w:r w:rsidRPr="008111E4">
        <w:rPr>
          <w:b/>
          <w:lang w:val="sr-Cyrl-CS"/>
        </w:rPr>
        <w:t>(6)</w:t>
      </w:r>
      <w:r>
        <w:rPr>
          <w:lang w:val="sr-Cyrl-CS"/>
        </w:rPr>
        <w:t xml:space="preserve"> позив на број: </w:t>
      </w:r>
      <w:r w:rsidR="007F636D">
        <w:rPr>
          <w:lang w:val="sr-Cyrl-CS"/>
        </w:rPr>
        <w:t>5-20</w:t>
      </w:r>
      <w:r w:rsidR="00CE3B78">
        <w:rPr>
          <w:lang w:val="sr-Cyrl-CS"/>
        </w:rPr>
        <w:t>20</w:t>
      </w:r>
      <w:r w:rsidR="007F636D">
        <w:rPr>
          <w:lang w:val="sr-Cyrl-CS"/>
        </w:rPr>
        <w:t>-</w:t>
      </w:r>
      <w:r w:rsidR="00CE3B78">
        <w:rPr>
          <w:lang w:val="sr-Cyrl-CS"/>
        </w:rPr>
        <w:t>14</w:t>
      </w:r>
      <w:r w:rsidRPr="008111E4">
        <w:rPr>
          <w:lang w:val="sr-Cyrl-CS"/>
        </w:rPr>
        <w:t xml:space="preserve"> – Општа болница „Свети Лука“ Смедерево; </w:t>
      </w:r>
    </w:p>
    <w:p w:rsidR="00FA6610" w:rsidRDefault="00FA6610" w:rsidP="00B04785">
      <w:pPr>
        <w:spacing w:line="240" w:lineRule="auto"/>
        <w:ind w:right="2"/>
        <w:jc w:val="both"/>
        <w:rPr>
          <w:lang w:val="sr-Cyrl-CS"/>
        </w:rPr>
      </w:pPr>
      <w:r w:rsidRPr="008111E4">
        <w:rPr>
          <w:b/>
          <w:lang w:val="sr-Cyrl-CS"/>
        </w:rPr>
        <w:t>(7)</w:t>
      </w:r>
      <w:r w:rsidRPr="008111E4">
        <w:rPr>
          <w:lang w:val="sr-Cyrl-CS"/>
        </w:rPr>
        <w:t xml:space="preserve"> сврха: такса за ЗЗП, Општа болн</w:t>
      </w:r>
      <w:r>
        <w:rPr>
          <w:lang w:val="sr-Cyrl-CS"/>
        </w:rPr>
        <w:t xml:space="preserve">ица „Свети Лука“ Смедерево, </w:t>
      </w:r>
      <w:r w:rsidR="007F636D">
        <w:rPr>
          <w:lang w:val="sr-Cyrl-CS"/>
        </w:rPr>
        <w:t>5-20</w:t>
      </w:r>
      <w:r w:rsidR="00CE3B78">
        <w:rPr>
          <w:lang w:val="sr-Cyrl-CS"/>
        </w:rPr>
        <w:t>20</w:t>
      </w:r>
      <w:r w:rsidR="007F636D">
        <w:rPr>
          <w:lang w:val="sr-Cyrl-CS"/>
        </w:rPr>
        <w:t>-</w:t>
      </w:r>
      <w:r w:rsidR="00CE3B78">
        <w:rPr>
          <w:lang w:val="sr-Cyrl-CS"/>
        </w:rPr>
        <w:t>14</w:t>
      </w:r>
      <w:r w:rsidRPr="008111E4">
        <w:rPr>
          <w:lang w:val="sr-Cyrl-CS"/>
        </w:rPr>
        <w:t xml:space="preserve">; </w:t>
      </w:r>
    </w:p>
    <w:p w:rsidR="00FA6610" w:rsidRDefault="00FA6610" w:rsidP="00B04785">
      <w:pPr>
        <w:spacing w:line="240" w:lineRule="auto"/>
        <w:ind w:right="2"/>
        <w:jc w:val="both"/>
        <w:rPr>
          <w:lang w:val="sr-Cyrl-CS"/>
        </w:rPr>
      </w:pPr>
      <w:r w:rsidRPr="008111E4">
        <w:rPr>
          <w:b/>
          <w:lang w:val="sr-Cyrl-CS"/>
        </w:rPr>
        <w:t>(8)</w:t>
      </w:r>
      <w:r w:rsidRPr="008111E4">
        <w:rPr>
          <w:lang w:val="sr-Cyrl-CS"/>
        </w:rPr>
        <w:t xml:space="preserve"> корисник: буџет Републике Србије; </w:t>
      </w:r>
    </w:p>
    <w:p w:rsidR="00FA6610" w:rsidRDefault="00FA6610" w:rsidP="00B04785">
      <w:pPr>
        <w:spacing w:line="240" w:lineRule="auto"/>
        <w:ind w:right="2"/>
        <w:jc w:val="both"/>
        <w:rPr>
          <w:lang w:val="sr-Cyrl-CS"/>
        </w:rPr>
      </w:pPr>
      <w:r w:rsidRPr="008111E4">
        <w:rPr>
          <w:b/>
          <w:lang w:val="sr-Cyrl-CS"/>
        </w:rPr>
        <w:t>(9)</w:t>
      </w:r>
      <w:r w:rsidRPr="008111E4">
        <w:rPr>
          <w:lang w:val="sr-Cyrl-CS"/>
        </w:rPr>
        <w:t xml:space="preserve"> назив уплатиоца, односно назив подносиоца захтева за заштиту права за којег је извршена уплата РАТ; </w:t>
      </w:r>
    </w:p>
    <w:p w:rsidR="00FA6610" w:rsidRDefault="00FA6610" w:rsidP="00B04785">
      <w:pPr>
        <w:spacing w:line="240" w:lineRule="auto"/>
        <w:ind w:right="2"/>
        <w:jc w:val="both"/>
        <w:rPr>
          <w:lang w:val="sr-Cyrl-CS"/>
        </w:rPr>
      </w:pPr>
      <w:r w:rsidRPr="008111E4">
        <w:rPr>
          <w:b/>
          <w:lang w:val="sr-Cyrl-CS"/>
        </w:rPr>
        <w:t>(10)</w:t>
      </w:r>
      <w:r w:rsidRPr="008111E4">
        <w:rPr>
          <w:lang w:val="sr-Cyrl-CS"/>
        </w:rPr>
        <w:t xml:space="preserve"> потпис овлашћеног лица банке.</w:t>
      </w:r>
    </w:p>
    <w:p w:rsidR="00A727CD" w:rsidRPr="008111E4" w:rsidRDefault="00A727CD" w:rsidP="00B04785">
      <w:pPr>
        <w:spacing w:line="240" w:lineRule="auto"/>
        <w:ind w:right="2"/>
        <w:jc w:val="both"/>
        <w:rPr>
          <w:lang w:val="sr-Cyrl-CS"/>
        </w:rPr>
      </w:pPr>
    </w:p>
    <w:p w:rsidR="00FA6610" w:rsidRDefault="00FA6610" w:rsidP="00B04785">
      <w:pPr>
        <w:spacing w:line="240" w:lineRule="auto"/>
        <w:ind w:right="2"/>
        <w:jc w:val="both"/>
        <w:rPr>
          <w:lang w:val="sr-Cyrl-CS"/>
        </w:rPr>
      </w:pPr>
      <w:r w:rsidRPr="008111E4">
        <w:rPr>
          <w:lang w:val="sr-Cyrl-CS"/>
        </w:rPr>
        <w:t xml:space="preserve">2)  </w:t>
      </w:r>
      <w:r w:rsidRPr="008111E4">
        <w:rPr>
          <w:u w:val="single"/>
          <w:lang w:val="sr-Cyrl-CS"/>
        </w:rPr>
        <w:t>Налог  за  уплату,  први  примерак</w:t>
      </w:r>
      <w:r w:rsidRPr="008111E4">
        <w:rPr>
          <w:lang w:val="sr-Cyrl-CS"/>
        </w:rPr>
        <w:t xml:space="preserve">,  оверен  потписом  овлашћеног  лица  и печатом банке или Поште, који садржи и друге напред поменуте елементе потврде о извршеној уплати РАТ наведене под 1). </w:t>
      </w:r>
    </w:p>
    <w:p w:rsidR="00A727CD" w:rsidRPr="008111E4" w:rsidRDefault="00A727CD" w:rsidP="00B04785">
      <w:pPr>
        <w:spacing w:line="240" w:lineRule="auto"/>
        <w:ind w:right="2"/>
        <w:jc w:val="both"/>
        <w:rPr>
          <w:lang w:val="sr-Cyrl-CS"/>
        </w:rPr>
      </w:pPr>
    </w:p>
    <w:p w:rsidR="00FA6610" w:rsidRDefault="00FA6610" w:rsidP="00B04785">
      <w:pPr>
        <w:spacing w:line="240" w:lineRule="auto"/>
        <w:ind w:right="2"/>
        <w:jc w:val="both"/>
        <w:rPr>
          <w:lang w:val="sr-Cyrl-CS"/>
        </w:rPr>
      </w:pPr>
      <w:r w:rsidRPr="008111E4">
        <w:rPr>
          <w:lang w:val="sr-Cyrl-CS"/>
        </w:rPr>
        <w:t xml:space="preserve">3) </w:t>
      </w:r>
      <w:r w:rsidRPr="008111E4">
        <w:rPr>
          <w:u w:val="single"/>
          <w:lang w:val="sr-Cyrl-CS"/>
        </w:rPr>
        <w:t>Потврда издата од стране Републике Србије – Министарства финансија – Управе за трезор</w:t>
      </w:r>
      <w:r w:rsidRPr="008111E4">
        <w:rPr>
          <w:lang w:val="sr-Cyrl-CS"/>
        </w:rPr>
        <w:t>,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A727CD" w:rsidRPr="008111E4" w:rsidRDefault="00A727CD" w:rsidP="00B04785">
      <w:pPr>
        <w:spacing w:line="240" w:lineRule="auto"/>
        <w:ind w:right="2"/>
        <w:jc w:val="both"/>
        <w:rPr>
          <w:lang w:val="sr-Cyrl-CS"/>
        </w:rPr>
      </w:pPr>
    </w:p>
    <w:p w:rsidR="00FA6610" w:rsidRPr="008111E4" w:rsidRDefault="00FA6610" w:rsidP="00B04785">
      <w:pPr>
        <w:spacing w:line="240" w:lineRule="auto"/>
        <w:ind w:right="2"/>
        <w:jc w:val="both"/>
        <w:rPr>
          <w:lang w:val="sr-Cyrl-CS"/>
        </w:rPr>
      </w:pPr>
      <w:r w:rsidRPr="008111E4">
        <w:rPr>
          <w:lang w:val="sr-Cyrl-CS"/>
        </w:rPr>
        <w:t xml:space="preserve">4)  </w:t>
      </w:r>
      <w:r w:rsidRPr="008111E4">
        <w:rPr>
          <w:u w:val="single"/>
          <w:lang w:val="sr-Cyrl-CS"/>
        </w:rPr>
        <w:t>Потврда издата од стране Народне  банке Србије</w:t>
      </w:r>
      <w:r w:rsidRPr="008111E4">
        <w:rPr>
          <w:lang w:val="sr-Cyrl-CS"/>
        </w:rPr>
        <w:t>,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A6610" w:rsidRDefault="00FA6610" w:rsidP="00B04785">
      <w:pPr>
        <w:spacing w:line="240" w:lineRule="auto"/>
        <w:ind w:right="2"/>
        <w:jc w:val="both"/>
        <w:rPr>
          <w:lang w:val="sr-Cyrl-CS"/>
        </w:rPr>
      </w:pPr>
      <w:r w:rsidRPr="008111E4">
        <w:rPr>
          <w:lang w:val="sr-Cyrl-CS"/>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
    <w:p w:rsidR="00BB41E0" w:rsidRDefault="00BB41E0" w:rsidP="005C6E11">
      <w:pPr>
        <w:ind w:right="2"/>
        <w:jc w:val="both"/>
        <w:rPr>
          <w:lang w:val="sr-Cyrl-CS"/>
        </w:rPr>
      </w:pPr>
    </w:p>
    <w:p w:rsidR="006E548A" w:rsidRDefault="006E548A" w:rsidP="005C6E11">
      <w:pPr>
        <w:ind w:right="2"/>
        <w:jc w:val="both"/>
        <w:rPr>
          <w:lang w:val="sr-Cyrl-CS"/>
        </w:rPr>
      </w:pPr>
    </w:p>
    <w:sectPr w:rsidR="006E548A" w:rsidSect="00895E8C">
      <w:footerReference w:type="default" r:id="rId9"/>
      <w:pgSz w:w="16838" w:h="11906" w:orient="landscape"/>
      <w:pgMar w:top="1418" w:right="1418" w:bottom="1134" w:left="1418" w:header="0"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15" w:rsidRDefault="001E4415">
      <w:pPr>
        <w:spacing w:line="240" w:lineRule="auto"/>
      </w:pPr>
      <w:r>
        <w:separator/>
      </w:r>
    </w:p>
  </w:endnote>
  <w:endnote w:type="continuationSeparator" w:id="0">
    <w:p w:rsidR="001E4415" w:rsidRDefault="001E4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28">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65" w:type="dxa"/>
      <w:tblInd w:w="108" w:type="dxa"/>
      <w:tblLayout w:type="fixed"/>
      <w:tblLook w:val="0000" w:firstRow="0" w:lastRow="0" w:firstColumn="0" w:lastColumn="0" w:noHBand="0" w:noVBand="0"/>
    </w:tblPr>
    <w:tblGrid>
      <w:gridCol w:w="13263"/>
      <w:gridCol w:w="802"/>
    </w:tblGrid>
    <w:tr w:rsidR="00014DD9" w:rsidTr="00DB7E7F">
      <w:trPr>
        <w:trHeight w:val="540"/>
      </w:trPr>
      <w:tc>
        <w:tcPr>
          <w:tcW w:w="13263" w:type="dxa"/>
          <w:tcBorders>
            <w:top w:val="single" w:sz="8" w:space="0" w:color="808080"/>
          </w:tcBorders>
          <w:shd w:val="clear" w:color="auto" w:fill="auto"/>
        </w:tcPr>
        <w:p w:rsidR="00014DD9" w:rsidRDefault="00014DD9" w:rsidP="00372C9F">
          <w:pPr>
            <w:pStyle w:val="Footer"/>
            <w:jc w:val="center"/>
            <w:rPr>
              <w:b/>
              <w:bCs/>
              <w:color w:val="1F497D"/>
              <w:sz w:val="20"/>
              <w:szCs w:val="20"/>
            </w:rPr>
          </w:pPr>
          <w:r w:rsidRPr="005C6E11">
            <w:rPr>
              <w:b/>
              <w:bCs/>
              <w:color w:val="1F497D"/>
              <w:sz w:val="20"/>
              <w:szCs w:val="20"/>
            </w:rPr>
            <w:t xml:space="preserve">Конкурсна документација </w:t>
          </w:r>
          <w:r w:rsidRPr="005C6E11">
            <w:rPr>
              <w:b/>
              <w:bCs/>
              <w:color w:val="1F497D"/>
              <w:sz w:val="20"/>
              <w:szCs w:val="20"/>
              <w:lang w:val="sr-Cyrl-CS"/>
            </w:rPr>
            <w:t xml:space="preserve">за јавну набавку у </w:t>
          </w:r>
          <w:r w:rsidRPr="005C6E11">
            <w:rPr>
              <w:b/>
              <w:bCs/>
              <w:color w:val="1F497D"/>
              <w:sz w:val="20"/>
              <w:szCs w:val="20"/>
            </w:rPr>
            <w:t xml:space="preserve"> отвореном поступку</w:t>
          </w:r>
          <w:r>
            <w:rPr>
              <w:b/>
              <w:bCs/>
              <w:color w:val="1F497D"/>
              <w:sz w:val="20"/>
              <w:szCs w:val="20"/>
            </w:rPr>
            <w:t xml:space="preserve">, </w:t>
          </w:r>
        </w:p>
        <w:p w:rsidR="00014DD9" w:rsidRPr="00895E8C" w:rsidRDefault="00014DD9" w:rsidP="00372C9F">
          <w:pPr>
            <w:pStyle w:val="Footer"/>
            <w:jc w:val="center"/>
            <w:rPr>
              <w:b/>
              <w:bCs/>
              <w:color w:val="1F497D"/>
              <w:sz w:val="20"/>
              <w:szCs w:val="20"/>
            </w:rPr>
          </w:pPr>
          <w:r>
            <w:rPr>
              <w:b/>
              <w:bCs/>
              <w:color w:val="1F497D"/>
              <w:sz w:val="20"/>
              <w:szCs w:val="20"/>
            </w:rPr>
            <w:t>ради потписивања оквирног спорaзума са једним понуђачем на период од годину дана</w:t>
          </w:r>
        </w:p>
        <w:p w:rsidR="00014DD9" w:rsidRPr="005C6E11" w:rsidRDefault="00014DD9" w:rsidP="00895E8C">
          <w:pPr>
            <w:pStyle w:val="Footer"/>
            <w:jc w:val="center"/>
            <w:rPr>
              <w:b/>
              <w:bCs/>
              <w:color w:val="1F497D"/>
              <w:sz w:val="20"/>
              <w:szCs w:val="20"/>
              <w:lang w:val="sr-Cyrl-CS"/>
            </w:rPr>
          </w:pPr>
          <w:r w:rsidRPr="005C6E11">
            <w:rPr>
              <w:b/>
              <w:bCs/>
              <w:color w:val="1F497D"/>
              <w:sz w:val="20"/>
              <w:szCs w:val="20"/>
              <w:lang w:val="sr-Cyrl-CS"/>
            </w:rPr>
            <w:t>„Лабораторијски потрошни материјал</w:t>
          </w:r>
          <w:r>
            <w:rPr>
              <w:b/>
              <w:bCs/>
              <w:color w:val="1F497D"/>
              <w:sz w:val="20"/>
              <w:szCs w:val="20"/>
            </w:rPr>
            <w:t xml:space="preserve"> </w:t>
          </w:r>
          <w:r w:rsidRPr="005C6E11">
            <w:rPr>
              <w:b/>
              <w:bCs/>
              <w:color w:val="1F497D"/>
              <w:sz w:val="20"/>
              <w:szCs w:val="20"/>
              <w:lang w:val="sr-Cyrl-CS"/>
            </w:rPr>
            <w:t xml:space="preserve">ЈН </w:t>
          </w:r>
          <w:r w:rsidRPr="005C6E11">
            <w:rPr>
              <w:b/>
              <w:bCs/>
              <w:color w:val="1F497D"/>
              <w:sz w:val="20"/>
              <w:szCs w:val="20"/>
            </w:rPr>
            <w:t>бр</w:t>
          </w:r>
          <w:r w:rsidRPr="005C6E11">
            <w:rPr>
              <w:b/>
              <w:bCs/>
              <w:color w:val="1F497D"/>
              <w:sz w:val="20"/>
              <w:szCs w:val="20"/>
              <w:lang w:val="sr-Cyrl-CS"/>
            </w:rPr>
            <w:t>ој:</w:t>
          </w:r>
          <w:r>
            <w:rPr>
              <w:b/>
              <w:bCs/>
              <w:color w:val="1F497D"/>
              <w:sz w:val="20"/>
              <w:szCs w:val="20"/>
            </w:rPr>
            <w:t xml:space="preserve"> </w:t>
          </w:r>
          <w:r w:rsidRPr="005C6E11">
            <w:rPr>
              <w:b/>
              <w:bCs/>
              <w:color w:val="1F497D"/>
              <w:sz w:val="20"/>
              <w:szCs w:val="20"/>
              <w:lang w:val="sr-Cyrl-CS"/>
            </w:rPr>
            <w:t>5-20</w:t>
          </w:r>
          <w:r>
            <w:rPr>
              <w:b/>
              <w:bCs/>
              <w:color w:val="1F497D"/>
              <w:sz w:val="20"/>
              <w:szCs w:val="20"/>
              <w:lang w:val="sr-Cyrl-CS"/>
            </w:rPr>
            <w:t>20</w:t>
          </w:r>
          <w:r w:rsidRPr="005C6E11">
            <w:rPr>
              <w:b/>
              <w:bCs/>
              <w:color w:val="1F497D"/>
              <w:sz w:val="20"/>
              <w:szCs w:val="20"/>
              <w:lang w:val="sr-Cyrl-CS"/>
            </w:rPr>
            <w:t>-</w:t>
          </w:r>
          <w:r>
            <w:rPr>
              <w:b/>
              <w:bCs/>
              <w:color w:val="1F497D"/>
              <w:sz w:val="20"/>
              <w:szCs w:val="20"/>
              <w:lang w:val="sr-Cyrl-CS"/>
            </w:rPr>
            <w:t>14</w:t>
          </w:r>
          <w:r w:rsidRPr="005C6E11">
            <w:rPr>
              <w:b/>
              <w:bCs/>
              <w:color w:val="1F497D"/>
              <w:sz w:val="20"/>
              <w:szCs w:val="20"/>
              <w:lang w:val="sr-Cyrl-CS"/>
            </w:rPr>
            <w:t>“</w:t>
          </w:r>
        </w:p>
      </w:tc>
      <w:tc>
        <w:tcPr>
          <w:tcW w:w="802" w:type="dxa"/>
          <w:tcBorders>
            <w:top w:val="single" w:sz="8" w:space="0" w:color="808080"/>
            <w:left w:val="single" w:sz="8" w:space="0" w:color="808080"/>
          </w:tcBorders>
          <w:shd w:val="clear" w:color="auto" w:fill="auto"/>
        </w:tcPr>
        <w:p w:rsidR="00014DD9" w:rsidRPr="005C6E11" w:rsidRDefault="00014DD9" w:rsidP="00BD17C1">
          <w:pPr>
            <w:pStyle w:val="Footer"/>
            <w:jc w:val="center"/>
            <w:rPr>
              <w:sz w:val="20"/>
              <w:szCs w:val="20"/>
            </w:rPr>
          </w:pPr>
          <w:r>
            <w:rPr>
              <w:b/>
              <w:bCs/>
              <w:color w:val="1F497D"/>
              <w:sz w:val="20"/>
              <w:szCs w:val="20"/>
            </w:rPr>
            <w:t xml:space="preserve">            </w:t>
          </w:r>
          <w:r w:rsidRPr="005C6E11">
            <w:rPr>
              <w:b/>
              <w:bCs/>
              <w:color w:val="1F497D"/>
              <w:sz w:val="20"/>
              <w:szCs w:val="20"/>
            </w:rPr>
            <w:fldChar w:fldCharType="begin"/>
          </w:r>
          <w:r w:rsidRPr="005C6E11">
            <w:rPr>
              <w:b/>
              <w:bCs/>
              <w:color w:val="1F497D"/>
              <w:sz w:val="20"/>
              <w:szCs w:val="20"/>
            </w:rPr>
            <w:instrText xml:space="preserve"> PAGE </w:instrText>
          </w:r>
          <w:r w:rsidRPr="005C6E11">
            <w:rPr>
              <w:b/>
              <w:bCs/>
              <w:color w:val="1F497D"/>
              <w:sz w:val="20"/>
              <w:szCs w:val="20"/>
            </w:rPr>
            <w:fldChar w:fldCharType="separate"/>
          </w:r>
          <w:r w:rsidR="007A78AC">
            <w:rPr>
              <w:b/>
              <w:bCs/>
              <w:color w:val="1F497D"/>
              <w:sz w:val="20"/>
              <w:szCs w:val="20"/>
            </w:rPr>
            <w:t>38</w:t>
          </w:r>
          <w:r w:rsidRPr="005C6E11">
            <w:rPr>
              <w:b/>
              <w:bCs/>
              <w:color w:val="1F497D"/>
              <w:sz w:val="20"/>
              <w:szCs w:val="20"/>
            </w:rPr>
            <w:fldChar w:fldCharType="end"/>
          </w:r>
          <w:r w:rsidRPr="005C6E11">
            <w:rPr>
              <w:color w:val="1F497D"/>
              <w:sz w:val="20"/>
              <w:szCs w:val="20"/>
            </w:rPr>
            <w:t>/</w:t>
          </w:r>
          <w:r w:rsidRPr="005C6E11">
            <w:rPr>
              <w:b/>
              <w:bCs/>
              <w:color w:val="1F497D"/>
              <w:sz w:val="20"/>
              <w:szCs w:val="20"/>
            </w:rPr>
            <w:fldChar w:fldCharType="begin"/>
          </w:r>
          <w:r w:rsidRPr="005C6E11">
            <w:rPr>
              <w:b/>
              <w:bCs/>
              <w:color w:val="1F497D"/>
              <w:sz w:val="20"/>
              <w:szCs w:val="20"/>
            </w:rPr>
            <w:instrText xml:space="preserve"> NUMPAGES \*Arabic </w:instrText>
          </w:r>
          <w:r w:rsidRPr="005C6E11">
            <w:rPr>
              <w:b/>
              <w:bCs/>
              <w:color w:val="1F497D"/>
              <w:sz w:val="20"/>
              <w:szCs w:val="20"/>
            </w:rPr>
            <w:fldChar w:fldCharType="separate"/>
          </w:r>
          <w:r w:rsidR="007A78AC">
            <w:rPr>
              <w:b/>
              <w:bCs/>
              <w:color w:val="1F497D"/>
              <w:sz w:val="20"/>
              <w:szCs w:val="20"/>
            </w:rPr>
            <w:t>44</w:t>
          </w:r>
          <w:r w:rsidRPr="005C6E11">
            <w:rPr>
              <w:b/>
              <w:bCs/>
              <w:color w:val="1F497D"/>
              <w:sz w:val="20"/>
              <w:szCs w:val="20"/>
            </w:rPr>
            <w:fldChar w:fldCharType="end"/>
          </w:r>
        </w:p>
      </w:tc>
    </w:tr>
  </w:tbl>
  <w:p w:rsidR="00014DD9" w:rsidRDefault="00014DD9" w:rsidP="0075310D">
    <w:pPr>
      <w:pStyle w:val="Footer"/>
      <w:jc w:val="right"/>
    </w:pPr>
  </w:p>
  <w:p w:rsidR="00014DD9" w:rsidRDefault="0001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15" w:rsidRDefault="001E4415">
      <w:pPr>
        <w:spacing w:line="240" w:lineRule="auto"/>
      </w:pPr>
      <w:r>
        <w:separator/>
      </w:r>
    </w:p>
  </w:footnote>
  <w:footnote w:type="continuationSeparator" w:id="0">
    <w:p w:rsidR="001E4415" w:rsidRDefault="001E44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520D9A"/>
    <w:lvl w:ilvl="0">
      <w:numFmt w:val="decimal"/>
      <w:lvlText w:val="*"/>
      <w:lvlJc w:val="left"/>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360"/>
        </w:tabs>
        <w:ind w:left="360" w:hanging="360"/>
      </w:pPr>
      <w:rPr>
        <w:rFonts w:cs="Arial"/>
        <w:b w:val="0"/>
        <w:i w:val="0"/>
        <w:sz w:val="24"/>
      </w:rPr>
    </w:lvl>
    <w:lvl w:ilvl="1">
      <w:start w:val="1"/>
      <w:numFmt w:val="bullet"/>
      <w:lvlText w:val="o"/>
      <w:lvlJc w:val="left"/>
      <w:pPr>
        <w:tabs>
          <w:tab w:val="num" w:pos="-810"/>
        </w:tabs>
        <w:ind w:left="630" w:hanging="360"/>
      </w:pPr>
      <w:rPr>
        <w:rFonts w:ascii="Courier New" w:hAnsi="Courier New" w:cs="Courier New"/>
      </w:rPr>
    </w:lvl>
    <w:lvl w:ilvl="2">
      <w:start w:val="1"/>
      <w:numFmt w:val="bullet"/>
      <w:lvlText w:val=""/>
      <w:lvlJc w:val="left"/>
      <w:pPr>
        <w:tabs>
          <w:tab w:val="num" w:pos="-810"/>
        </w:tabs>
        <w:ind w:left="1350" w:hanging="360"/>
      </w:pPr>
      <w:rPr>
        <w:rFonts w:ascii="Wingdings" w:hAnsi="Wingdings" w:cs="Wingdings"/>
      </w:rPr>
    </w:lvl>
    <w:lvl w:ilvl="3">
      <w:start w:val="1"/>
      <w:numFmt w:val="bullet"/>
      <w:lvlText w:val=""/>
      <w:lvlJc w:val="left"/>
      <w:pPr>
        <w:tabs>
          <w:tab w:val="num" w:pos="-810"/>
        </w:tabs>
        <w:ind w:left="2070" w:hanging="360"/>
      </w:pPr>
      <w:rPr>
        <w:rFonts w:ascii="Symbol" w:hAnsi="Symbol" w:cs="Symbol"/>
      </w:rPr>
    </w:lvl>
    <w:lvl w:ilvl="4">
      <w:start w:val="1"/>
      <w:numFmt w:val="bullet"/>
      <w:lvlText w:val="o"/>
      <w:lvlJc w:val="left"/>
      <w:pPr>
        <w:tabs>
          <w:tab w:val="num" w:pos="-810"/>
        </w:tabs>
        <w:ind w:left="2790" w:hanging="360"/>
      </w:pPr>
      <w:rPr>
        <w:rFonts w:ascii="Courier New" w:hAnsi="Courier New" w:cs="Courier New"/>
      </w:rPr>
    </w:lvl>
    <w:lvl w:ilvl="5">
      <w:start w:val="1"/>
      <w:numFmt w:val="bullet"/>
      <w:lvlText w:val=""/>
      <w:lvlJc w:val="left"/>
      <w:pPr>
        <w:tabs>
          <w:tab w:val="num" w:pos="-810"/>
        </w:tabs>
        <w:ind w:left="3510" w:hanging="360"/>
      </w:pPr>
      <w:rPr>
        <w:rFonts w:ascii="Wingdings" w:hAnsi="Wingdings" w:cs="Wingdings"/>
      </w:rPr>
    </w:lvl>
    <w:lvl w:ilvl="6">
      <w:start w:val="1"/>
      <w:numFmt w:val="bullet"/>
      <w:lvlText w:val=""/>
      <w:lvlJc w:val="left"/>
      <w:pPr>
        <w:tabs>
          <w:tab w:val="num" w:pos="-810"/>
        </w:tabs>
        <w:ind w:left="4230" w:hanging="360"/>
      </w:pPr>
      <w:rPr>
        <w:rFonts w:ascii="Symbol" w:hAnsi="Symbol" w:cs="Symbol"/>
      </w:rPr>
    </w:lvl>
    <w:lvl w:ilvl="7">
      <w:start w:val="1"/>
      <w:numFmt w:val="bullet"/>
      <w:lvlText w:val="o"/>
      <w:lvlJc w:val="left"/>
      <w:pPr>
        <w:tabs>
          <w:tab w:val="num" w:pos="-810"/>
        </w:tabs>
        <w:ind w:left="4950" w:hanging="360"/>
      </w:pPr>
      <w:rPr>
        <w:rFonts w:ascii="Courier New" w:hAnsi="Courier New" w:cs="Courier New"/>
      </w:rPr>
    </w:lvl>
    <w:lvl w:ilvl="8">
      <w:start w:val="1"/>
      <w:numFmt w:val="bullet"/>
      <w:lvlText w:val=""/>
      <w:lvlJc w:val="left"/>
      <w:pPr>
        <w:tabs>
          <w:tab w:val="num" w:pos="-810"/>
        </w:tabs>
        <w:ind w:left="567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6" w15:restartNumberingAfterBreak="0">
    <w:nsid w:val="00000007"/>
    <w:multiLevelType w:val="singleLevel"/>
    <w:tmpl w:val="8F0416B4"/>
    <w:name w:val="WW8Num7"/>
    <w:lvl w:ilvl="0">
      <w:start w:val="1"/>
      <w:numFmt w:val="decimal"/>
      <w:lvlText w:val="%1)"/>
      <w:lvlJc w:val="left"/>
      <w:pPr>
        <w:tabs>
          <w:tab w:val="num" w:pos="360"/>
        </w:tabs>
        <w:ind w:left="360" w:hanging="360"/>
      </w:pPr>
      <w:rPr>
        <w:rFonts w:ascii="Times New Roman" w:hAnsi="Times New Roman" w:cs="Times New Roman" w:hint="default"/>
        <w:b/>
        <w:i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7DC255A"/>
    <w:multiLevelType w:val="hybridMultilevel"/>
    <w:tmpl w:val="7B72578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4" w15:restartNumberingAfterBreak="0">
    <w:nsid w:val="0BD34974"/>
    <w:multiLevelType w:val="hybridMultilevel"/>
    <w:tmpl w:val="3FAC1624"/>
    <w:lvl w:ilvl="0" w:tplc="ABD0DCE0">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0330F"/>
    <w:multiLevelType w:val="hybridMultilevel"/>
    <w:tmpl w:val="0EBA7680"/>
    <w:lvl w:ilvl="0" w:tplc="6C825756">
      <w:start w:val="1"/>
      <w:numFmt w:val="decimal"/>
      <w:lvlText w:val="%1."/>
      <w:lvlJc w:val="left"/>
      <w:pPr>
        <w:ind w:left="360" w:hanging="360"/>
      </w:pPr>
      <w:rPr>
        <w:i w:val="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6"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7" w15:restartNumberingAfterBreak="0">
    <w:nsid w:val="20E824BD"/>
    <w:multiLevelType w:val="hybridMultilevel"/>
    <w:tmpl w:val="DF520540"/>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15:restartNumberingAfterBreak="0">
    <w:nsid w:val="25392E89"/>
    <w:multiLevelType w:val="hybridMultilevel"/>
    <w:tmpl w:val="E6FE2FF0"/>
    <w:lvl w:ilvl="0" w:tplc="83FCC1D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D35D7"/>
    <w:multiLevelType w:val="hybridMultilevel"/>
    <w:tmpl w:val="74BC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D5CB3"/>
    <w:multiLevelType w:val="hybridMultilevel"/>
    <w:tmpl w:val="53705E5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1" w15:restartNumberingAfterBreak="0">
    <w:nsid w:val="3FC22ADB"/>
    <w:multiLevelType w:val="hybridMultilevel"/>
    <w:tmpl w:val="6BD09012"/>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2" w15:restartNumberingAfterBreak="0">
    <w:nsid w:val="40595A5E"/>
    <w:multiLevelType w:val="hybridMultilevel"/>
    <w:tmpl w:val="FE70A18E"/>
    <w:lvl w:ilvl="0" w:tplc="D286E8E6">
      <w:start w:val="1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46A30F31"/>
    <w:multiLevelType w:val="hybridMultilevel"/>
    <w:tmpl w:val="13E469AE"/>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4" w15:restartNumberingAfterBreak="0">
    <w:nsid w:val="46AC7689"/>
    <w:multiLevelType w:val="hybridMultilevel"/>
    <w:tmpl w:val="6CCC29CE"/>
    <w:name w:val="WW8Num32"/>
    <w:lvl w:ilvl="0" w:tplc="EAC63152">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586567"/>
    <w:multiLevelType w:val="hybridMultilevel"/>
    <w:tmpl w:val="6BD09012"/>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6" w15:restartNumberingAfterBreak="0">
    <w:nsid w:val="6B15595A"/>
    <w:multiLevelType w:val="hybridMultilevel"/>
    <w:tmpl w:val="AAE456B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7" w15:restartNumberingAfterBreak="0">
    <w:nsid w:val="70B63590"/>
    <w:multiLevelType w:val="hybridMultilevel"/>
    <w:tmpl w:val="337A5D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F003BD"/>
    <w:multiLevelType w:val="hybridMultilevel"/>
    <w:tmpl w:val="002ABE72"/>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9" w15:restartNumberingAfterBreak="0">
    <w:nsid w:val="7373442E"/>
    <w:multiLevelType w:val="hybridMultilevel"/>
    <w:tmpl w:val="7BE0CDD4"/>
    <w:lvl w:ilvl="0" w:tplc="0DE69346">
      <w:start w:val="1"/>
      <w:numFmt w:val="decimal"/>
      <w:lvlText w:val="%1."/>
      <w:lvlJc w:val="left"/>
      <w:pPr>
        <w:ind w:left="720" w:hanging="360"/>
      </w:pPr>
      <w:rPr>
        <w:rFonts w:hint="default"/>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7456626F"/>
    <w:multiLevelType w:val="hybridMultilevel"/>
    <w:tmpl w:val="DD64C7E4"/>
    <w:lvl w:ilvl="0" w:tplc="97F63224">
      <w:start w:val="14"/>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1" w15:restartNumberingAfterBreak="0">
    <w:nsid w:val="756159B8"/>
    <w:multiLevelType w:val="hybridMultilevel"/>
    <w:tmpl w:val="B60EE344"/>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2" w15:restartNumberingAfterBreak="0">
    <w:nsid w:val="775D6EB7"/>
    <w:multiLevelType w:val="hybridMultilevel"/>
    <w:tmpl w:val="24E6FB0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2"/>
  </w:num>
  <w:num w:numId="2">
    <w:abstractNumId w:val="5"/>
  </w:num>
  <w:num w:numId="3">
    <w:abstractNumId w:val="0"/>
    <w:lvlOverride w:ilvl="0">
      <w:lvl w:ilvl="0">
        <w:numFmt w:val="bullet"/>
        <w:lvlText w:val="-"/>
        <w:legacy w:legacy="1" w:legacySpace="0" w:legacyIndent="346"/>
        <w:lvlJc w:val="left"/>
        <w:rPr>
          <w:rFonts w:ascii="Arial" w:hAnsi="Arial" w:hint="default"/>
        </w:rPr>
      </w:lvl>
    </w:lvlOverride>
  </w:num>
  <w:num w:numId="4">
    <w:abstractNumId w:val="29"/>
  </w:num>
  <w:num w:numId="5">
    <w:abstractNumId w:val="15"/>
  </w:num>
  <w:num w:numId="6">
    <w:abstractNumId w:val="30"/>
  </w:num>
  <w:num w:numId="7">
    <w:abstractNumId w:val="28"/>
  </w:num>
  <w:num w:numId="8">
    <w:abstractNumId w:val="32"/>
  </w:num>
  <w:num w:numId="9">
    <w:abstractNumId w:val="17"/>
  </w:num>
  <w:num w:numId="10">
    <w:abstractNumId w:val="31"/>
  </w:num>
  <w:num w:numId="11">
    <w:abstractNumId w:val="26"/>
  </w:num>
  <w:num w:numId="12">
    <w:abstractNumId w:val="23"/>
  </w:num>
  <w:num w:numId="13">
    <w:abstractNumId w:val="13"/>
  </w:num>
  <w:num w:numId="14">
    <w:abstractNumId w:val="21"/>
  </w:num>
  <w:num w:numId="15">
    <w:abstractNumId w:val="25"/>
  </w:num>
  <w:num w:numId="16">
    <w:abstractNumId w:val="20"/>
  </w:num>
  <w:num w:numId="17">
    <w:abstractNumId w:val="22"/>
  </w:num>
  <w:num w:numId="18">
    <w:abstractNumId w:val="14"/>
  </w:num>
  <w:num w:numId="19">
    <w:abstractNumId w:val="18"/>
  </w:num>
  <w:num w:numId="20">
    <w:abstractNumId w:val="27"/>
  </w:num>
  <w:num w:numId="21">
    <w:abstractNumId w:val="24"/>
  </w:num>
  <w:num w:numId="22">
    <w:abstractNumId w:val="16"/>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0982"/>
    <w:rsid w:val="00001004"/>
    <w:rsid w:val="000033B9"/>
    <w:rsid w:val="0000357C"/>
    <w:rsid w:val="00003C52"/>
    <w:rsid w:val="00004A0F"/>
    <w:rsid w:val="00006358"/>
    <w:rsid w:val="000063DC"/>
    <w:rsid w:val="00007C37"/>
    <w:rsid w:val="000112F0"/>
    <w:rsid w:val="00012420"/>
    <w:rsid w:val="00014B72"/>
    <w:rsid w:val="00014DD9"/>
    <w:rsid w:val="000205CF"/>
    <w:rsid w:val="00021471"/>
    <w:rsid w:val="00022C99"/>
    <w:rsid w:val="00026034"/>
    <w:rsid w:val="00027ACE"/>
    <w:rsid w:val="0003143F"/>
    <w:rsid w:val="000361FE"/>
    <w:rsid w:val="00037DBF"/>
    <w:rsid w:val="000402F4"/>
    <w:rsid w:val="00044673"/>
    <w:rsid w:val="00044C24"/>
    <w:rsid w:val="0004628D"/>
    <w:rsid w:val="0005143D"/>
    <w:rsid w:val="00052526"/>
    <w:rsid w:val="000526F9"/>
    <w:rsid w:val="00054E32"/>
    <w:rsid w:val="00056AA9"/>
    <w:rsid w:val="00057948"/>
    <w:rsid w:val="00060DAC"/>
    <w:rsid w:val="00061E7F"/>
    <w:rsid w:val="00065B1F"/>
    <w:rsid w:val="00065D0F"/>
    <w:rsid w:val="00067736"/>
    <w:rsid w:val="0007322C"/>
    <w:rsid w:val="00075769"/>
    <w:rsid w:val="0008224B"/>
    <w:rsid w:val="00083D7B"/>
    <w:rsid w:val="00091468"/>
    <w:rsid w:val="00091C9E"/>
    <w:rsid w:val="00092103"/>
    <w:rsid w:val="0009501E"/>
    <w:rsid w:val="00096E36"/>
    <w:rsid w:val="00097AE9"/>
    <w:rsid w:val="00097D51"/>
    <w:rsid w:val="000A07B1"/>
    <w:rsid w:val="000A31B3"/>
    <w:rsid w:val="000A389B"/>
    <w:rsid w:val="000A6BB9"/>
    <w:rsid w:val="000B0B52"/>
    <w:rsid w:val="000B3042"/>
    <w:rsid w:val="000B4D9F"/>
    <w:rsid w:val="000B5205"/>
    <w:rsid w:val="000B62AC"/>
    <w:rsid w:val="000B688D"/>
    <w:rsid w:val="000C0BDA"/>
    <w:rsid w:val="000C35C1"/>
    <w:rsid w:val="000C60F2"/>
    <w:rsid w:val="000C76D1"/>
    <w:rsid w:val="000D1017"/>
    <w:rsid w:val="000D3162"/>
    <w:rsid w:val="000D483C"/>
    <w:rsid w:val="000D6D81"/>
    <w:rsid w:val="000D797A"/>
    <w:rsid w:val="000E7BA4"/>
    <w:rsid w:val="000F2BDF"/>
    <w:rsid w:val="000F4251"/>
    <w:rsid w:val="000F4613"/>
    <w:rsid w:val="000F51AF"/>
    <w:rsid w:val="000F61AC"/>
    <w:rsid w:val="000F669D"/>
    <w:rsid w:val="00104C2C"/>
    <w:rsid w:val="00105D79"/>
    <w:rsid w:val="001066C5"/>
    <w:rsid w:val="001115D8"/>
    <w:rsid w:val="001210A2"/>
    <w:rsid w:val="0012200D"/>
    <w:rsid w:val="0012245C"/>
    <w:rsid w:val="00123EE3"/>
    <w:rsid w:val="001245EB"/>
    <w:rsid w:val="00126B67"/>
    <w:rsid w:val="00126FE4"/>
    <w:rsid w:val="00135F27"/>
    <w:rsid w:val="001445F1"/>
    <w:rsid w:val="00153406"/>
    <w:rsid w:val="0015422E"/>
    <w:rsid w:val="001556A9"/>
    <w:rsid w:val="00155CF4"/>
    <w:rsid w:val="00160515"/>
    <w:rsid w:val="001619E7"/>
    <w:rsid w:val="00162633"/>
    <w:rsid w:val="001629E3"/>
    <w:rsid w:val="00173AFA"/>
    <w:rsid w:val="00181ECE"/>
    <w:rsid w:val="00183566"/>
    <w:rsid w:val="001847CF"/>
    <w:rsid w:val="00184B04"/>
    <w:rsid w:val="00186484"/>
    <w:rsid w:val="00186B12"/>
    <w:rsid w:val="00186DDF"/>
    <w:rsid w:val="0018749E"/>
    <w:rsid w:val="00192EAE"/>
    <w:rsid w:val="00193C79"/>
    <w:rsid w:val="001A6594"/>
    <w:rsid w:val="001A6667"/>
    <w:rsid w:val="001B366E"/>
    <w:rsid w:val="001B3FC1"/>
    <w:rsid w:val="001B6024"/>
    <w:rsid w:val="001C1693"/>
    <w:rsid w:val="001C2947"/>
    <w:rsid w:val="001C4EC3"/>
    <w:rsid w:val="001D340E"/>
    <w:rsid w:val="001D47A8"/>
    <w:rsid w:val="001D5017"/>
    <w:rsid w:val="001D5096"/>
    <w:rsid w:val="001D660E"/>
    <w:rsid w:val="001D6DA4"/>
    <w:rsid w:val="001E026A"/>
    <w:rsid w:val="001E3C4B"/>
    <w:rsid w:val="001E4415"/>
    <w:rsid w:val="001E5619"/>
    <w:rsid w:val="001F14D8"/>
    <w:rsid w:val="001F22CA"/>
    <w:rsid w:val="0020449F"/>
    <w:rsid w:val="0020546D"/>
    <w:rsid w:val="002056A5"/>
    <w:rsid w:val="00207CE6"/>
    <w:rsid w:val="0021241E"/>
    <w:rsid w:val="002136E3"/>
    <w:rsid w:val="002143F3"/>
    <w:rsid w:val="00214436"/>
    <w:rsid w:val="00214795"/>
    <w:rsid w:val="00221130"/>
    <w:rsid w:val="00222907"/>
    <w:rsid w:val="002230D2"/>
    <w:rsid w:val="00227727"/>
    <w:rsid w:val="00231630"/>
    <w:rsid w:val="002344B9"/>
    <w:rsid w:val="00234BCD"/>
    <w:rsid w:val="00237301"/>
    <w:rsid w:val="00240373"/>
    <w:rsid w:val="00247AE3"/>
    <w:rsid w:val="00247FCA"/>
    <w:rsid w:val="00250DB2"/>
    <w:rsid w:val="002552ED"/>
    <w:rsid w:val="00256C81"/>
    <w:rsid w:val="00257627"/>
    <w:rsid w:val="00262138"/>
    <w:rsid w:val="002621E3"/>
    <w:rsid w:val="00267BE3"/>
    <w:rsid w:val="00271B61"/>
    <w:rsid w:val="00274BAA"/>
    <w:rsid w:val="0028002D"/>
    <w:rsid w:val="00282E93"/>
    <w:rsid w:val="002834C5"/>
    <w:rsid w:val="0029066A"/>
    <w:rsid w:val="0029166E"/>
    <w:rsid w:val="00291B17"/>
    <w:rsid w:val="00292FCD"/>
    <w:rsid w:val="00294BDA"/>
    <w:rsid w:val="002956CB"/>
    <w:rsid w:val="00296746"/>
    <w:rsid w:val="002A132D"/>
    <w:rsid w:val="002A35EF"/>
    <w:rsid w:val="002A5363"/>
    <w:rsid w:val="002A7E12"/>
    <w:rsid w:val="002B2DEE"/>
    <w:rsid w:val="002B648E"/>
    <w:rsid w:val="002B66AF"/>
    <w:rsid w:val="002B6E18"/>
    <w:rsid w:val="002B7539"/>
    <w:rsid w:val="002B759E"/>
    <w:rsid w:val="002B79BC"/>
    <w:rsid w:val="002B7E1A"/>
    <w:rsid w:val="002C0E41"/>
    <w:rsid w:val="002C305A"/>
    <w:rsid w:val="002C3328"/>
    <w:rsid w:val="002C4319"/>
    <w:rsid w:val="002C5D7A"/>
    <w:rsid w:val="002C62F2"/>
    <w:rsid w:val="002C6570"/>
    <w:rsid w:val="002C749B"/>
    <w:rsid w:val="002D0CD1"/>
    <w:rsid w:val="002D2534"/>
    <w:rsid w:val="002D2599"/>
    <w:rsid w:val="002D2F6C"/>
    <w:rsid w:val="002D6299"/>
    <w:rsid w:val="002E0685"/>
    <w:rsid w:val="002E06AF"/>
    <w:rsid w:val="002E4CAA"/>
    <w:rsid w:val="002E4CC9"/>
    <w:rsid w:val="002E4FA2"/>
    <w:rsid w:val="002E7EED"/>
    <w:rsid w:val="002F3BFB"/>
    <w:rsid w:val="002F4414"/>
    <w:rsid w:val="002F4999"/>
    <w:rsid w:val="002F4A26"/>
    <w:rsid w:val="002F5062"/>
    <w:rsid w:val="002F5840"/>
    <w:rsid w:val="0030003B"/>
    <w:rsid w:val="00301499"/>
    <w:rsid w:val="00301638"/>
    <w:rsid w:val="00303466"/>
    <w:rsid w:val="00304808"/>
    <w:rsid w:val="003122D4"/>
    <w:rsid w:val="003140C3"/>
    <w:rsid w:val="00314D43"/>
    <w:rsid w:val="00314FDD"/>
    <w:rsid w:val="0031705A"/>
    <w:rsid w:val="00317383"/>
    <w:rsid w:val="00320133"/>
    <w:rsid w:val="0032063C"/>
    <w:rsid w:val="0032502A"/>
    <w:rsid w:val="0032644F"/>
    <w:rsid w:val="00326C46"/>
    <w:rsid w:val="00326F1D"/>
    <w:rsid w:val="0033181A"/>
    <w:rsid w:val="00331E4A"/>
    <w:rsid w:val="00337F80"/>
    <w:rsid w:val="00346CFC"/>
    <w:rsid w:val="0035183B"/>
    <w:rsid w:val="00355225"/>
    <w:rsid w:val="00355415"/>
    <w:rsid w:val="00355EC7"/>
    <w:rsid w:val="003564F1"/>
    <w:rsid w:val="003631DF"/>
    <w:rsid w:val="00366EFD"/>
    <w:rsid w:val="0037182F"/>
    <w:rsid w:val="00372C9F"/>
    <w:rsid w:val="00373379"/>
    <w:rsid w:val="003751B6"/>
    <w:rsid w:val="00375D45"/>
    <w:rsid w:val="0037762B"/>
    <w:rsid w:val="00377810"/>
    <w:rsid w:val="00381774"/>
    <w:rsid w:val="00382FCF"/>
    <w:rsid w:val="00383178"/>
    <w:rsid w:val="00383804"/>
    <w:rsid w:val="00385C48"/>
    <w:rsid w:val="0038661F"/>
    <w:rsid w:val="00387EDA"/>
    <w:rsid w:val="00390548"/>
    <w:rsid w:val="003918DC"/>
    <w:rsid w:val="00392564"/>
    <w:rsid w:val="00393775"/>
    <w:rsid w:val="003937DC"/>
    <w:rsid w:val="0039423E"/>
    <w:rsid w:val="00395771"/>
    <w:rsid w:val="0039681F"/>
    <w:rsid w:val="003A6469"/>
    <w:rsid w:val="003B1766"/>
    <w:rsid w:val="003B28C5"/>
    <w:rsid w:val="003B3102"/>
    <w:rsid w:val="003C047A"/>
    <w:rsid w:val="003C0A1F"/>
    <w:rsid w:val="003C4148"/>
    <w:rsid w:val="003C43E7"/>
    <w:rsid w:val="003C44D0"/>
    <w:rsid w:val="003D0093"/>
    <w:rsid w:val="003D2B68"/>
    <w:rsid w:val="003D583F"/>
    <w:rsid w:val="003D7464"/>
    <w:rsid w:val="003E1758"/>
    <w:rsid w:val="003E1CB0"/>
    <w:rsid w:val="003E48DF"/>
    <w:rsid w:val="003E5603"/>
    <w:rsid w:val="003E5876"/>
    <w:rsid w:val="003E5FF0"/>
    <w:rsid w:val="003E66E8"/>
    <w:rsid w:val="003E6CB7"/>
    <w:rsid w:val="003F353C"/>
    <w:rsid w:val="003F4FDF"/>
    <w:rsid w:val="003F77E3"/>
    <w:rsid w:val="004003EC"/>
    <w:rsid w:val="00400F4A"/>
    <w:rsid w:val="004013DD"/>
    <w:rsid w:val="004046DD"/>
    <w:rsid w:val="00411E5C"/>
    <w:rsid w:val="004128E0"/>
    <w:rsid w:val="0041293F"/>
    <w:rsid w:val="004146D6"/>
    <w:rsid w:val="00415A64"/>
    <w:rsid w:val="00421A82"/>
    <w:rsid w:val="00427787"/>
    <w:rsid w:val="00431A0D"/>
    <w:rsid w:val="00431C9E"/>
    <w:rsid w:val="004325B8"/>
    <w:rsid w:val="00434CBC"/>
    <w:rsid w:val="00443740"/>
    <w:rsid w:val="0044534D"/>
    <w:rsid w:val="00445FF9"/>
    <w:rsid w:val="00447B61"/>
    <w:rsid w:val="00447D82"/>
    <w:rsid w:val="00450401"/>
    <w:rsid w:val="004506DE"/>
    <w:rsid w:val="004520E0"/>
    <w:rsid w:val="00456B65"/>
    <w:rsid w:val="00456EEB"/>
    <w:rsid w:val="00457061"/>
    <w:rsid w:val="00457824"/>
    <w:rsid w:val="00461C19"/>
    <w:rsid w:val="0046380A"/>
    <w:rsid w:val="004646A9"/>
    <w:rsid w:val="00465CF9"/>
    <w:rsid w:val="00471A82"/>
    <w:rsid w:val="0047341D"/>
    <w:rsid w:val="004758E0"/>
    <w:rsid w:val="00481BAC"/>
    <w:rsid w:val="00483345"/>
    <w:rsid w:val="00485ED6"/>
    <w:rsid w:val="00486218"/>
    <w:rsid w:val="00486266"/>
    <w:rsid w:val="00490D16"/>
    <w:rsid w:val="00491790"/>
    <w:rsid w:val="00492B50"/>
    <w:rsid w:val="00493DAC"/>
    <w:rsid w:val="00494ED2"/>
    <w:rsid w:val="00495309"/>
    <w:rsid w:val="00496222"/>
    <w:rsid w:val="00496745"/>
    <w:rsid w:val="0049734A"/>
    <w:rsid w:val="004A01AB"/>
    <w:rsid w:val="004A6882"/>
    <w:rsid w:val="004B0239"/>
    <w:rsid w:val="004B0340"/>
    <w:rsid w:val="004B11CB"/>
    <w:rsid w:val="004B1680"/>
    <w:rsid w:val="004B2476"/>
    <w:rsid w:val="004B3494"/>
    <w:rsid w:val="004B5C54"/>
    <w:rsid w:val="004C3AAF"/>
    <w:rsid w:val="004C7513"/>
    <w:rsid w:val="004D0CF8"/>
    <w:rsid w:val="004D2B5E"/>
    <w:rsid w:val="004D2FF4"/>
    <w:rsid w:val="004D3029"/>
    <w:rsid w:val="004D3B15"/>
    <w:rsid w:val="004D4F91"/>
    <w:rsid w:val="004D6A7F"/>
    <w:rsid w:val="004E0A24"/>
    <w:rsid w:val="004E4C3E"/>
    <w:rsid w:val="004E627F"/>
    <w:rsid w:val="004F061F"/>
    <w:rsid w:val="004F1646"/>
    <w:rsid w:val="004F2A8A"/>
    <w:rsid w:val="004F2C7F"/>
    <w:rsid w:val="004F50A2"/>
    <w:rsid w:val="004F5772"/>
    <w:rsid w:val="004F7750"/>
    <w:rsid w:val="005012FF"/>
    <w:rsid w:val="005014BD"/>
    <w:rsid w:val="00501F90"/>
    <w:rsid w:val="00502AF4"/>
    <w:rsid w:val="005034D5"/>
    <w:rsid w:val="0050365A"/>
    <w:rsid w:val="00503A75"/>
    <w:rsid w:val="00507D82"/>
    <w:rsid w:val="00512ACF"/>
    <w:rsid w:val="005133B5"/>
    <w:rsid w:val="00514A73"/>
    <w:rsid w:val="0051606F"/>
    <w:rsid w:val="0052264A"/>
    <w:rsid w:val="00532B5F"/>
    <w:rsid w:val="00535ADB"/>
    <w:rsid w:val="00536599"/>
    <w:rsid w:val="00541D9E"/>
    <w:rsid w:val="0054262F"/>
    <w:rsid w:val="00546611"/>
    <w:rsid w:val="00546BC2"/>
    <w:rsid w:val="00551DF9"/>
    <w:rsid w:val="005537DC"/>
    <w:rsid w:val="00554298"/>
    <w:rsid w:val="00554913"/>
    <w:rsid w:val="00555DD7"/>
    <w:rsid w:val="005573DA"/>
    <w:rsid w:val="00557962"/>
    <w:rsid w:val="00560CD6"/>
    <w:rsid w:val="005615FA"/>
    <w:rsid w:val="00561E41"/>
    <w:rsid w:val="00565E19"/>
    <w:rsid w:val="005676D0"/>
    <w:rsid w:val="00571B7E"/>
    <w:rsid w:val="00573889"/>
    <w:rsid w:val="00575969"/>
    <w:rsid w:val="00576ECA"/>
    <w:rsid w:val="0058185E"/>
    <w:rsid w:val="00583A81"/>
    <w:rsid w:val="005863B4"/>
    <w:rsid w:val="005908D7"/>
    <w:rsid w:val="00591206"/>
    <w:rsid w:val="00591BB8"/>
    <w:rsid w:val="00591D22"/>
    <w:rsid w:val="00592DCD"/>
    <w:rsid w:val="005947AB"/>
    <w:rsid w:val="00595AE4"/>
    <w:rsid w:val="005A0D20"/>
    <w:rsid w:val="005A0FED"/>
    <w:rsid w:val="005A1401"/>
    <w:rsid w:val="005A5433"/>
    <w:rsid w:val="005A67D1"/>
    <w:rsid w:val="005A6926"/>
    <w:rsid w:val="005A705D"/>
    <w:rsid w:val="005B0BCC"/>
    <w:rsid w:val="005B3A6A"/>
    <w:rsid w:val="005B4277"/>
    <w:rsid w:val="005B4DDA"/>
    <w:rsid w:val="005B69F4"/>
    <w:rsid w:val="005B709B"/>
    <w:rsid w:val="005B7674"/>
    <w:rsid w:val="005C2CF8"/>
    <w:rsid w:val="005C3D4A"/>
    <w:rsid w:val="005C6E11"/>
    <w:rsid w:val="005D02A3"/>
    <w:rsid w:val="005D17CD"/>
    <w:rsid w:val="005D637A"/>
    <w:rsid w:val="005E25A7"/>
    <w:rsid w:val="005E2876"/>
    <w:rsid w:val="005E2B07"/>
    <w:rsid w:val="005E3717"/>
    <w:rsid w:val="005E6A04"/>
    <w:rsid w:val="005E7CC0"/>
    <w:rsid w:val="005F25F8"/>
    <w:rsid w:val="005F3A78"/>
    <w:rsid w:val="005F4E10"/>
    <w:rsid w:val="006002D7"/>
    <w:rsid w:val="006011E5"/>
    <w:rsid w:val="00602982"/>
    <w:rsid w:val="00604346"/>
    <w:rsid w:val="006051CE"/>
    <w:rsid w:val="00606300"/>
    <w:rsid w:val="0060644F"/>
    <w:rsid w:val="00611E67"/>
    <w:rsid w:val="00617EB3"/>
    <w:rsid w:val="0062038D"/>
    <w:rsid w:val="006205AA"/>
    <w:rsid w:val="00620AE5"/>
    <w:rsid w:val="00625623"/>
    <w:rsid w:val="006263B3"/>
    <w:rsid w:val="00627CC3"/>
    <w:rsid w:val="00627FED"/>
    <w:rsid w:val="00630182"/>
    <w:rsid w:val="006303CC"/>
    <w:rsid w:val="00630E0A"/>
    <w:rsid w:val="006342C5"/>
    <w:rsid w:val="00643FEC"/>
    <w:rsid w:val="00644AD3"/>
    <w:rsid w:val="00650947"/>
    <w:rsid w:val="00652AA2"/>
    <w:rsid w:val="006533F3"/>
    <w:rsid w:val="0065595A"/>
    <w:rsid w:val="00661BC6"/>
    <w:rsid w:val="00662E2E"/>
    <w:rsid w:val="006636DC"/>
    <w:rsid w:val="006641A0"/>
    <w:rsid w:val="006641E4"/>
    <w:rsid w:val="0066583F"/>
    <w:rsid w:val="0066634C"/>
    <w:rsid w:val="00666E74"/>
    <w:rsid w:val="0066745C"/>
    <w:rsid w:val="006674A4"/>
    <w:rsid w:val="00667C28"/>
    <w:rsid w:val="006719DE"/>
    <w:rsid w:val="00673747"/>
    <w:rsid w:val="00674BBD"/>
    <w:rsid w:val="00675935"/>
    <w:rsid w:val="006778DB"/>
    <w:rsid w:val="0068044E"/>
    <w:rsid w:val="00682001"/>
    <w:rsid w:val="00682090"/>
    <w:rsid w:val="006978A4"/>
    <w:rsid w:val="006A1C2F"/>
    <w:rsid w:val="006A2C0C"/>
    <w:rsid w:val="006A4C9B"/>
    <w:rsid w:val="006B06B4"/>
    <w:rsid w:val="006C06EC"/>
    <w:rsid w:val="006C0EBC"/>
    <w:rsid w:val="006C3105"/>
    <w:rsid w:val="006C4FCE"/>
    <w:rsid w:val="006D031E"/>
    <w:rsid w:val="006D0462"/>
    <w:rsid w:val="006D0E43"/>
    <w:rsid w:val="006D20DA"/>
    <w:rsid w:val="006D256E"/>
    <w:rsid w:val="006D4225"/>
    <w:rsid w:val="006D43D5"/>
    <w:rsid w:val="006D508C"/>
    <w:rsid w:val="006D654C"/>
    <w:rsid w:val="006E0F37"/>
    <w:rsid w:val="006E3F99"/>
    <w:rsid w:val="006E548A"/>
    <w:rsid w:val="006E7655"/>
    <w:rsid w:val="006F1CA4"/>
    <w:rsid w:val="006F2341"/>
    <w:rsid w:val="006F2D58"/>
    <w:rsid w:val="006F3D89"/>
    <w:rsid w:val="006F6F0C"/>
    <w:rsid w:val="007029D5"/>
    <w:rsid w:val="00706761"/>
    <w:rsid w:val="0071156E"/>
    <w:rsid w:val="00713F41"/>
    <w:rsid w:val="00714D0D"/>
    <w:rsid w:val="00716DA4"/>
    <w:rsid w:val="00723FF8"/>
    <w:rsid w:val="007247E6"/>
    <w:rsid w:val="00724A2B"/>
    <w:rsid w:val="00726376"/>
    <w:rsid w:val="00727C00"/>
    <w:rsid w:val="00732EF4"/>
    <w:rsid w:val="007330C1"/>
    <w:rsid w:val="00733F5F"/>
    <w:rsid w:val="00734F1E"/>
    <w:rsid w:val="007355DE"/>
    <w:rsid w:val="0073585C"/>
    <w:rsid w:val="00746770"/>
    <w:rsid w:val="00746AD3"/>
    <w:rsid w:val="007470CD"/>
    <w:rsid w:val="00747DC5"/>
    <w:rsid w:val="00751570"/>
    <w:rsid w:val="0075310D"/>
    <w:rsid w:val="007574F7"/>
    <w:rsid w:val="0076117C"/>
    <w:rsid w:val="007625E0"/>
    <w:rsid w:val="0076471E"/>
    <w:rsid w:val="00764A66"/>
    <w:rsid w:val="0077197D"/>
    <w:rsid w:val="00771D41"/>
    <w:rsid w:val="00771F8D"/>
    <w:rsid w:val="00773782"/>
    <w:rsid w:val="007778B8"/>
    <w:rsid w:val="00782493"/>
    <w:rsid w:val="00784CFF"/>
    <w:rsid w:val="007878B8"/>
    <w:rsid w:val="007922F4"/>
    <w:rsid w:val="00792D27"/>
    <w:rsid w:val="00793E10"/>
    <w:rsid w:val="0079752A"/>
    <w:rsid w:val="007A1BDA"/>
    <w:rsid w:val="007A1FE3"/>
    <w:rsid w:val="007A2482"/>
    <w:rsid w:val="007A4426"/>
    <w:rsid w:val="007A4A27"/>
    <w:rsid w:val="007A6916"/>
    <w:rsid w:val="007A78AC"/>
    <w:rsid w:val="007B4F0B"/>
    <w:rsid w:val="007B5AC9"/>
    <w:rsid w:val="007C01E6"/>
    <w:rsid w:val="007C06B1"/>
    <w:rsid w:val="007C3273"/>
    <w:rsid w:val="007C5ACA"/>
    <w:rsid w:val="007C6D6E"/>
    <w:rsid w:val="007C741E"/>
    <w:rsid w:val="007C7E01"/>
    <w:rsid w:val="007D037C"/>
    <w:rsid w:val="007D03F2"/>
    <w:rsid w:val="007D0B9D"/>
    <w:rsid w:val="007D3A4A"/>
    <w:rsid w:val="007D48EF"/>
    <w:rsid w:val="007D62E4"/>
    <w:rsid w:val="007D73D6"/>
    <w:rsid w:val="007E2F2B"/>
    <w:rsid w:val="007E6C1F"/>
    <w:rsid w:val="007F07C3"/>
    <w:rsid w:val="007F085C"/>
    <w:rsid w:val="007F30AB"/>
    <w:rsid w:val="007F3C42"/>
    <w:rsid w:val="007F3F19"/>
    <w:rsid w:val="007F481A"/>
    <w:rsid w:val="007F59A0"/>
    <w:rsid w:val="007F5E77"/>
    <w:rsid w:val="007F636D"/>
    <w:rsid w:val="007F7053"/>
    <w:rsid w:val="007F7860"/>
    <w:rsid w:val="00802605"/>
    <w:rsid w:val="008032C4"/>
    <w:rsid w:val="00803C2D"/>
    <w:rsid w:val="00803DF2"/>
    <w:rsid w:val="008056F8"/>
    <w:rsid w:val="00807A26"/>
    <w:rsid w:val="00821C7B"/>
    <w:rsid w:val="00823900"/>
    <w:rsid w:val="00824CB9"/>
    <w:rsid w:val="00825371"/>
    <w:rsid w:val="00825F78"/>
    <w:rsid w:val="00826E09"/>
    <w:rsid w:val="00831662"/>
    <w:rsid w:val="00832282"/>
    <w:rsid w:val="00832A06"/>
    <w:rsid w:val="00833E18"/>
    <w:rsid w:val="00836B49"/>
    <w:rsid w:val="00836E56"/>
    <w:rsid w:val="00841CB3"/>
    <w:rsid w:val="0084278E"/>
    <w:rsid w:val="00842848"/>
    <w:rsid w:val="008430CC"/>
    <w:rsid w:val="0084501E"/>
    <w:rsid w:val="008450E3"/>
    <w:rsid w:val="00847413"/>
    <w:rsid w:val="008506F8"/>
    <w:rsid w:val="00852BC2"/>
    <w:rsid w:val="00857212"/>
    <w:rsid w:val="00861554"/>
    <w:rsid w:val="00861CFB"/>
    <w:rsid w:val="00861E09"/>
    <w:rsid w:val="00866019"/>
    <w:rsid w:val="00866A1F"/>
    <w:rsid w:val="008678CD"/>
    <w:rsid w:val="00874437"/>
    <w:rsid w:val="0087479D"/>
    <w:rsid w:val="00874989"/>
    <w:rsid w:val="00876720"/>
    <w:rsid w:val="0087732C"/>
    <w:rsid w:val="00882477"/>
    <w:rsid w:val="00883056"/>
    <w:rsid w:val="00883B37"/>
    <w:rsid w:val="00886AD4"/>
    <w:rsid w:val="00892F79"/>
    <w:rsid w:val="0089461E"/>
    <w:rsid w:val="00895E8C"/>
    <w:rsid w:val="00896B5B"/>
    <w:rsid w:val="008A0A84"/>
    <w:rsid w:val="008A3F91"/>
    <w:rsid w:val="008A4A25"/>
    <w:rsid w:val="008A6200"/>
    <w:rsid w:val="008B1C76"/>
    <w:rsid w:val="008B3BE1"/>
    <w:rsid w:val="008B65A2"/>
    <w:rsid w:val="008C2158"/>
    <w:rsid w:val="008C336D"/>
    <w:rsid w:val="008C38D5"/>
    <w:rsid w:val="008C4EF9"/>
    <w:rsid w:val="008C5CD5"/>
    <w:rsid w:val="008D1E02"/>
    <w:rsid w:val="008D3DB7"/>
    <w:rsid w:val="008D69B7"/>
    <w:rsid w:val="008D752A"/>
    <w:rsid w:val="008D7711"/>
    <w:rsid w:val="008E4404"/>
    <w:rsid w:val="008E5872"/>
    <w:rsid w:val="008E62A5"/>
    <w:rsid w:val="008E67CC"/>
    <w:rsid w:val="008F0FD6"/>
    <w:rsid w:val="008F7029"/>
    <w:rsid w:val="008F7164"/>
    <w:rsid w:val="008F739C"/>
    <w:rsid w:val="008F787B"/>
    <w:rsid w:val="00900C10"/>
    <w:rsid w:val="009015E1"/>
    <w:rsid w:val="00901677"/>
    <w:rsid w:val="00903166"/>
    <w:rsid w:val="0090514B"/>
    <w:rsid w:val="009056C1"/>
    <w:rsid w:val="00905906"/>
    <w:rsid w:val="0091102A"/>
    <w:rsid w:val="00914968"/>
    <w:rsid w:val="00915BA1"/>
    <w:rsid w:val="00916C5D"/>
    <w:rsid w:val="009213EA"/>
    <w:rsid w:val="00921C96"/>
    <w:rsid w:val="00922BDE"/>
    <w:rsid w:val="00930CB3"/>
    <w:rsid w:val="00931780"/>
    <w:rsid w:val="00931888"/>
    <w:rsid w:val="0093261F"/>
    <w:rsid w:val="009328F1"/>
    <w:rsid w:val="00933323"/>
    <w:rsid w:val="00936296"/>
    <w:rsid w:val="00936D88"/>
    <w:rsid w:val="00942FB2"/>
    <w:rsid w:val="00943F36"/>
    <w:rsid w:val="00951377"/>
    <w:rsid w:val="0095751C"/>
    <w:rsid w:val="009623CB"/>
    <w:rsid w:val="00962457"/>
    <w:rsid w:val="00963639"/>
    <w:rsid w:val="0096488D"/>
    <w:rsid w:val="009676C9"/>
    <w:rsid w:val="00974E04"/>
    <w:rsid w:val="00975840"/>
    <w:rsid w:val="00975AF1"/>
    <w:rsid w:val="009810D2"/>
    <w:rsid w:val="0099185C"/>
    <w:rsid w:val="009A1909"/>
    <w:rsid w:val="009A19DF"/>
    <w:rsid w:val="009A74EA"/>
    <w:rsid w:val="009B180C"/>
    <w:rsid w:val="009B1AC3"/>
    <w:rsid w:val="009B2925"/>
    <w:rsid w:val="009B408E"/>
    <w:rsid w:val="009B4699"/>
    <w:rsid w:val="009C157C"/>
    <w:rsid w:val="009C164D"/>
    <w:rsid w:val="009D2EB1"/>
    <w:rsid w:val="009D35AB"/>
    <w:rsid w:val="009D3807"/>
    <w:rsid w:val="009D4B08"/>
    <w:rsid w:val="009D7B7B"/>
    <w:rsid w:val="009E3536"/>
    <w:rsid w:val="009E3553"/>
    <w:rsid w:val="009E370F"/>
    <w:rsid w:val="009E3D7B"/>
    <w:rsid w:val="009F012C"/>
    <w:rsid w:val="009F6657"/>
    <w:rsid w:val="00A015F1"/>
    <w:rsid w:val="00A01610"/>
    <w:rsid w:val="00A02AC2"/>
    <w:rsid w:val="00A02CBF"/>
    <w:rsid w:val="00A03516"/>
    <w:rsid w:val="00A0389E"/>
    <w:rsid w:val="00A05416"/>
    <w:rsid w:val="00A06AAC"/>
    <w:rsid w:val="00A1511A"/>
    <w:rsid w:val="00A1537E"/>
    <w:rsid w:val="00A1549C"/>
    <w:rsid w:val="00A170E0"/>
    <w:rsid w:val="00A17DA2"/>
    <w:rsid w:val="00A17DA9"/>
    <w:rsid w:val="00A22860"/>
    <w:rsid w:val="00A25AA3"/>
    <w:rsid w:val="00A270DD"/>
    <w:rsid w:val="00A362AC"/>
    <w:rsid w:val="00A363E4"/>
    <w:rsid w:val="00A370C2"/>
    <w:rsid w:val="00A44D7C"/>
    <w:rsid w:val="00A51335"/>
    <w:rsid w:val="00A5383C"/>
    <w:rsid w:val="00A566A7"/>
    <w:rsid w:val="00A56F67"/>
    <w:rsid w:val="00A6190E"/>
    <w:rsid w:val="00A660B3"/>
    <w:rsid w:val="00A677A7"/>
    <w:rsid w:val="00A70FC0"/>
    <w:rsid w:val="00A727CD"/>
    <w:rsid w:val="00A751E3"/>
    <w:rsid w:val="00A75B15"/>
    <w:rsid w:val="00A76F7B"/>
    <w:rsid w:val="00A77CC0"/>
    <w:rsid w:val="00A80CD3"/>
    <w:rsid w:val="00A81106"/>
    <w:rsid w:val="00A813F3"/>
    <w:rsid w:val="00A82C81"/>
    <w:rsid w:val="00A87AF4"/>
    <w:rsid w:val="00A9418D"/>
    <w:rsid w:val="00AA0761"/>
    <w:rsid w:val="00AA08BE"/>
    <w:rsid w:val="00AA3D33"/>
    <w:rsid w:val="00AA45D0"/>
    <w:rsid w:val="00AA5D6D"/>
    <w:rsid w:val="00AA6417"/>
    <w:rsid w:val="00AB2EFA"/>
    <w:rsid w:val="00AB39F3"/>
    <w:rsid w:val="00AB658B"/>
    <w:rsid w:val="00AB6972"/>
    <w:rsid w:val="00AB73CA"/>
    <w:rsid w:val="00AC0608"/>
    <w:rsid w:val="00AC1586"/>
    <w:rsid w:val="00AC331A"/>
    <w:rsid w:val="00AC6546"/>
    <w:rsid w:val="00AC715A"/>
    <w:rsid w:val="00AD0C6A"/>
    <w:rsid w:val="00AD0EA2"/>
    <w:rsid w:val="00AD3219"/>
    <w:rsid w:val="00AD5AE8"/>
    <w:rsid w:val="00AD5B5C"/>
    <w:rsid w:val="00AD6063"/>
    <w:rsid w:val="00AE16F6"/>
    <w:rsid w:val="00AE3B86"/>
    <w:rsid w:val="00AE4FCC"/>
    <w:rsid w:val="00AE7143"/>
    <w:rsid w:val="00AE7CB6"/>
    <w:rsid w:val="00AF0B85"/>
    <w:rsid w:val="00AF1902"/>
    <w:rsid w:val="00AF279C"/>
    <w:rsid w:val="00AF27FB"/>
    <w:rsid w:val="00AF291D"/>
    <w:rsid w:val="00AF5B4E"/>
    <w:rsid w:val="00B02E68"/>
    <w:rsid w:val="00B04785"/>
    <w:rsid w:val="00B0753E"/>
    <w:rsid w:val="00B176A2"/>
    <w:rsid w:val="00B21ABC"/>
    <w:rsid w:val="00B22A30"/>
    <w:rsid w:val="00B3032A"/>
    <w:rsid w:val="00B33CE5"/>
    <w:rsid w:val="00B438B4"/>
    <w:rsid w:val="00B44FAF"/>
    <w:rsid w:val="00B46387"/>
    <w:rsid w:val="00B46EB2"/>
    <w:rsid w:val="00B5011C"/>
    <w:rsid w:val="00B53F87"/>
    <w:rsid w:val="00B5421F"/>
    <w:rsid w:val="00B550F1"/>
    <w:rsid w:val="00B5580C"/>
    <w:rsid w:val="00B577E1"/>
    <w:rsid w:val="00B60118"/>
    <w:rsid w:val="00B601B6"/>
    <w:rsid w:val="00B64BB1"/>
    <w:rsid w:val="00B653D5"/>
    <w:rsid w:val="00B816FB"/>
    <w:rsid w:val="00B81901"/>
    <w:rsid w:val="00B83922"/>
    <w:rsid w:val="00B867AA"/>
    <w:rsid w:val="00B8685C"/>
    <w:rsid w:val="00B87EDD"/>
    <w:rsid w:val="00B94DDB"/>
    <w:rsid w:val="00B95012"/>
    <w:rsid w:val="00B965A6"/>
    <w:rsid w:val="00B9714A"/>
    <w:rsid w:val="00BA128F"/>
    <w:rsid w:val="00BA31C7"/>
    <w:rsid w:val="00BA3964"/>
    <w:rsid w:val="00BA474E"/>
    <w:rsid w:val="00BB002F"/>
    <w:rsid w:val="00BB117F"/>
    <w:rsid w:val="00BB1F51"/>
    <w:rsid w:val="00BB293A"/>
    <w:rsid w:val="00BB41E0"/>
    <w:rsid w:val="00BB4A3D"/>
    <w:rsid w:val="00BB61A6"/>
    <w:rsid w:val="00BC4CDB"/>
    <w:rsid w:val="00BC6242"/>
    <w:rsid w:val="00BD14F8"/>
    <w:rsid w:val="00BD17C1"/>
    <w:rsid w:val="00BD3737"/>
    <w:rsid w:val="00BD3D8A"/>
    <w:rsid w:val="00BD4D35"/>
    <w:rsid w:val="00BD513B"/>
    <w:rsid w:val="00BD578F"/>
    <w:rsid w:val="00BD7C47"/>
    <w:rsid w:val="00BE15DB"/>
    <w:rsid w:val="00BE2C18"/>
    <w:rsid w:val="00BF28D2"/>
    <w:rsid w:val="00BF2DC5"/>
    <w:rsid w:val="00BF3CC7"/>
    <w:rsid w:val="00BF643C"/>
    <w:rsid w:val="00BF681B"/>
    <w:rsid w:val="00BF73DF"/>
    <w:rsid w:val="00C03BC5"/>
    <w:rsid w:val="00C0585F"/>
    <w:rsid w:val="00C05D7E"/>
    <w:rsid w:val="00C06738"/>
    <w:rsid w:val="00C10B51"/>
    <w:rsid w:val="00C12D0A"/>
    <w:rsid w:val="00C144D1"/>
    <w:rsid w:val="00C1463A"/>
    <w:rsid w:val="00C15776"/>
    <w:rsid w:val="00C166C1"/>
    <w:rsid w:val="00C22508"/>
    <w:rsid w:val="00C230D3"/>
    <w:rsid w:val="00C260BB"/>
    <w:rsid w:val="00C27E14"/>
    <w:rsid w:val="00C328AE"/>
    <w:rsid w:val="00C349A0"/>
    <w:rsid w:val="00C4100A"/>
    <w:rsid w:val="00C41026"/>
    <w:rsid w:val="00C41937"/>
    <w:rsid w:val="00C41EA8"/>
    <w:rsid w:val="00C43DFF"/>
    <w:rsid w:val="00C4791A"/>
    <w:rsid w:val="00C504C9"/>
    <w:rsid w:val="00C511BA"/>
    <w:rsid w:val="00C540B9"/>
    <w:rsid w:val="00C54DB1"/>
    <w:rsid w:val="00C55492"/>
    <w:rsid w:val="00C60B83"/>
    <w:rsid w:val="00C6102B"/>
    <w:rsid w:val="00C61667"/>
    <w:rsid w:val="00C679D6"/>
    <w:rsid w:val="00C70D6B"/>
    <w:rsid w:val="00C71360"/>
    <w:rsid w:val="00C74F52"/>
    <w:rsid w:val="00C853AD"/>
    <w:rsid w:val="00C8614B"/>
    <w:rsid w:val="00C87FA5"/>
    <w:rsid w:val="00C91284"/>
    <w:rsid w:val="00C92871"/>
    <w:rsid w:val="00C9438B"/>
    <w:rsid w:val="00C94AE5"/>
    <w:rsid w:val="00CA2190"/>
    <w:rsid w:val="00CA412F"/>
    <w:rsid w:val="00CB1951"/>
    <w:rsid w:val="00CB2603"/>
    <w:rsid w:val="00CB47A6"/>
    <w:rsid w:val="00CB4A1B"/>
    <w:rsid w:val="00CC46B8"/>
    <w:rsid w:val="00CC4C41"/>
    <w:rsid w:val="00CD0A6E"/>
    <w:rsid w:val="00CD17F4"/>
    <w:rsid w:val="00CD280F"/>
    <w:rsid w:val="00CD35BA"/>
    <w:rsid w:val="00CD3AF2"/>
    <w:rsid w:val="00CD3F21"/>
    <w:rsid w:val="00CD4B68"/>
    <w:rsid w:val="00CD4BF9"/>
    <w:rsid w:val="00CD6CC4"/>
    <w:rsid w:val="00CE2930"/>
    <w:rsid w:val="00CE3B78"/>
    <w:rsid w:val="00D01E4B"/>
    <w:rsid w:val="00D054AF"/>
    <w:rsid w:val="00D05718"/>
    <w:rsid w:val="00D11777"/>
    <w:rsid w:val="00D127CF"/>
    <w:rsid w:val="00D129EA"/>
    <w:rsid w:val="00D14E11"/>
    <w:rsid w:val="00D1783D"/>
    <w:rsid w:val="00D227F6"/>
    <w:rsid w:val="00D23451"/>
    <w:rsid w:val="00D24ACA"/>
    <w:rsid w:val="00D25289"/>
    <w:rsid w:val="00D32AAB"/>
    <w:rsid w:val="00D34084"/>
    <w:rsid w:val="00D40C76"/>
    <w:rsid w:val="00D4116A"/>
    <w:rsid w:val="00D414DF"/>
    <w:rsid w:val="00D4189D"/>
    <w:rsid w:val="00D42DCF"/>
    <w:rsid w:val="00D45335"/>
    <w:rsid w:val="00D51466"/>
    <w:rsid w:val="00D53E70"/>
    <w:rsid w:val="00D5551E"/>
    <w:rsid w:val="00D60BF5"/>
    <w:rsid w:val="00D62C74"/>
    <w:rsid w:val="00D75D22"/>
    <w:rsid w:val="00D77F42"/>
    <w:rsid w:val="00D81B74"/>
    <w:rsid w:val="00D827C8"/>
    <w:rsid w:val="00D82C55"/>
    <w:rsid w:val="00D8434E"/>
    <w:rsid w:val="00D850B3"/>
    <w:rsid w:val="00D853F4"/>
    <w:rsid w:val="00D91072"/>
    <w:rsid w:val="00D97D87"/>
    <w:rsid w:val="00DA31C0"/>
    <w:rsid w:val="00DA67E0"/>
    <w:rsid w:val="00DA6EBB"/>
    <w:rsid w:val="00DA7B35"/>
    <w:rsid w:val="00DB5958"/>
    <w:rsid w:val="00DB5DD2"/>
    <w:rsid w:val="00DB6617"/>
    <w:rsid w:val="00DB78FC"/>
    <w:rsid w:val="00DB7E7F"/>
    <w:rsid w:val="00DC0D57"/>
    <w:rsid w:val="00DC1B6F"/>
    <w:rsid w:val="00DC55A0"/>
    <w:rsid w:val="00DD120C"/>
    <w:rsid w:val="00DE5D61"/>
    <w:rsid w:val="00DF4879"/>
    <w:rsid w:val="00DF6E46"/>
    <w:rsid w:val="00DF739E"/>
    <w:rsid w:val="00DF7402"/>
    <w:rsid w:val="00DF7996"/>
    <w:rsid w:val="00E011E0"/>
    <w:rsid w:val="00E017D3"/>
    <w:rsid w:val="00E03AEB"/>
    <w:rsid w:val="00E06110"/>
    <w:rsid w:val="00E07CCE"/>
    <w:rsid w:val="00E12649"/>
    <w:rsid w:val="00E150CF"/>
    <w:rsid w:val="00E16B1D"/>
    <w:rsid w:val="00E16E3A"/>
    <w:rsid w:val="00E21627"/>
    <w:rsid w:val="00E217B4"/>
    <w:rsid w:val="00E24447"/>
    <w:rsid w:val="00E32D3D"/>
    <w:rsid w:val="00E37BBC"/>
    <w:rsid w:val="00E400D5"/>
    <w:rsid w:val="00E40D63"/>
    <w:rsid w:val="00E42A70"/>
    <w:rsid w:val="00E43F6A"/>
    <w:rsid w:val="00E46096"/>
    <w:rsid w:val="00E47001"/>
    <w:rsid w:val="00E50337"/>
    <w:rsid w:val="00E6323B"/>
    <w:rsid w:val="00E6472D"/>
    <w:rsid w:val="00E64D8E"/>
    <w:rsid w:val="00E66C01"/>
    <w:rsid w:val="00E71091"/>
    <w:rsid w:val="00E71653"/>
    <w:rsid w:val="00E73952"/>
    <w:rsid w:val="00E7489B"/>
    <w:rsid w:val="00E748D2"/>
    <w:rsid w:val="00E74DC5"/>
    <w:rsid w:val="00E7505A"/>
    <w:rsid w:val="00E81D9E"/>
    <w:rsid w:val="00E8578A"/>
    <w:rsid w:val="00E904DF"/>
    <w:rsid w:val="00E91009"/>
    <w:rsid w:val="00E934A0"/>
    <w:rsid w:val="00E96BD8"/>
    <w:rsid w:val="00EA14FB"/>
    <w:rsid w:val="00EA3EC6"/>
    <w:rsid w:val="00EA41D2"/>
    <w:rsid w:val="00EA532E"/>
    <w:rsid w:val="00EA6A7E"/>
    <w:rsid w:val="00EB0090"/>
    <w:rsid w:val="00EB0FFC"/>
    <w:rsid w:val="00EB438D"/>
    <w:rsid w:val="00EB74F5"/>
    <w:rsid w:val="00EB7B4C"/>
    <w:rsid w:val="00EC024B"/>
    <w:rsid w:val="00EC0DB2"/>
    <w:rsid w:val="00EC0F74"/>
    <w:rsid w:val="00EC14D8"/>
    <w:rsid w:val="00EC3DB9"/>
    <w:rsid w:val="00EC6B87"/>
    <w:rsid w:val="00EC767A"/>
    <w:rsid w:val="00ED214E"/>
    <w:rsid w:val="00ED4654"/>
    <w:rsid w:val="00ED4DCA"/>
    <w:rsid w:val="00ED5B29"/>
    <w:rsid w:val="00ED7648"/>
    <w:rsid w:val="00EE068D"/>
    <w:rsid w:val="00EE2E6D"/>
    <w:rsid w:val="00EE3203"/>
    <w:rsid w:val="00EF6276"/>
    <w:rsid w:val="00F008D3"/>
    <w:rsid w:val="00F008E8"/>
    <w:rsid w:val="00F02BA8"/>
    <w:rsid w:val="00F03965"/>
    <w:rsid w:val="00F03C19"/>
    <w:rsid w:val="00F117EC"/>
    <w:rsid w:val="00F14576"/>
    <w:rsid w:val="00F15F35"/>
    <w:rsid w:val="00F1669D"/>
    <w:rsid w:val="00F2348E"/>
    <w:rsid w:val="00F263BF"/>
    <w:rsid w:val="00F27475"/>
    <w:rsid w:val="00F352DA"/>
    <w:rsid w:val="00F36AA5"/>
    <w:rsid w:val="00F37DF1"/>
    <w:rsid w:val="00F42FA1"/>
    <w:rsid w:val="00F43716"/>
    <w:rsid w:val="00F44CC4"/>
    <w:rsid w:val="00F45A35"/>
    <w:rsid w:val="00F55512"/>
    <w:rsid w:val="00F60620"/>
    <w:rsid w:val="00F611C0"/>
    <w:rsid w:val="00F626A0"/>
    <w:rsid w:val="00F62D6E"/>
    <w:rsid w:val="00F706D6"/>
    <w:rsid w:val="00F722A0"/>
    <w:rsid w:val="00F73112"/>
    <w:rsid w:val="00F73DEF"/>
    <w:rsid w:val="00F7419E"/>
    <w:rsid w:val="00F82A9D"/>
    <w:rsid w:val="00F833F6"/>
    <w:rsid w:val="00F85458"/>
    <w:rsid w:val="00F8701E"/>
    <w:rsid w:val="00F91832"/>
    <w:rsid w:val="00F927E3"/>
    <w:rsid w:val="00FA3D3C"/>
    <w:rsid w:val="00FA4C6E"/>
    <w:rsid w:val="00FA548D"/>
    <w:rsid w:val="00FA6610"/>
    <w:rsid w:val="00FB0E3B"/>
    <w:rsid w:val="00FB1EA5"/>
    <w:rsid w:val="00FB25E1"/>
    <w:rsid w:val="00FB2B95"/>
    <w:rsid w:val="00FB2E44"/>
    <w:rsid w:val="00FB33D6"/>
    <w:rsid w:val="00FB499E"/>
    <w:rsid w:val="00FB6D6B"/>
    <w:rsid w:val="00FB6FE8"/>
    <w:rsid w:val="00FB724A"/>
    <w:rsid w:val="00FB7C2A"/>
    <w:rsid w:val="00FC0C19"/>
    <w:rsid w:val="00FC25A9"/>
    <w:rsid w:val="00FC2B4F"/>
    <w:rsid w:val="00FC2E8E"/>
    <w:rsid w:val="00FC4558"/>
    <w:rsid w:val="00FC6D8F"/>
    <w:rsid w:val="00FD1FD2"/>
    <w:rsid w:val="00FE0276"/>
    <w:rsid w:val="00FE139A"/>
    <w:rsid w:val="00FE1A77"/>
    <w:rsid w:val="00FE21E2"/>
    <w:rsid w:val="00FE4D31"/>
    <w:rsid w:val="00FF0A17"/>
    <w:rsid w:val="00FF18DD"/>
    <w:rsid w:val="00FF2518"/>
    <w:rsid w:val="00FF43AE"/>
    <w:rsid w:val="00FF5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8A7107"/>
  <w15:docId w15:val="{2CB5BDA8-4B00-4DA0-A101-E22C5EBB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31E"/>
    <w:pPr>
      <w:suppressAutoHyphens/>
      <w:spacing w:line="100" w:lineRule="atLeast"/>
    </w:pPr>
    <w:rPr>
      <w:rFonts w:eastAsia="Arial Unicode MS"/>
      <w:noProof/>
      <w:color w:val="000000"/>
      <w:kern w:val="1"/>
      <w:sz w:val="24"/>
      <w:szCs w:val="24"/>
      <w:lang w:eastAsia="ar-SA"/>
    </w:rPr>
  </w:style>
  <w:style w:type="paragraph" w:styleId="Heading1">
    <w:name w:val="heading 1"/>
    <w:basedOn w:val="Normal"/>
    <w:next w:val="BodyText"/>
    <w:link w:val="Heading1Char1"/>
    <w:qFormat/>
    <w:rsid w:val="00F706D6"/>
    <w:pPr>
      <w:keepNext/>
      <w:keepLines/>
      <w:spacing w:before="480"/>
      <w:outlineLvl w:val="0"/>
    </w:pPr>
    <w:rPr>
      <w:rFonts w:ascii="Cambria" w:hAnsi="Cambria" w:cs="font128"/>
      <w:b/>
      <w:bCs/>
      <w:color w:val="365F91"/>
      <w:sz w:val="28"/>
      <w:szCs w:val="28"/>
    </w:rPr>
  </w:style>
  <w:style w:type="paragraph" w:styleId="Heading2">
    <w:name w:val="heading 2"/>
    <w:basedOn w:val="Normal"/>
    <w:next w:val="BodyText"/>
    <w:link w:val="Heading2Char1"/>
    <w:qFormat/>
    <w:rsid w:val="00F706D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706D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1"/>
    <w:qFormat/>
    <w:rsid w:val="00F706D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706D6"/>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1"/>
    <w:qFormat/>
    <w:rsid w:val="00F706D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1"/>
    <w:qFormat/>
    <w:rsid w:val="00F706D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1"/>
    <w:qFormat/>
    <w:rsid w:val="00F706D6"/>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1"/>
    <w:qFormat/>
    <w:rsid w:val="00F706D6"/>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706D6"/>
    <w:rPr>
      <w:rFonts w:ascii="Symbol" w:hAnsi="Symbol" w:cs="Symbol"/>
    </w:rPr>
  </w:style>
  <w:style w:type="character" w:customStyle="1" w:styleId="WW8Num2z1">
    <w:name w:val="WW8Num2z1"/>
    <w:rsid w:val="00F706D6"/>
    <w:rPr>
      <w:rFonts w:ascii="Courier New" w:hAnsi="Courier New" w:cs="Courier New"/>
    </w:rPr>
  </w:style>
  <w:style w:type="character" w:customStyle="1" w:styleId="WW8Num2z2">
    <w:name w:val="WW8Num2z2"/>
    <w:rsid w:val="00F706D6"/>
    <w:rPr>
      <w:rFonts w:ascii="Wingdings" w:hAnsi="Wingdings" w:cs="Wingdings"/>
    </w:rPr>
  </w:style>
  <w:style w:type="character" w:customStyle="1" w:styleId="WW8Num3z1">
    <w:name w:val="WW8Num3z1"/>
    <w:rsid w:val="00F706D6"/>
    <w:rPr>
      <w:b/>
      <w:i w:val="0"/>
      <w:sz w:val="24"/>
      <w:szCs w:val="24"/>
    </w:rPr>
  </w:style>
  <w:style w:type="character" w:customStyle="1" w:styleId="WW8Num4z0">
    <w:name w:val="WW8Num4z0"/>
    <w:rsid w:val="00F706D6"/>
    <w:rPr>
      <w:rFonts w:cs="Arial"/>
      <w:i w:val="0"/>
      <w:sz w:val="24"/>
    </w:rPr>
  </w:style>
  <w:style w:type="character" w:customStyle="1" w:styleId="WW8Num4z1">
    <w:name w:val="WW8Num4z1"/>
    <w:rsid w:val="00F706D6"/>
    <w:rPr>
      <w:rFonts w:ascii="Courier New" w:hAnsi="Courier New" w:cs="Courier New"/>
    </w:rPr>
  </w:style>
  <w:style w:type="character" w:customStyle="1" w:styleId="WW8Num4z2">
    <w:name w:val="WW8Num4z2"/>
    <w:rsid w:val="00F706D6"/>
    <w:rPr>
      <w:rFonts w:ascii="Wingdings" w:hAnsi="Wingdings" w:cs="Wingdings"/>
    </w:rPr>
  </w:style>
  <w:style w:type="character" w:customStyle="1" w:styleId="WW8Num4z3">
    <w:name w:val="WW8Num4z3"/>
    <w:rsid w:val="00F706D6"/>
    <w:rPr>
      <w:rFonts w:ascii="Symbol" w:hAnsi="Symbol" w:cs="Symbol"/>
    </w:rPr>
  </w:style>
  <w:style w:type="character" w:customStyle="1" w:styleId="WW8Num5z0">
    <w:name w:val="WW8Num5z0"/>
    <w:rsid w:val="00F706D6"/>
    <w:rPr>
      <w:rFonts w:cs="Arial"/>
      <w:b w:val="0"/>
      <w:i w:val="0"/>
      <w:sz w:val="24"/>
    </w:rPr>
  </w:style>
  <w:style w:type="character" w:customStyle="1" w:styleId="WW8Num5z1">
    <w:name w:val="WW8Num5z1"/>
    <w:rsid w:val="00F706D6"/>
    <w:rPr>
      <w:rFonts w:ascii="Courier New" w:hAnsi="Courier New" w:cs="Courier New"/>
    </w:rPr>
  </w:style>
  <w:style w:type="character" w:customStyle="1" w:styleId="WW8Num5z2">
    <w:name w:val="WW8Num5z2"/>
    <w:rsid w:val="00F706D6"/>
    <w:rPr>
      <w:rFonts w:ascii="Wingdings" w:hAnsi="Wingdings" w:cs="Wingdings"/>
    </w:rPr>
  </w:style>
  <w:style w:type="character" w:customStyle="1" w:styleId="WW8Num6z0">
    <w:name w:val="WW8Num6z0"/>
    <w:rsid w:val="00F706D6"/>
    <w:rPr>
      <w:rFonts w:ascii="Symbol" w:hAnsi="Symbol" w:cs="Symbol"/>
    </w:rPr>
  </w:style>
  <w:style w:type="character" w:customStyle="1" w:styleId="WW8Num6z1">
    <w:name w:val="WW8Num6z1"/>
    <w:rsid w:val="00F706D6"/>
    <w:rPr>
      <w:rFonts w:ascii="Courier New" w:hAnsi="Courier New" w:cs="Courier New"/>
    </w:rPr>
  </w:style>
  <w:style w:type="character" w:customStyle="1" w:styleId="WW8Num6z2">
    <w:name w:val="WW8Num6z2"/>
    <w:rsid w:val="00F706D6"/>
    <w:rPr>
      <w:rFonts w:ascii="Wingdings" w:hAnsi="Wingdings" w:cs="Wingdings"/>
    </w:rPr>
  </w:style>
  <w:style w:type="character" w:customStyle="1" w:styleId="WW8Num8z1">
    <w:name w:val="WW8Num8z1"/>
    <w:rsid w:val="00F706D6"/>
    <w:rPr>
      <w:rFonts w:ascii="Courier New" w:hAnsi="Courier New" w:cs="Courier New"/>
    </w:rPr>
  </w:style>
  <w:style w:type="character" w:customStyle="1" w:styleId="WW8Num8z2">
    <w:name w:val="WW8Num8z2"/>
    <w:rsid w:val="00F706D6"/>
    <w:rPr>
      <w:rFonts w:ascii="Wingdings" w:hAnsi="Wingdings" w:cs="Wingdings"/>
    </w:rPr>
  </w:style>
  <w:style w:type="character" w:customStyle="1" w:styleId="WW8Num8z3">
    <w:name w:val="WW8Num8z3"/>
    <w:rsid w:val="00F706D6"/>
    <w:rPr>
      <w:rFonts w:ascii="Symbol" w:hAnsi="Symbol" w:cs="Symbol"/>
    </w:rPr>
  </w:style>
  <w:style w:type="character" w:customStyle="1" w:styleId="WW8Num9z0">
    <w:name w:val="WW8Num9z0"/>
    <w:rsid w:val="00F706D6"/>
    <w:rPr>
      <w:i w:val="0"/>
    </w:rPr>
  </w:style>
  <w:style w:type="character" w:customStyle="1" w:styleId="WW8Num9z1">
    <w:name w:val="WW8Num9z1"/>
    <w:rsid w:val="00F706D6"/>
    <w:rPr>
      <w:rFonts w:ascii="Courier New" w:hAnsi="Courier New" w:cs="Courier New"/>
    </w:rPr>
  </w:style>
  <w:style w:type="character" w:customStyle="1" w:styleId="WW8Num9z2">
    <w:name w:val="WW8Num9z2"/>
    <w:rsid w:val="00F706D6"/>
    <w:rPr>
      <w:rFonts w:ascii="Wingdings" w:hAnsi="Wingdings" w:cs="Wingdings"/>
    </w:rPr>
  </w:style>
  <w:style w:type="character" w:customStyle="1" w:styleId="WW8Num9z3">
    <w:name w:val="WW8Num9z3"/>
    <w:rsid w:val="00F706D6"/>
    <w:rPr>
      <w:rFonts w:ascii="Symbol" w:hAnsi="Symbol" w:cs="Symbol"/>
    </w:rPr>
  </w:style>
  <w:style w:type="character" w:customStyle="1" w:styleId="WW8Num10z1">
    <w:name w:val="WW8Num10z1"/>
    <w:rsid w:val="00F706D6"/>
    <w:rPr>
      <w:rFonts w:ascii="Courier New" w:hAnsi="Courier New" w:cs="Courier New"/>
    </w:rPr>
  </w:style>
  <w:style w:type="character" w:customStyle="1" w:styleId="WW8Num10z2">
    <w:name w:val="WW8Num10z2"/>
    <w:rsid w:val="00F706D6"/>
    <w:rPr>
      <w:rFonts w:ascii="Wingdings" w:hAnsi="Wingdings" w:cs="Wingdings"/>
    </w:rPr>
  </w:style>
  <w:style w:type="character" w:customStyle="1" w:styleId="WW8Num10z3">
    <w:name w:val="WW8Num10z3"/>
    <w:rsid w:val="00F706D6"/>
    <w:rPr>
      <w:rFonts w:ascii="Symbol" w:hAnsi="Symbol" w:cs="Symbol"/>
    </w:rPr>
  </w:style>
  <w:style w:type="character" w:customStyle="1" w:styleId="WW8Num5z3">
    <w:name w:val="WW8Num5z3"/>
    <w:rsid w:val="00F706D6"/>
    <w:rPr>
      <w:rFonts w:ascii="Symbol" w:hAnsi="Symbol" w:cs="Symbol"/>
    </w:rPr>
  </w:style>
  <w:style w:type="character" w:customStyle="1" w:styleId="WW8Num7z0">
    <w:name w:val="WW8Num7z0"/>
    <w:rsid w:val="00F706D6"/>
    <w:rPr>
      <w:b w:val="0"/>
      <w:i w:val="0"/>
      <w:color w:val="00000A"/>
    </w:rPr>
  </w:style>
  <w:style w:type="character" w:customStyle="1" w:styleId="WW8Num8z0">
    <w:name w:val="WW8Num8z0"/>
    <w:rsid w:val="00F706D6"/>
    <w:rPr>
      <w:rFonts w:ascii="Symbol" w:hAnsi="Symbol" w:cs="Symbol"/>
    </w:rPr>
  </w:style>
  <w:style w:type="character" w:customStyle="1" w:styleId="WW8Num11z0">
    <w:name w:val="WW8Num11z0"/>
    <w:rsid w:val="00F706D6"/>
    <w:rPr>
      <w:rFonts w:ascii="Wingdings" w:hAnsi="Wingdings" w:cs="Wingdings"/>
      <w:b w:val="0"/>
      <w:i w:val="0"/>
      <w:color w:val="00000A"/>
    </w:rPr>
  </w:style>
  <w:style w:type="character" w:customStyle="1" w:styleId="WW8Num11z1">
    <w:name w:val="WW8Num11z1"/>
    <w:rsid w:val="00F706D6"/>
    <w:rPr>
      <w:rFonts w:ascii="Courier New" w:hAnsi="Courier New" w:cs="Arial"/>
      <w:b w:val="0"/>
      <w:i w:val="0"/>
      <w:sz w:val="24"/>
    </w:rPr>
  </w:style>
  <w:style w:type="character" w:customStyle="1" w:styleId="WW8Num11z2">
    <w:name w:val="WW8Num11z2"/>
    <w:rsid w:val="00F706D6"/>
    <w:rPr>
      <w:rFonts w:ascii="Wingdings" w:hAnsi="Wingdings" w:cs="Wingdings"/>
    </w:rPr>
  </w:style>
  <w:style w:type="character" w:customStyle="1" w:styleId="WW8Num11z3">
    <w:name w:val="WW8Num11z3"/>
    <w:rsid w:val="00F706D6"/>
    <w:rPr>
      <w:rFonts w:ascii="Symbol" w:hAnsi="Symbol" w:cs="Symbol"/>
    </w:rPr>
  </w:style>
  <w:style w:type="character" w:customStyle="1" w:styleId="WW8Num12z0">
    <w:name w:val="WW8Num12z0"/>
    <w:rsid w:val="00F706D6"/>
    <w:rPr>
      <w:b w:val="0"/>
    </w:rPr>
  </w:style>
  <w:style w:type="character" w:customStyle="1" w:styleId="WW8Num12z1">
    <w:name w:val="WW8Num12z1"/>
    <w:rsid w:val="00F706D6"/>
    <w:rPr>
      <w:rFonts w:ascii="Courier New" w:hAnsi="Courier New" w:cs="Arial"/>
      <w:b w:val="0"/>
      <w:i w:val="0"/>
      <w:sz w:val="24"/>
    </w:rPr>
  </w:style>
  <w:style w:type="character" w:customStyle="1" w:styleId="WW8Num12z2">
    <w:name w:val="WW8Num12z2"/>
    <w:rsid w:val="00F706D6"/>
    <w:rPr>
      <w:rFonts w:ascii="Wingdings" w:hAnsi="Wingdings" w:cs="Wingdings"/>
    </w:rPr>
  </w:style>
  <w:style w:type="character" w:customStyle="1" w:styleId="WW8Num12z3">
    <w:name w:val="WW8Num12z3"/>
    <w:rsid w:val="00F706D6"/>
    <w:rPr>
      <w:rFonts w:ascii="Symbol" w:hAnsi="Symbol" w:cs="Symbol"/>
    </w:rPr>
  </w:style>
  <w:style w:type="character" w:customStyle="1" w:styleId="WW8Num14z0">
    <w:name w:val="WW8Num14z0"/>
    <w:rsid w:val="00F706D6"/>
    <w:rPr>
      <w:rFonts w:ascii="Wingdings" w:hAnsi="Wingdings" w:cs="Wingdings"/>
    </w:rPr>
  </w:style>
  <w:style w:type="character" w:customStyle="1" w:styleId="WW8Num14z1">
    <w:name w:val="WW8Num14z1"/>
    <w:rsid w:val="00F706D6"/>
    <w:rPr>
      <w:rFonts w:ascii="Courier New" w:hAnsi="Courier New" w:cs="Arial"/>
      <w:b w:val="0"/>
      <w:i w:val="0"/>
      <w:sz w:val="24"/>
    </w:rPr>
  </w:style>
  <w:style w:type="character" w:customStyle="1" w:styleId="WW8Num14z3">
    <w:name w:val="WW8Num14z3"/>
    <w:rsid w:val="00F706D6"/>
    <w:rPr>
      <w:rFonts w:ascii="Symbol" w:hAnsi="Symbol" w:cs="Symbol"/>
    </w:rPr>
  </w:style>
  <w:style w:type="character" w:customStyle="1" w:styleId="WW8Num15z1">
    <w:name w:val="WW8Num15z1"/>
    <w:rsid w:val="00F706D6"/>
    <w:rPr>
      <w:b/>
      <w:i w:val="0"/>
      <w:sz w:val="24"/>
      <w:szCs w:val="24"/>
    </w:rPr>
  </w:style>
  <w:style w:type="character" w:customStyle="1" w:styleId="WW8Num16z1">
    <w:name w:val="WW8Num16z1"/>
    <w:rsid w:val="00F706D6"/>
    <w:rPr>
      <w:rFonts w:ascii="Courier New" w:hAnsi="Courier New" w:cs="Arial"/>
      <w:b w:val="0"/>
      <w:i w:val="0"/>
      <w:sz w:val="24"/>
    </w:rPr>
  </w:style>
  <w:style w:type="character" w:customStyle="1" w:styleId="WW8Num16z2">
    <w:name w:val="WW8Num16z2"/>
    <w:rsid w:val="00F706D6"/>
    <w:rPr>
      <w:rFonts w:ascii="Wingdings" w:hAnsi="Wingdings" w:cs="Wingdings"/>
    </w:rPr>
  </w:style>
  <w:style w:type="character" w:customStyle="1" w:styleId="WW8Num16z3">
    <w:name w:val="WW8Num16z3"/>
    <w:rsid w:val="00F706D6"/>
    <w:rPr>
      <w:rFonts w:ascii="Symbol" w:hAnsi="Symbol" w:cs="Symbol"/>
    </w:rPr>
  </w:style>
  <w:style w:type="character" w:customStyle="1" w:styleId="DefaultParagraphFont1">
    <w:name w:val="Default Paragraph Font1"/>
    <w:rsid w:val="00F706D6"/>
  </w:style>
  <w:style w:type="character" w:customStyle="1" w:styleId="WW8Num7z1">
    <w:name w:val="WW8Num7z1"/>
    <w:rsid w:val="00F706D6"/>
    <w:rPr>
      <w:rFonts w:ascii="Courier New" w:hAnsi="Courier New" w:cs="Courier New"/>
    </w:rPr>
  </w:style>
  <w:style w:type="character" w:customStyle="1" w:styleId="WW8Num7z2">
    <w:name w:val="WW8Num7z2"/>
    <w:rsid w:val="00F706D6"/>
    <w:rPr>
      <w:rFonts w:ascii="Wingdings" w:hAnsi="Wingdings" w:cs="Wingdings"/>
    </w:rPr>
  </w:style>
  <w:style w:type="character" w:customStyle="1" w:styleId="WW8Num10z0">
    <w:name w:val="WW8Num10z0"/>
    <w:rsid w:val="00F706D6"/>
    <w:rPr>
      <w:rFonts w:ascii="Symbol" w:hAnsi="Symbol" w:cs="Symbol"/>
    </w:rPr>
  </w:style>
  <w:style w:type="character" w:customStyle="1" w:styleId="WW-DefaultParagraphFont">
    <w:name w:val="WW-Default Paragraph Font"/>
    <w:rsid w:val="00F706D6"/>
  </w:style>
  <w:style w:type="character" w:customStyle="1" w:styleId="WW-DefaultParagraphFont1">
    <w:name w:val="WW-Default Paragraph Font1"/>
    <w:rsid w:val="00F706D6"/>
  </w:style>
  <w:style w:type="character" w:customStyle="1" w:styleId="ListParagraphChar">
    <w:name w:val="List Paragraph Char"/>
    <w:rsid w:val="00F706D6"/>
  </w:style>
  <w:style w:type="character" w:customStyle="1" w:styleId="CommentReference1">
    <w:name w:val="Comment Reference1"/>
    <w:rsid w:val="00F706D6"/>
    <w:rPr>
      <w:sz w:val="16"/>
      <w:szCs w:val="16"/>
    </w:rPr>
  </w:style>
  <w:style w:type="character" w:customStyle="1" w:styleId="CommentTextChar">
    <w:name w:val="Comment Text Char"/>
    <w:rsid w:val="00F706D6"/>
    <w:rPr>
      <w:sz w:val="20"/>
      <w:szCs w:val="20"/>
    </w:rPr>
  </w:style>
  <w:style w:type="character" w:customStyle="1" w:styleId="CommentSubjectChar">
    <w:name w:val="Comment Subject Char"/>
    <w:rsid w:val="00F706D6"/>
    <w:rPr>
      <w:b/>
      <w:bCs/>
      <w:sz w:val="20"/>
      <w:szCs w:val="20"/>
    </w:rPr>
  </w:style>
  <w:style w:type="character" w:customStyle="1" w:styleId="BalloonTextChar">
    <w:name w:val="Balloon Text Char"/>
    <w:rsid w:val="00F706D6"/>
    <w:rPr>
      <w:rFonts w:ascii="Tahoma" w:hAnsi="Tahoma" w:cs="Tahoma"/>
      <w:sz w:val="16"/>
      <w:szCs w:val="16"/>
    </w:rPr>
  </w:style>
  <w:style w:type="character" w:customStyle="1" w:styleId="Heading1Char">
    <w:name w:val="Heading 1 Char"/>
    <w:rsid w:val="00F706D6"/>
    <w:rPr>
      <w:rFonts w:ascii="Cambria" w:hAnsi="Cambria" w:cs="font128"/>
      <w:b/>
      <w:bCs/>
      <w:color w:val="365F91"/>
      <w:sz w:val="28"/>
      <w:szCs w:val="28"/>
    </w:rPr>
  </w:style>
  <w:style w:type="character" w:customStyle="1" w:styleId="Heading2Char">
    <w:name w:val="Heading 2 Char"/>
    <w:rsid w:val="00F706D6"/>
    <w:rPr>
      <w:rFonts w:ascii="Book Antiqua" w:eastAsia="Times New Roman" w:hAnsi="Book Antiqua" w:cs="Times New Roman"/>
      <w:b/>
      <w:bCs/>
      <w:sz w:val="28"/>
      <w:szCs w:val="24"/>
    </w:rPr>
  </w:style>
  <w:style w:type="character" w:customStyle="1" w:styleId="Heading3Char">
    <w:name w:val="Heading 3 Char"/>
    <w:rsid w:val="00F706D6"/>
    <w:rPr>
      <w:rFonts w:ascii="Arial" w:eastAsia="Times New Roman" w:hAnsi="Arial" w:cs="Times New Roman"/>
      <w:b/>
      <w:bCs/>
      <w:sz w:val="26"/>
      <w:szCs w:val="26"/>
    </w:rPr>
  </w:style>
  <w:style w:type="character" w:customStyle="1" w:styleId="Heading4Char">
    <w:name w:val="Heading 4 Char"/>
    <w:rsid w:val="00F706D6"/>
    <w:rPr>
      <w:rFonts w:ascii="Book Antiqua" w:eastAsia="Times New Roman" w:hAnsi="Book Antiqua" w:cs="Times New Roman"/>
      <w:b/>
      <w:bCs/>
      <w:sz w:val="28"/>
      <w:szCs w:val="24"/>
      <w:u w:val="single"/>
    </w:rPr>
  </w:style>
  <w:style w:type="character" w:customStyle="1" w:styleId="Heading5Char">
    <w:name w:val="Heading 5 Char"/>
    <w:rsid w:val="00F706D6"/>
    <w:rPr>
      <w:rFonts w:ascii="Times New Roman" w:eastAsia="Times New Roman" w:hAnsi="Times New Roman" w:cs="Times New Roman"/>
      <w:b/>
      <w:bCs/>
      <w:i/>
      <w:iCs/>
      <w:sz w:val="26"/>
      <w:szCs w:val="26"/>
      <w:lang w:val="en-US"/>
    </w:rPr>
  </w:style>
  <w:style w:type="character" w:customStyle="1" w:styleId="Heading6Char">
    <w:name w:val="Heading 6 Char"/>
    <w:rsid w:val="00F706D6"/>
    <w:rPr>
      <w:rFonts w:ascii="Book Antiqua" w:eastAsia="Times New Roman" w:hAnsi="Book Antiqua" w:cs="Times New Roman"/>
      <w:sz w:val="28"/>
      <w:szCs w:val="24"/>
    </w:rPr>
  </w:style>
  <w:style w:type="character" w:customStyle="1" w:styleId="Heading7Char">
    <w:name w:val="Heading 7 Char"/>
    <w:rsid w:val="00F706D6"/>
    <w:rPr>
      <w:rFonts w:ascii="Book Antiqua" w:eastAsia="Times New Roman" w:hAnsi="Book Antiqua" w:cs="Arial"/>
      <w:b/>
      <w:bCs/>
      <w:sz w:val="24"/>
      <w:szCs w:val="24"/>
    </w:rPr>
  </w:style>
  <w:style w:type="character" w:customStyle="1" w:styleId="Heading8Char">
    <w:name w:val="Heading 8 Char"/>
    <w:rsid w:val="00F706D6"/>
    <w:rPr>
      <w:rFonts w:ascii="Times New Roman" w:eastAsia="Times New Roman" w:hAnsi="Times New Roman" w:cs="Times New Roman"/>
      <w:b/>
      <w:sz w:val="24"/>
      <w:szCs w:val="24"/>
    </w:rPr>
  </w:style>
  <w:style w:type="character" w:customStyle="1" w:styleId="Heading9Char">
    <w:name w:val="Heading 9 Char"/>
    <w:rsid w:val="00F706D6"/>
    <w:rPr>
      <w:rFonts w:ascii="Arial" w:eastAsia="Times New Roman" w:hAnsi="Arial" w:cs="Arial"/>
      <w:lang w:val="en-US"/>
    </w:rPr>
  </w:style>
  <w:style w:type="character" w:customStyle="1" w:styleId="BodyText2Char">
    <w:name w:val="Body Text 2 Char"/>
    <w:rsid w:val="00F706D6"/>
    <w:rPr>
      <w:sz w:val="24"/>
      <w:szCs w:val="24"/>
    </w:rPr>
  </w:style>
  <w:style w:type="character" w:customStyle="1" w:styleId="BodyText2Char1">
    <w:name w:val="Body Text 2 Char1"/>
    <w:basedOn w:val="WW-DefaultParagraphFont1"/>
    <w:rsid w:val="00F706D6"/>
  </w:style>
  <w:style w:type="character" w:customStyle="1" w:styleId="BodyText3Char">
    <w:name w:val="Body Text 3 Char"/>
    <w:rsid w:val="00F706D6"/>
    <w:rPr>
      <w:rFonts w:ascii="Times New Roman" w:eastAsia="Times New Roman" w:hAnsi="Times New Roman" w:cs="Times New Roman"/>
      <w:sz w:val="16"/>
      <w:szCs w:val="16"/>
    </w:rPr>
  </w:style>
  <w:style w:type="character" w:customStyle="1" w:styleId="NoSpacingChar">
    <w:name w:val="No Spacing Char"/>
    <w:rsid w:val="00F706D6"/>
    <w:rPr>
      <w:rFonts w:cs="font128"/>
      <w:lang w:val="en-US"/>
    </w:rPr>
  </w:style>
  <w:style w:type="character" w:customStyle="1" w:styleId="HeaderChar">
    <w:name w:val="Header Char"/>
    <w:basedOn w:val="WW-DefaultParagraphFont1"/>
    <w:rsid w:val="00F706D6"/>
  </w:style>
  <w:style w:type="character" w:customStyle="1" w:styleId="FooterChar">
    <w:name w:val="Footer Char"/>
    <w:basedOn w:val="WW-DefaultParagraphFont1"/>
    <w:rsid w:val="00F706D6"/>
  </w:style>
  <w:style w:type="character" w:customStyle="1" w:styleId="ListLabel1">
    <w:name w:val="ListLabel 1"/>
    <w:rsid w:val="00F706D6"/>
    <w:rPr>
      <w:rFonts w:cs="Courier New"/>
    </w:rPr>
  </w:style>
  <w:style w:type="character" w:customStyle="1" w:styleId="ListLabel2">
    <w:name w:val="ListLabel 2"/>
    <w:rsid w:val="00F706D6"/>
    <w:rPr>
      <w:b/>
      <w:i w:val="0"/>
      <w:sz w:val="24"/>
      <w:szCs w:val="24"/>
    </w:rPr>
  </w:style>
  <w:style w:type="character" w:customStyle="1" w:styleId="ListLabel3">
    <w:name w:val="ListLabel 3"/>
    <w:rsid w:val="00F706D6"/>
    <w:rPr>
      <w:rFonts w:cs="Arial"/>
      <w:i w:val="0"/>
      <w:sz w:val="24"/>
    </w:rPr>
  </w:style>
  <w:style w:type="character" w:customStyle="1" w:styleId="ListLabel4">
    <w:name w:val="ListLabel 4"/>
    <w:rsid w:val="00F706D6"/>
    <w:rPr>
      <w:rFonts w:cs="Arial"/>
      <w:b w:val="0"/>
      <w:i w:val="0"/>
      <w:sz w:val="24"/>
    </w:rPr>
  </w:style>
  <w:style w:type="character" w:customStyle="1" w:styleId="ListLabel5">
    <w:name w:val="ListLabel 5"/>
    <w:rsid w:val="00F706D6"/>
    <w:rPr>
      <w:rFonts w:cs="Calibri"/>
    </w:rPr>
  </w:style>
  <w:style w:type="character" w:customStyle="1" w:styleId="ListLabel6">
    <w:name w:val="ListLabel 6"/>
    <w:rsid w:val="00F706D6"/>
    <w:rPr>
      <w:b w:val="0"/>
      <w:i w:val="0"/>
      <w:color w:val="00000A"/>
    </w:rPr>
  </w:style>
  <w:style w:type="character" w:customStyle="1" w:styleId="ListLabel7">
    <w:name w:val="ListLabel 7"/>
    <w:rsid w:val="00F706D6"/>
    <w:rPr>
      <w:rFonts w:eastAsia="TimesNewRomanPSMT" w:cs="Times New Roman"/>
    </w:rPr>
  </w:style>
  <w:style w:type="character" w:customStyle="1" w:styleId="ListLabel8">
    <w:name w:val="ListLabel 8"/>
    <w:rsid w:val="00F706D6"/>
    <w:rPr>
      <w:i w:val="0"/>
    </w:rPr>
  </w:style>
  <w:style w:type="character" w:customStyle="1" w:styleId="NumberingSymbols">
    <w:name w:val="Numbering Symbols"/>
    <w:rsid w:val="00F706D6"/>
  </w:style>
  <w:style w:type="character" w:customStyle="1" w:styleId="FootnoteCharacters">
    <w:name w:val="Footnote Characters"/>
    <w:rsid w:val="00F706D6"/>
    <w:rPr>
      <w:vertAlign w:val="superscript"/>
    </w:rPr>
  </w:style>
  <w:style w:type="paragraph" w:customStyle="1" w:styleId="Heading">
    <w:name w:val="Heading"/>
    <w:basedOn w:val="Normal"/>
    <w:next w:val="BodyText"/>
    <w:rsid w:val="00F706D6"/>
    <w:pPr>
      <w:keepNext/>
      <w:spacing w:before="240" w:after="120"/>
    </w:pPr>
    <w:rPr>
      <w:rFonts w:ascii="Arial" w:hAnsi="Arial" w:cs="Mangal"/>
      <w:sz w:val="28"/>
      <w:szCs w:val="28"/>
    </w:rPr>
  </w:style>
  <w:style w:type="paragraph" w:styleId="BodyText">
    <w:name w:val="Body Text"/>
    <w:basedOn w:val="Normal"/>
    <w:link w:val="BodyTextChar"/>
    <w:rsid w:val="00F706D6"/>
    <w:pPr>
      <w:spacing w:after="120"/>
    </w:pPr>
  </w:style>
  <w:style w:type="paragraph" w:styleId="List">
    <w:name w:val="List"/>
    <w:basedOn w:val="BodyText"/>
    <w:rsid w:val="00F706D6"/>
    <w:rPr>
      <w:rFonts w:cs="Mangal"/>
    </w:rPr>
  </w:style>
  <w:style w:type="paragraph" w:styleId="Caption">
    <w:name w:val="caption"/>
    <w:basedOn w:val="Normal"/>
    <w:qFormat/>
    <w:rsid w:val="00F706D6"/>
    <w:pPr>
      <w:suppressLineNumbers/>
      <w:spacing w:before="120" w:after="120"/>
    </w:pPr>
    <w:rPr>
      <w:rFonts w:cs="Mangal"/>
      <w:i/>
      <w:iCs/>
    </w:rPr>
  </w:style>
  <w:style w:type="paragraph" w:customStyle="1" w:styleId="Index">
    <w:name w:val="Index"/>
    <w:basedOn w:val="Normal"/>
    <w:rsid w:val="00F706D6"/>
    <w:pPr>
      <w:suppressLineNumbers/>
    </w:pPr>
    <w:rPr>
      <w:rFonts w:cs="Mangal"/>
    </w:rPr>
  </w:style>
  <w:style w:type="paragraph" w:styleId="ListParagraph">
    <w:name w:val="List Paragraph"/>
    <w:basedOn w:val="Normal"/>
    <w:qFormat/>
    <w:rsid w:val="00F706D6"/>
    <w:pPr>
      <w:ind w:left="720"/>
    </w:pPr>
  </w:style>
  <w:style w:type="paragraph" w:customStyle="1" w:styleId="CommentText1">
    <w:name w:val="Comment Text1"/>
    <w:basedOn w:val="Normal"/>
    <w:rsid w:val="00F706D6"/>
    <w:rPr>
      <w:sz w:val="20"/>
      <w:szCs w:val="20"/>
    </w:rPr>
  </w:style>
  <w:style w:type="paragraph" w:customStyle="1" w:styleId="CommentSubject1">
    <w:name w:val="Comment Subject1"/>
    <w:basedOn w:val="CommentText1"/>
    <w:rsid w:val="00F706D6"/>
    <w:rPr>
      <w:b/>
      <w:bCs/>
    </w:rPr>
  </w:style>
  <w:style w:type="paragraph" w:styleId="BalloonText">
    <w:name w:val="Balloon Text"/>
    <w:basedOn w:val="Normal"/>
    <w:link w:val="BalloonTextChar1"/>
    <w:rsid w:val="00F706D6"/>
    <w:rPr>
      <w:rFonts w:ascii="Tahoma" w:hAnsi="Tahoma" w:cs="Tahoma"/>
      <w:sz w:val="16"/>
      <w:szCs w:val="16"/>
    </w:rPr>
  </w:style>
  <w:style w:type="paragraph" w:customStyle="1" w:styleId="ContentsHeading">
    <w:name w:val="Contents Heading"/>
    <w:basedOn w:val="Heading1"/>
    <w:rsid w:val="00F706D6"/>
    <w:pPr>
      <w:suppressLineNumbers/>
    </w:pPr>
    <w:rPr>
      <w:sz w:val="32"/>
      <w:szCs w:val="32"/>
      <w:lang w:val="en-US"/>
    </w:rPr>
  </w:style>
  <w:style w:type="paragraph" w:styleId="BodyText2">
    <w:name w:val="Body Text 2"/>
    <w:basedOn w:val="Normal"/>
    <w:link w:val="BodyText2Char2"/>
    <w:rsid w:val="00F706D6"/>
    <w:pPr>
      <w:spacing w:after="120" w:line="480" w:lineRule="auto"/>
    </w:pPr>
  </w:style>
  <w:style w:type="paragraph" w:styleId="BodyText3">
    <w:name w:val="Body Text 3"/>
    <w:basedOn w:val="Normal"/>
    <w:link w:val="BodyText3Char1"/>
    <w:rsid w:val="00F706D6"/>
    <w:pPr>
      <w:spacing w:after="120"/>
    </w:pPr>
    <w:rPr>
      <w:rFonts w:eastAsia="Times New Roman"/>
      <w:sz w:val="16"/>
      <w:szCs w:val="16"/>
    </w:rPr>
  </w:style>
  <w:style w:type="paragraph" w:styleId="NoSpacing">
    <w:name w:val="No Spacing"/>
    <w:qFormat/>
    <w:rsid w:val="00F706D6"/>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link w:val="HeaderChar1"/>
    <w:rsid w:val="00F706D6"/>
    <w:pPr>
      <w:suppressLineNumbers/>
      <w:tabs>
        <w:tab w:val="center" w:pos="4513"/>
        <w:tab w:val="right" w:pos="9026"/>
      </w:tabs>
    </w:pPr>
  </w:style>
  <w:style w:type="paragraph" w:styleId="Footer">
    <w:name w:val="footer"/>
    <w:basedOn w:val="Normal"/>
    <w:link w:val="FooterChar1"/>
    <w:rsid w:val="00F706D6"/>
    <w:pPr>
      <w:suppressLineNumbers/>
      <w:tabs>
        <w:tab w:val="center" w:pos="4513"/>
        <w:tab w:val="right" w:pos="9026"/>
      </w:tabs>
    </w:pPr>
  </w:style>
  <w:style w:type="paragraph" w:customStyle="1" w:styleId="TableContents">
    <w:name w:val="Table Contents"/>
    <w:basedOn w:val="Normal"/>
    <w:rsid w:val="00F706D6"/>
    <w:pPr>
      <w:suppressLineNumbers/>
    </w:pPr>
  </w:style>
  <w:style w:type="paragraph" w:customStyle="1" w:styleId="TableHeading">
    <w:name w:val="Table Heading"/>
    <w:basedOn w:val="TableContents"/>
    <w:rsid w:val="00F706D6"/>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D14F8"/>
    <w:rPr>
      <w:color w:val="0000FF"/>
      <w:u w:val="single"/>
    </w:rPr>
  </w:style>
  <w:style w:type="character" w:customStyle="1" w:styleId="Heading1Char1">
    <w:name w:val="Heading 1 Char1"/>
    <w:basedOn w:val="DefaultParagraphFont"/>
    <w:link w:val="Heading1"/>
    <w:rsid w:val="00FA6610"/>
    <w:rPr>
      <w:rFonts w:ascii="Cambria" w:eastAsia="Arial Unicode MS" w:hAnsi="Cambria" w:cs="font128"/>
      <w:b/>
      <w:bCs/>
      <w:noProof/>
      <w:color w:val="365F91"/>
      <w:kern w:val="1"/>
      <w:sz w:val="28"/>
      <w:szCs w:val="28"/>
      <w:lang w:eastAsia="ar-SA"/>
    </w:rPr>
  </w:style>
  <w:style w:type="character" w:customStyle="1" w:styleId="Heading2Char1">
    <w:name w:val="Heading 2 Char1"/>
    <w:basedOn w:val="DefaultParagraphFont"/>
    <w:link w:val="Heading2"/>
    <w:rsid w:val="00FA6610"/>
    <w:rPr>
      <w:rFonts w:ascii="Book Antiqua" w:hAnsi="Book Antiqua"/>
      <w:b/>
      <w:bCs/>
      <w:noProof/>
      <w:color w:val="000000"/>
      <w:kern w:val="1"/>
      <w:sz w:val="28"/>
      <w:szCs w:val="24"/>
      <w:lang w:eastAsia="ar-SA"/>
    </w:rPr>
  </w:style>
  <w:style w:type="character" w:customStyle="1" w:styleId="Heading3Char1">
    <w:name w:val="Heading 3 Char1"/>
    <w:basedOn w:val="DefaultParagraphFont"/>
    <w:link w:val="Heading3"/>
    <w:rsid w:val="00FA6610"/>
    <w:rPr>
      <w:rFonts w:ascii="Arial" w:hAnsi="Arial"/>
      <w:b/>
      <w:bCs/>
      <w:noProof/>
      <w:color w:val="000000"/>
      <w:kern w:val="1"/>
      <w:sz w:val="26"/>
      <w:szCs w:val="26"/>
      <w:lang w:eastAsia="ar-SA"/>
    </w:rPr>
  </w:style>
  <w:style w:type="character" w:customStyle="1" w:styleId="Heading4Char1">
    <w:name w:val="Heading 4 Char1"/>
    <w:basedOn w:val="DefaultParagraphFont"/>
    <w:link w:val="Heading4"/>
    <w:rsid w:val="00FA6610"/>
    <w:rPr>
      <w:rFonts w:ascii="Book Antiqua" w:hAnsi="Book Antiqua"/>
      <w:b/>
      <w:bCs/>
      <w:noProof/>
      <w:color w:val="000000"/>
      <w:kern w:val="1"/>
      <w:sz w:val="28"/>
      <w:szCs w:val="24"/>
      <w:u w:val="single"/>
      <w:lang w:eastAsia="ar-SA"/>
    </w:rPr>
  </w:style>
  <w:style w:type="character" w:customStyle="1" w:styleId="Heading5Char1">
    <w:name w:val="Heading 5 Char1"/>
    <w:basedOn w:val="DefaultParagraphFont"/>
    <w:link w:val="Heading5"/>
    <w:rsid w:val="00FA6610"/>
    <w:rPr>
      <w:b/>
      <w:bCs/>
      <w:i/>
      <w:iCs/>
      <w:noProof/>
      <w:color w:val="000000"/>
      <w:kern w:val="1"/>
      <w:sz w:val="26"/>
      <w:szCs w:val="26"/>
      <w:lang w:val="en-US" w:eastAsia="ar-SA"/>
    </w:rPr>
  </w:style>
  <w:style w:type="character" w:customStyle="1" w:styleId="Heading6Char1">
    <w:name w:val="Heading 6 Char1"/>
    <w:basedOn w:val="DefaultParagraphFont"/>
    <w:link w:val="Heading6"/>
    <w:rsid w:val="00FA6610"/>
    <w:rPr>
      <w:rFonts w:ascii="Book Antiqua" w:hAnsi="Book Antiqua"/>
      <w:noProof/>
      <w:color w:val="000000"/>
      <w:kern w:val="1"/>
      <w:sz w:val="28"/>
      <w:szCs w:val="24"/>
      <w:lang w:eastAsia="ar-SA"/>
    </w:rPr>
  </w:style>
  <w:style w:type="character" w:customStyle="1" w:styleId="Heading7Char1">
    <w:name w:val="Heading 7 Char1"/>
    <w:basedOn w:val="DefaultParagraphFont"/>
    <w:link w:val="Heading7"/>
    <w:rsid w:val="00FA6610"/>
    <w:rPr>
      <w:rFonts w:ascii="Book Antiqua" w:hAnsi="Book Antiqua" w:cs="Arial"/>
      <w:b/>
      <w:bCs/>
      <w:noProof/>
      <w:color w:val="000000"/>
      <w:kern w:val="1"/>
      <w:sz w:val="24"/>
      <w:szCs w:val="24"/>
      <w:lang w:eastAsia="ar-SA"/>
    </w:rPr>
  </w:style>
  <w:style w:type="character" w:customStyle="1" w:styleId="Heading8Char1">
    <w:name w:val="Heading 8 Char1"/>
    <w:basedOn w:val="DefaultParagraphFont"/>
    <w:link w:val="Heading8"/>
    <w:rsid w:val="00FA6610"/>
    <w:rPr>
      <w:b/>
      <w:noProof/>
      <w:color w:val="000000"/>
      <w:kern w:val="1"/>
      <w:sz w:val="24"/>
      <w:szCs w:val="24"/>
      <w:lang w:eastAsia="ar-SA"/>
    </w:rPr>
  </w:style>
  <w:style w:type="character" w:customStyle="1" w:styleId="Heading9Char1">
    <w:name w:val="Heading 9 Char1"/>
    <w:basedOn w:val="DefaultParagraphFont"/>
    <w:link w:val="Heading9"/>
    <w:rsid w:val="00FA6610"/>
    <w:rPr>
      <w:rFonts w:ascii="Arial" w:hAnsi="Arial" w:cs="Arial"/>
      <w:noProof/>
      <w:color w:val="000000"/>
      <w:kern w:val="1"/>
      <w:sz w:val="24"/>
      <w:szCs w:val="24"/>
      <w:lang w:val="en-US" w:eastAsia="ar-SA"/>
    </w:rPr>
  </w:style>
  <w:style w:type="character" w:customStyle="1" w:styleId="1">
    <w:name w:val="Подразумевани фонт пасуса1"/>
    <w:rsid w:val="00FA6610"/>
  </w:style>
  <w:style w:type="character" w:customStyle="1" w:styleId="10">
    <w:name w:val="Референца коментара1"/>
    <w:rsid w:val="00FA6610"/>
    <w:rPr>
      <w:sz w:val="16"/>
      <w:szCs w:val="16"/>
    </w:rPr>
  </w:style>
  <w:style w:type="character" w:customStyle="1" w:styleId="BodyTextChar">
    <w:name w:val="Body Text Char"/>
    <w:basedOn w:val="DefaultParagraphFont"/>
    <w:link w:val="BodyText"/>
    <w:rsid w:val="00FA6610"/>
    <w:rPr>
      <w:rFonts w:eastAsia="Arial Unicode MS"/>
      <w:noProof/>
      <w:color w:val="000000"/>
      <w:kern w:val="1"/>
      <w:sz w:val="24"/>
      <w:szCs w:val="24"/>
      <w:lang w:eastAsia="ar-SA"/>
    </w:rPr>
  </w:style>
  <w:style w:type="paragraph" w:customStyle="1" w:styleId="11">
    <w:name w:val="Текст коментара1"/>
    <w:basedOn w:val="Normal"/>
    <w:rsid w:val="00FA6610"/>
    <w:rPr>
      <w:noProof w:val="0"/>
      <w:sz w:val="20"/>
      <w:szCs w:val="20"/>
    </w:rPr>
  </w:style>
  <w:style w:type="paragraph" w:customStyle="1" w:styleId="12">
    <w:name w:val="Тема коментара1"/>
    <w:basedOn w:val="11"/>
    <w:rsid w:val="00FA6610"/>
    <w:rPr>
      <w:b/>
      <w:bCs/>
    </w:rPr>
  </w:style>
  <w:style w:type="character" w:customStyle="1" w:styleId="BalloonTextChar1">
    <w:name w:val="Balloon Text Char1"/>
    <w:basedOn w:val="DefaultParagraphFont"/>
    <w:link w:val="BalloonText"/>
    <w:rsid w:val="00FA6610"/>
    <w:rPr>
      <w:rFonts w:ascii="Tahoma" w:eastAsia="Arial Unicode MS" w:hAnsi="Tahoma" w:cs="Tahoma"/>
      <w:noProof/>
      <w:color w:val="000000"/>
      <w:kern w:val="1"/>
      <w:sz w:val="16"/>
      <w:szCs w:val="16"/>
      <w:lang w:eastAsia="ar-SA"/>
    </w:rPr>
  </w:style>
  <w:style w:type="character" w:customStyle="1" w:styleId="BodyText2Char2">
    <w:name w:val="Body Text 2 Char2"/>
    <w:basedOn w:val="DefaultParagraphFont"/>
    <w:link w:val="BodyText2"/>
    <w:rsid w:val="00FA6610"/>
    <w:rPr>
      <w:rFonts w:eastAsia="Arial Unicode MS"/>
      <w:noProof/>
      <w:color w:val="000000"/>
      <w:kern w:val="1"/>
      <w:sz w:val="24"/>
      <w:szCs w:val="24"/>
      <w:lang w:eastAsia="ar-SA"/>
    </w:rPr>
  </w:style>
  <w:style w:type="character" w:customStyle="1" w:styleId="BodyText3Char1">
    <w:name w:val="Body Text 3 Char1"/>
    <w:basedOn w:val="DefaultParagraphFont"/>
    <w:link w:val="BodyText3"/>
    <w:rsid w:val="00FA6610"/>
    <w:rPr>
      <w:noProof/>
      <w:color w:val="000000"/>
      <w:kern w:val="1"/>
      <w:sz w:val="16"/>
      <w:szCs w:val="16"/>
      <w:lang w:eastAsia="ar-SA"/>
    </w:rPr>
  </w:style>
  <w:style w:type="character" w:customStyle="1" w:styleId="HeaderChar1">
    <w:name w:val="Header Char1"/>
    <w:basedOn w:val="DefaultParagraphFont"/>
    <w:link w:val="Header"/>
    <w:rsid w:val="00FA6610"/>
    <w:rPr>
      <w:rFonts w:eastAsia="Arial Unicode MS"/>
      <w:noProof/>
      <w:color w:val="000000"/>
      <w:kern w:val="1"/>
      <w:sz w:val="24"/>
      <w:szCs w:val="24"/>
      <w:lang w:eastAsia="ar-SA"/>
    </w:rPr>
  </w:style>
  <w:style w:type="character" w:customStyle="1" w:styleId="FooterChar1">
    <w:name w:val="Footer Char1"/>
    <w:basedOn w:val="DefaultParagraphFont"/>
    <w:link w:val="Footer"/>
    <w:rsid w:val="00FA6610"/>
    <w:rPr>
      <w:rFonts w:eastAsia="Arial Unicode MS"/>
      <w:noProof/>
      <w:color w:val="000000"/>
      <w:kern w:val="1"/>
      <w:sz w:val="24"/>
      <w:szCs w:val="24"/>
      <w:lang w:eastAsia="ar-SA"/>
    </w:rPr>
  </w:style>
  <w:style w:type="paragraph" w:customStyle="1" w:styleId="13">
    <w:name w:val="Пасус са листом1"/>
    <w:basedOn w:val="Normal"/>
    <w:qFormat/>
    <w:rsid w:val="00FA6610"/>
    <w:pPr>
      <w:ind w:left="720"/>
    </w:pPr>
    <w:rPr>
      <w:noProof w:val="0"/>
    </w:rPr>
  </w:style>
  <w:style w:type="paragraph" w:customStyle="1" w:styleId="2">
    <w:name w:val="Пасус са листом2"/>
    <w:basedOn w:val="Normal"/>
    <w:qFormat/>
    <w:rsid w:val="00FA6610"/>
    <w:pPr>
      <w:ind w:left="720"/>
    </w:pPr>
    <w:rPr>
      <w:noProof w:val="0"/>
    </w:rPr>
  </w:style>
  <w:style w:type="paragraph" w:customStyle="1" w:styleId="3">
    <w:name w:val="Пасус са листом3"/>
    <w:basedOn w:val="Normal"/>
    <w:qFormat/>
    <w:rsid w:val="00FA6610"/>
    <w:pPr>
      <w:ind w:left="720"/>
    </w:pPr>
    <w:rPr>
      <w:noProof w:val="0"/>
    </w:rPr>
  </w:style>
  <w:style w:type="character" w:styleId="CommentReference">
    <w:name w:val="annotation reference"/>
    <w:basedOn w:val="DefaultParagraphFont"/>
    <w:uiPriority w:val="99"/>
    <w:semiHidden/>
    <w:unhideWhenUsed/>
    <w:rsid w:val="00606300"/>
    <w:rPr>
      <w:sz w:val="16"/>
      <w:szCs w:val="16"/>
    </w:rPr>
  </w:style>
  <w:style w:type="paragraph" w:styleId="CommentText">
    <w:name w:val="annotation text"/>
    <w:basedOn w:val="Normal"/>
    <w:link w:val="CommentTextChar1"/>
    <w:uiPriority w:val="99"/>
    <w:semiHidden/>
    <w:unhideWhenUsed/>
    <w:rsid w:val="00606300"/>
    <w:pPr>
      <w:spacing w:line="240" w:lineRule="auto"/>
    </w:pPr>
    <w:rPr>
      <w:sz w:val="20"/>
      <w:szCs w:val="20"/>
    </w:rPr>
  </w:style>
  <w:style w:type="character" w:customStyle="1" w:styleId="CommentTextChar1">
    <w:name w:val="Comment Text Char1"/>
    <w:basedOn w:val="DefaultParagraphFont"/>
    <w:link w:val="CommentText"/>
    <w:uiPriority w:val="99"/>
    <w:semiHidden/>
    <w:rsid w:val="00606300"/>
    <w:rPr>
      <w:rFonts w:eastAsia="Arial Unicode MS"/>
      <w:noProof/>
      <w:color w:val="000000"/>
      <w:kern w:val="1"/>
      <w:lang w:eastAsia="ar-SA"/>
    </w:rPr>
  </w:style>
  <w:style w:type="paragraph" w:styleId="CommentSubject">
    <w:name w:val="annotation subject"/>
    <w:basedOn w:val="CommentText"/>
    <w:next w:val="CommentText"/>
    <w:link w:val="CommentSubjectChar1"/>
    <w:uiPriority w:val="99"/>
    <w:semiHidden/>
    <w:unhideWhenUsed/>
    <w:rsid w:val="00606300"/>
    <w:rPr>
      <w:b/>
      <w:bCs/>
    </w:rPr>
  </w:style>
  <w:style w:type="character" w:customStyle="1" w:styleId="CommentSubjectChar1">
    <w:name w:val="Comment Subject Char1"/>
    <w:basedOn w:val="CommentTextChar1"/>
    <w:link w:val="CommentSubject"/>
    <w:uiPriority w:val="99"/>
    <w:semiHidden/>
    <w:rsid w:val="00606300"/>
    <w:rPr>
      <w:rFonts w:eastAsia="Arial Unicode MS"/>
      <w:b/>
      <w:bCs/>
      <w:noProof/>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3046">
      <w:bodyDiv w:val="1"/>
      <w:marLeft w:val="0"/>
      <w:marRight w:val="0"/>
      <w:marTop w:val="0"/>
      <w:marBottom w:val="0"/>
      <w:divBdr>
        <w:top w:val="none" w:sz="0" w:space="0" w:color="auto"/>
        <w:left w:val="none" w:sz="0" w:space="0" w:color="auto"/>
        <w:bottom w:val="none" w:sz="0" w:space="0" w:color="auto"/>
        <w:right w:val="none" w:sz="0" w:space="0" w:color="auto"/>
      </w:divBdr>
    </w:div>
    <w:div w:id="101996118">
      <w:bodyDiv w:val="1"/>
      <w:marLeft w:val="0"/>
      <w:marRight w:val="0"/>
      <w:marTop w:val="0"/>
      <w:marBottom w:val="0"/>
      <w:divBdr>
        <w:top w:val="none" w:sz="0" w:space="0" w:color="auto"/>
        <w:left w:val="none" w:sz="0" w:space="0" w:color="auto"/>
        <w:bottom w:val="none" w:sz="0" w:space="0" w:color="auto"/>
        <w:right w:val="none" w:sz="0" w:space="0" w:color="auto"/>
      </w:divBdr>
    </w:div>
    <w:div w:id="128519182">
      <w:bodyDiv w:val="1"/>
      <w:marLeft w:val="0"/>
      <w:marRight w:val="0"/>
      <w:marTop w:val="0"/>
      <w:marBottom w:val="0"/>
      <w:divBdr>
        <w:top w:val="none" w:sz="0" w:space="0" w:color="auto"/>
        <w:left w:val="none" w:sz="0" w:space="0" w:color="auto"/>
        <w:bottom w:val="none" w:sz="0" w:space="0" w:color="auto"/>
        <w:right w:val="none" w:sz="0" w:space="0" w:color="auto"/>
      </w:divBdr>
    </w:div>
    <w:div w:id="231282513">
      <w:bodyDiv w:val="1"/>
      <w:marLeft w:val="0"/>
      <w:marRight w:val="0"/>
      <w:marTop w:val="0"/>
      <w:marBottom w:val="0"/>
      <w:divBdr>
        <w:top w:val="none" w:sz="0" w:space="0" w:color="auto"/>
        <w:left w:val="none" w:sz="0" w:space="0" w:color="auto"/>
        <w:bottom w:val="none" w:sz="0" w:space="0" w:color="auto"/>
        <w:right w:val="none" w:sz="0" w:space="0" w:color="auto"/>
      </w:divBdr>
    </w:div>
    <w:div w:id="248542653">
      <w:bodyDiv w:val="1"/>
      <w:marLeft w:val="0"/>
      <w:marRight w:val="0"/>
      <w:marTop w:val="0"/>
      <w:marBottom w:val="0"/>
      <w:divBdr>
        <w:top w:val="none" w:sz="0" w:space="0" w:color="auto"/>
        <w:left w:val="none" w:sz="0" w:space="0" w:color="auto"/>
        <w:bottom w:val="none" w:sz="0" w:space="0" w:color="auto"/>
        <w:right w:val="none" w:sz="0" w:space="0" w:color="auto"/>
      </w:divBdr>
    </w:div>
    <w:div w:id="293021569">
      <w:bodyDiv w:val="1"/>
      <w:marLeft w:val="0"/>
      <w:marRight w:val="0"/>
      <w:marTop w:val="0"/>
      <w:marBottom w:val="0"/>
      <w:divBdr>
        <w:top w:val="none" w:sz="0" w:space="0" w:color="auto"/>
        <w:left w:val="none" w:sz="0" w:space="0" w:color="auto"/>
        <w:bottom w:val="none" w:sz="0" w:space="0" w:color="auto"/>
        <w:right w:val="none" w:sz="0" w:space="0" w:color="auto"/>
      </w:divBdr>
    </w:div>
    <w:div w:id="333185095">
      <w:bodyDiv w:val="1"/>
      <w:marLeft w:val="0"/>
      <w:marRight w:val="0"/>
      <w:marTop w:val="0"/>
      <w:marBottom w:val="0"/>
      <w:divBdr>
        <w:top w:val="none" w:sz="0" w:space="0" w:color="auto"/>
        <w:left w:val="none" w:sz="0" w:space="0" w:color="auto"/>
        <w:bottom w:val="none" w:sz="0" w:space="0" w:color="auto"/>
        <w:right w:val="none" w:sz="0" w:space="0" w:color="auto"/>
      </w:divBdr>
    </w:div>
    <w:div w:id="461579877">
      <w:bodyDiv w:val="1"/>
      <w:marLeft w:val="0"/>
      <w:marRight w:val="0"/>
      <w:marTop w:val="0"/>
      <w:marBottom w:val="0"/>
      <w:divBdr>
        <w:top w:val="none" w:sz="0" w:space="0" w:color="auto"/>
        <w:left w:val="none" w:sz="0" w:space="0" w:color="auto"/>
        <w:bottom w:val="none" w:sz="0" w:space="0" w:color="auto"/>
        <w:right w:val="none" w:sz="0" w:space="0" w:color="auto"/>
      </w:divBdr>
    </w:div>
    <w:div w:id="461702059">
      <w:bodyDiv w:val="1"/>
      <w:marLeft w:val="0"/>
      <w:marRight w:val="0"/>
      <w:marTop w:val="0"/>
      <w:marBottom w:val="0"/>
      <w:divBdr>
        <w:top w:val="none" w:sz="0" w:space="0" w:color="auto"/>
        <w:left w:val="none" w:sz="0" w:space="0" w:color="auto"/>
        <w:bottom w:val="none" w:sz="0" w:space="0" w:color="auto"/>
        <w:right w:val="none" w:sz="0" w:space="0" w:color="auto"/>
      </w:divBdr>
    </w:div>
    <w:div w:id="584461877">
      <w:bodyDiv w:val="1"/>
      <w:marLeft w:val="0"/>
      <w:marRight w:val="0"/>
      <w:marTop w:val="0"/>
      <w:marBottom w:val="0"/>
      <w:divBdr>
        <w:top w:val="none" w:sz="0" w:space="0" w:color="auto"/>
        <w:left w:val="none" w:sz="0" w:space="0" w:color="auto"/>
        <w:bottom w:val="none" w:sz="0" w:space="0" w:color="auto"/>
        <w:right w:val="none" w:sz="0" w:space="0" w:color="auto"/>
      </w:divBdr>
    </w:div>
    <w:div w:id="648900970">
      <w:bodyDiv w:val="1"/>
      <w:marLeft w:val="0"/>
      <w:marRight w:val="0"/>
      <w:marTop w:val="0"/>
      <w:marBottom w:val="0"/>
      <w:divBdr>
        <w:top w:val="none" w:sz="0" w:space="0" w:color="auto"/>
        <w:left w:val="none" w:sz="0" w:space="0" w:color="auto"/>
        <w:bottom w:val="none" w:sz="0" w:space="0" w:color="auto"/>
        <w:right w:val="none" w:sz="0" w:space="0" w:color="auto"/>
      </w:divBdr>
    </w:div>
    <w:div w:id="660694852">
      <w:bodyDiv w:val="1"/>
      <w:marLeft w:val="0"/>
      <w:marRight w:val="0"/>
      <w:marTop w:val="0"/>
      <w:marBottom w:val="0"/>
      <w:divBdr>
        <w:top w:val="none" w:sz="0" w:space="0" w:color="auto"/>
        <w:left w:val="none" w:sz="0" w:space="0" w:color="auto"/>
        <w:bottom w:val="none" w:sz="0" w:space="0" w:color="auto"/>
        <w:right w:val="none" w:sz="0" w:space="0" w:color="auto"/>
      </w:divBdr>
    </w:div>
    <w:div w:id="751462957">
      <w:bodyDiv w:val="1"/>
      <w:marLeft w:val="0"/>
      <w:marRight w:val="0"/>
      <w:marTop w:val="0"/>
      <w:marBottom w:val="0"/>
      <w:divBdr>
        <w:top w:val="none" w:sz="0" w:space="0" w:color="auto"/>
        <w:left w:val="none" w:sz="0" w:space="0" w:color="auto"/>
        <w:bottom w:val="none" w:sz="0" w:space="0" w:color="auto"/>
        <w:right w:val="none" w:sz="0" w:space="0" w:color="auto"/>
      </w:divBdr>
    </w:div>
    <w:div w:id="907887236">
      <w:bodyDiv w:val="1"/>
      <w:marLeft w:val="0"/>
      <w:marRight w:val="0"/>
      <w:marTop w:val="0"/>
      <w:marBottom w:val="0"/>
      <w:divBdr>
        <w:top w:val="none" w:sz="0" w:space="0" w:color="auto"/>
        <w:left w:val="none" w:sz="0" w:space="0" w:color="auto"/>
        <w:bottom w:val="none" w:sz="0" w:space="0" w:color="auto"/>
        <w:right w:val="none" w:sz="0" w:space="0" w:color="auto"/>
      </w:divBdr>
    </w:div>
    <w:div w:id="976885225">
      <w:bodyDiv w:val="1"/>
      <w:marLeft w:val="0"/>
      <w:marRight w:val="0"/>
      <w:marTop w:val="0"/>
      <w:marBottom w:val="0"/>
      <w:divBdr>
        <w:top w:val="none" w:sz="0" w:space="0" w:color="auto"/>
        <w:left w:val="none" w:sz="0" w:space="0" w:color="auto"/>
        <w:bottom w:val="none" w:sz="0" w:space="0" w:color="auto"/>
        <w:right w:val="none" w:sz="0" w:space="0" w:color="auto"/>
      </w:divBdr>
    </w:div>
    <w:div w:id="1121459346">
      <w:bodyDiv w:val="1"/>
      <w:marLeft w:val="0"/>
      <w:marRight w:val="0"/>
      <w:marTop w:val="0"/>
      <w:marBottom w:val="0"/>
      <w:divBdr>
        <w:top w:val="none" w:sz="0" w:space="0" w:color="auto"/>
        <w:left w:val="none" w:sz="0" w:space="0" w:color="auto"/>
        <w:bottom w:val="none" w:sz="0" w:space="0" w:color="auto"/>
        <w:right w:val="none" w:sz="0" w:space="0" w:color="auto"/>
      </w:divBdr>
    </w:div>
    <w:div w:id="1130589848">
      <w:bodyDiv w:val="1"/>
      <w:marLeft w:val="0"/>
      <w:marRight w:val="0"/>
      <w:marTop w:val="0"/>
      <w:marBottom w:val="0"/>
      <w:divBdr>
        <w:top w:val="none" w:sz="0" w:space="0" w:color="auto"/>
        <w:left w:val="none" w:sz="0" w:space="0" w:color="auto"/>
        <w:bottom w:val="none" w:sz="0" w:space="0" w:color="auto"/>
        <w:right w:val="none" w:sz="0" w:space="0" w:color="auto"/>
      </w:divBdr>
    </w:div>
    <w:div w:id="1159690934">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4902089">
      <w:bodyDiv w:val="1"/>
      <w:marLeft w:val="0"/>
      <w:marRight w:val="0"/>
      <w:marTop w:val="0"/>
      <w:marBottom w:val="0"/>
      <w:divBdr>
        <w:top w:val="none" w:sz="0" w:space="0" w:color="auto"/>
        <w:left w:val="none" w:sz="0" w:space="0" w:color="auto"/>
        <w:bottom w:val="none" w:sz="0" w:space="0" w:color="auto"/>
        <w:right w:val="none" w:sz="0" w:space="0" w:color="auto"/>
      </w:divBdr>
    </w:div>
    <w:div w:id="1193492685">
      <w:bodyDiv w:val="1"/>
      <w:marLeft w:val="0"/>
      <w:marRight w:val="0"/>
      <w:marTop w:val="0"/>
      <w:marBottom w:val="0"/>
      <w:divBdr>
        <w:top w:val="none" w:sz="0" w:space="0" w:color="auto"/>
        <w:left w:val="none" w:sz="0" w:space="0" w:color="auto"/>
        <w:bottom w:val="none" w:sz="0" w:space="0" w:color="auto"/>
        <w:right w:val="none" w:sz="0" w:space="0" w:color="auto"/>
      </w:divBdr>
    </w:div>
    <w:div w:id="1206285238">
      <w:bodyDiv w:val="1"/>
      <w:marLeft w:val="0"/>
      <w:marRight w:val="0"/>
      <w:marTop w:val="0"/>
      <w:marBottom w:val="0"/>
      <w:divBdr>
        <w:top w:val="none" w:sz="0" w:space="0" w:color="auto"/>
        <w:left w:val="none" w:sz="0" w:space="0" w:color="auto"/>
        <w:bottom w:val="none" w:sz="0" w:space="0" w:color="auto"/>
        <w:right w:val="none" w:sz="0" w:space="0" w:color="auto"/>
      </w:divBdr>
    </w:div>
    <w:div w:id="1275333567">
      <w:bodyDiv w:val="1"/>
      <w:marLeft w:val="0"/>
      <w:marRight w:val="0"/>
      <w:marTop w:val="0"/>
      <w:marBottom w:val="0"/>
      <w:divBdr>
        <w:top w:val="none" w:sz="0" w:space="0" w:color="auto"/>
        <w:left w:val="none" w:sz="0" w:space="0" w:color="auto"/>
        <w:bottom w:val="none" w:sz="0" w:space="0" w:color="auto"/>
        <w:right w:val="none" w:sz="0" w:space="0" w:color="auto"/>
      </w:divBdr>
    </w:div>
    <w:div w:id="1275479890">
      <w:bodyDiv w:val="1"/>
      <w:marLeft w:val="0"/>
      <w:marRight w:val="0"/>
      <w:marTop w:val="0"/>
      <w:marBottom w:val="0"/>
      <w:divBdr>
        <w:top w:val="none" w:sz="0" w:space="0" w:color="auto"/>
        <w:left w:val="none" w:sz="0" w:space="0" w:color="auto"/>
        <w:bottom w:val="none" w:sz="0" w:space="0" w:color="auto"/>
        <w:right w:val="none" w:sz="0" w:space="0" w:color="auto"/>
      </w:divBdr>
    </w:div>
    <w:div w:id="1283539207">
      <w:bodyDiv w:val="1"/>
      <w:marLeft w:val="0"/>
      <w:marRight w:val="0"/>
      <w:marTop w:val="0"/>
      <w:marBottom w:val="0"/>
      <w:divBdr>
        <w:top w:val="none" w:sz="0" w:space="0" w:color="auto"/>
        <w:left w:val="none" w:sz="0" w:space="0" w:color="auto"/>
        <w:bottom w:val="none" w:sz="0" w:space="0" w:color="auto"/>
        <w:right w:val="none" w:sz="0" w:space="0" w:color="auto"/>
      </w:divBdr>
    </w:div>
    <w:div w:id="1347289385">
      <w:bodyDiv w:val="1"/>
      <w:marLeft w:val="0"/>
      <w:marRight w:val="0"/>
      <w:marTop w:val="0"/>
      <w:marBottom w:val="0"/>
      <w:divBdr>
        <w:top w:val="none" w:sz="0" w:space="0" w:color="auto"/>
        <w:left w:val="none" w:sz="0" w:space="0" w:color="auto"/>
        <w:bottom w:val="none" w:sz="0" w:space="0" w:color="auto"/>
        <w:right w:val="none" w:sz="0" w:space="0" w:color="auto"/>
      </w:divBdr>
    </w:div>
    <w:div w:id="1449856460">
      <w:bodyDiv w:val="1"/>
      <w:marLeft w:val="0"/>
      <w:marRight w:val="0"/>
      <w:marTop w:val="0"/>
      <w:marBottom w:val="0"/>
      <w:divBdr>
        <w:top w:val="none" w:sz="0" w:space="0" w:color="auto"/>
        <w:left w:val="none" w:sz="0" w:space="0" w:color="auto"/>
        <w:bottom w:val="none" w:sz="0" w:space="0" w:color="auto"/>
        <w:right w:val="none" w:sz="0" w:space="0" w:color="auto"/>
      </w:divBdr>
    </w:div>
    <w:div w:id="1530030510">
      <w:bodyDiv w:val="1"/>
      <w:marLeft w:val="0"/>
      <w:marRight w:val="0"/>
      <w:marTop w:val="0"/>
      <w:marBottom w:val="0"/>
      <w:divBdr>
        <w:top w:val="none" w:sz="0" w:space="0" w:color="auto"/>
        <w:left w:val="none" w:sz="0" w:space="0" w:color="auto"/>
        <w:bottom w:val="none" w:sz="0" w:space="0" w:color="auto"/>
        <w:right w:val="none" w:sz="0" w:space="0" w:color="auto"/>
      </w:divBdr>
    </w:div>
    <w:div w:id="1549028486">
      <w:bodyDiv w:val="1"/>
      <w:marLeft w:val="0"/>
      <w:marRight w:val="0"/>
      <w:marTop w:val="0"/>
      <w:marBottom w:val="0"/>
      <w:divBdr>
        <w:top w:val="none" w:sz="0" w:space="0" w:color="auto"/>
        <w:left w:val="none" w:sz="0" w:space="0" w:color="auto"/>
        <w:bottom w:val="none" w:sz="0" w:space="0" w:color="auto"/>
        <w:right w:val="none" w:sz="0" w:space="0" w:color="auto"/>
      </w:divBdr>
    </w:div>
    <w:div w:id="1685396512">
      <w:bodyDiv w:val="1"/>
      <w:marLeft w:val="0"/>
      <w:marRight w:val="0"/>
      <w:marTop w:val="0"/>
      <w:marBottom w:val="0"/>
      <w:divBdr>
        <w:top w:val="none" w:sz="0" w:space="0" w:color="auto"/>
        <w:left w:val="none" w:sz="0" w:space="0" w:color="auto"/>
        <w:bottom w:val="none" w:sz="0" w:space="0" w:color="auto"/>
        <w:right w:val="none" w:sz="0" w:space="0" w:color="auto"/>
      </w:divBdr>
    </w:div>
    <w:div w:id="1704820707">
      <w:bodyDiv w:val="1"/>
      <w:marLeft w:val="0"/>
      <w:marRight w:val="0"/>
      <w:marTop w:val="0"/>
      <w:marBottom w:val="0"/>
      <w:divBdr>
        <w:top w:val="none" w:sz="0" w:space="0" w:color="auto"/>
        <w:left w:val="none" w:sz="0" w:space="0" w:color="auto"/>
        <w:bottom w:val="none" w:sz="0" w:space="0" w:color="auto"/>
        <w:right w:val="none" w:sz="0" w:space="0" w:color="auto"/>
      </w:divBdr>
    </w:div>
    <w:div w:id="1896045262">
      <w:bodyDiv w:val="1"/>
      <w:marLeft w:val="0"/>
      <w:marRight w:val="0"/>
      <w:marTop w:val="0"/>
      <w:marBottom w:val="0"/>
      <w:divBdr>
        <w:top w:val="none" w:sz="0" w:space="0" w:color="auto"/>
        <w:left w:val="none" w:sz="0" w:space="0" w:color="auto"/>
        <w:bottom w:val="none" w:sz="0" w:space="0" w:color="auto"/>
        <w:right w:val="none" w:sz="0" w:space="0" w:color="auto"/>
      </w:divBdr>
    </w:div>
    <w:div w:id="1915775715">
      <w:bodyDiv w:val="1"/>
      <w:marLeft w:val="0"/>
      <w:marRight w:val="0"/>
      <w:marTop w:val="0"/>
      <w:marBottom w:val="0"/>
      <w:divBdr>
        <w:top w:val="none" w:sz="0" w:space="0" w:color="auto"/>
        <w:left w:val="none" w:sz="0" w:space="0" w:color="auto"/>
        <w:bottom w:val="none" w:sz="0" w:space="0" w:color="auto"/>
        <w:right w:val="none" w:sz="0" w:space="0" w:color="auto"/>
      </w:divBdr>
    </w:div>
    <w:div w:id="1961841716">
      <w:bodyDiv w:val="1"/>
      <w:marLeft w:val="0"/>
      <w:marRight w:val="0"/>
      <w:marTop w:val="0"/>
      <w:marBottom w:val="0"/>
      <w:divBdr>
        <w:top w:val="none" w:sz="0" w:space="0" w:color="auto"/>
        <w:left w:val="none" w:sz="0" w:space="0" w:color="auto"/>
        <w:bottom w:val="none" w:sz="0" w:space="0" w:color="auto"/>
        <w:right w:val="none" w:sz="0" w:space="0" w:color="auto"/>
      </w:divBdr>
    </w:div>
    <w:div w:id="2083212089">
      <w:bodyDiv w:val="1"/>
      <w:marLeft w:val="0"/>
      <w:marRight w:val="0"/>
      <w:marTop w:val="0"/>
      <w:marBottom w:val="0"/>
      <w:divBdr>
        <w:top w:val="none" w:sz="0" w:space="0" w:color="auto"/>
        <w:left w:val="none" w:sz="0" w:space="0" w:color="auto"/>
        <w:bottom w:val="none" w:sz="0" w:space="0" w:color="auto"/>
        <w:right w:val="none" w:sz="0" w:space="0" w:color="auto"/>
      </w:divBdr>
    </w:div>
    <w:div w:id="21112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mederevo.rs/javne-nabav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5A6F-2ED8-49F6-A720-E3C28B79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44</Pages>
  <Words>11488</Words>
  <Characters>65486</Characters>
  <Application>Microsoft Office Word</Application>
  <DocSecurity>0</DocSecurity>
  <Lines>545</Lines>
  <Paragraphs>153</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МОДЕЛ</vt:lpstr>
      <vt:lpstr>МОДЕЛ</vt:lpstr>
      <vt:lpstr>МОДЕЛ</vt:lpstr>
    </vt:vector>
  </TitlesOfParts>
  <Company>Microsoft</Company>
  <LinksUpToDate>false</LinksUpToDate>
  <CharactersWithSpaces>76821</CharactersWithSpaces>
  <SharedDoc>false</SharedDoc>
  <HLinks>
    <vt:vector size="6" baseType="variant">
      <vt:variant>
        <vt:i4>6291457</vt:i4>
      </vt:variant>
      <vt:variant>
        <vt:i4>0</vt:i4>
      </vt:variant>
      <vt:variant>
        <vt:i4>0</vt:i4>
      </vt:variant>
      <vt:variant>
        <vt:i4>5</vt:i4>
      </vt:variant>
      <vt:variant>
        <vt:lpwstr>mailto:javne.nabavke@obsmederevo.rs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dusansu</cp:lastModifiedBy>
  <cp:revision>57</cp:revision>
  <cp:lastPrinted>2020-04-23T05:53:00Z</cp:lastPrinted>
  <dcterms:created xsi:type="dcterms:W3CDTF">2019-04-24T09:55:00Z</dcterms:created>
  <dcterms:modified xsi:type="dcterms:W3CDTF">2020-04-29T08:44:00Z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